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CE7" w:rsidRDefault="007E0431">
      <w:r>
        <w:t>CONOCENOS</w:t>
      </w:r>
    </w:p>
    <w:p w:rsidR="007E0431" w:rsidRDefault="007E0431">
      <w:r>
        <w:t>Somo una empresa de Baja California que busca posicionarse en el mercado automotriz a través de la calidad de sus productos y servicio, así como la calidez de nuestros asociados representantes con nuestros clientes.</w:t>
      </w:r>
    </w:p>
    <w:p w:rsidR="007E0431" w:rsidRDefault="007E0431"/>
    <w:p w:rsidR="007E0431" w:rsidRDefault="007E0431">
      <w:r>
        <w:t>VISION</w:t>
      </w:r>
    </w:p>
    <w:p w:rsidR="007E0431" w:rsidRDefault="007E0431">
      <w:r>
        <w:t>Ser considerado el líder distribuidor de partes de suspensión automotriz de Baja California en el año 2022.</w:t>
      </w:r>
    </w:p>
    <w:p w:rsidR="007E0431" w:rsidRDefault="007E0431"/>
    <w:p w:rsidR="007E0431" w:rsidRDefault="007E0431">
      <w:r>
        <w:t>MISION</w:t>
      </w:r>
    </w:p>
    <w:p w:rsidR="007E0431" w:rsidRDefault="007E0431">
      <w:r>
        <w:t xml:space="preserve">Distribuir a nuestros clientes refacciones de la mejor calidad en su desempeño y fabricación para cualquier vehículo en México a través de un servicio ágil, cordial y eficiente de nuestros asociados. </w:t>
      </w:r>
    </w:p>
    <w:p w:rsidR="007E0431" w:rsidRDefault="007E0431"/>
    <w:p w:rsidR="007E0431" w:rsidRDefault="007E0431">
      <w:r>
        <w:t xml:space="preserve"> </w:t>
      </w:r>
    </w:p>
    <w:p w:rsidR="007E0431" w:rsidRDefault="007E0431">
      <w:bookmarkStart w:id="0" w:name="_GoBack"/>
      <w:bookmarkEnd w:id="0"/>
    </w:p>
    <w:sectPr w:rsidR="007E0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431"/>
    <w:rsid w:val="00177CE7"/>
    <w:rsid w:val="007E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D6A79"/>
  <w15:chartTrackingRefBased/>
  <w15:docId w15:val="{EE132888-2DF3-4E38-91F1-2C165A60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García | Gerente Operativo</dc:creator>
  <cp:keywords/>
  <dc:description/>
  <cp:lastModifiedBy>Jessica García | Gerente Operativo</cp:lastModifiedBy>
  <cp:revision>1</cp:revision>
  <dcterms:created xsi:type="dcterms:W3CDTF">2025-05-16T19:38:00Z</dcterms:created>
  <dcterms:modified xsi:type="dcterms:W3CDTF">2025-05-16T19:42:00Z</dcterms:modified>
</cp:coreProperties>
</file>