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A166D" w14:textId="77777777" w:rsidR="003C0174" w:rsidRPr="0063090F" w:rsidRDefault="003C0174">
      <w:pPr>
        <w:rPr>
          <w:sz w:val="16"/>
          <w:szCs w:val="16"/>
        </w:rPr>
      </w:pPr>
    </w:p>
    <w:tbl>
      <w:tblPr>
        <w:tblStyle w:val="TableGrid"/>
        <w:tblW w:w="9219" w:type="dxa"/>
        <w:tblInd w:w="-5" w:type="dxa"/>
        <w:tblLook w:val="04A0" w:firstRow="1" w:lastRow="0" w:firstColumn="1" w:lastColumn="0" w:noHBand="0" w:noVBand="1"/>
      </w:tblPr>
      <w:tblGrid>
        <w:gridCol w:w="467"/>
        <w:gridCol w:w="8752"/>
      </w:tblGrid>
      <w:tr w:rsidR="0069268A" w14:paraId="4BE5D0C1" w14:textId="77777777" w:rsidTr="0069268A">
        <w:trPr>
          <w:trHeight w:val="510"/>
        </w:trPr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65D37A" w14:textId="06CCDCAA" w:rsidR="0069268A" w:rsidRPr="0063090F" w:rsidRDefault="0069268A" w:rsidP="0063090F">
            <w:pPr>
              <w:jc w:val="center"/>
              <w:rPr>
                <w:rFonts w:ascii="Aharoni" w:hAnsi="Aharoni" w:cs="Aharoni"/>
                <w:sz w:val="32"/>
                <w:szCs w:val="32"/>
                <w:lang w:val="en-IE"/>
              </w:rPr>
            </w:pPr>
          </w:p>
        </w:tc>
        <w:tc>
          <w:tcPr>
            <w:tcW w:w="8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12DCD5D2" w14:textId="7C3A176F" w:rsidR="0069268A" w:rsidRPr="0063090F" w:rsidRDefault="0069268A" w:rsidP="0063090F">
            <w:pPr>
              <w:jc w:val="center"/>
              <w:rPr>
                <w:rFonts w:ascii="Aharoni" w:hAnsi="Aharoni" w:cs="Aharoni"/>
                <w:sz w:val="32"/>
                <w:szCs w:val="32"/>
                <w:lang w:val="en-IE"/>
              </w:rPr>
            </w:pPr>
            <w:r w:rsidRPr="0063090F">
              <w:rPr>
                <w:rFonts w:ascii="Aharoni" w:hAnsi="Aharoni" w:cs="Aharoni"/>
                <w:sz w:val="32"/>
                <w:szCs w:val="32"/>
                <w:lang w:val="en-IE"/>
              </w:rPr>
              <w:t>Action</w:t>
            </w:r>
            <w:r>
              <w:rPr>
                <w:rFonts w:ascii="Aharoni" w:hAnsi="Aharoni" w:cs="Aharoni"/>
                <w:sz w:val="32"/>
                <w:szCs w:val="32"/>
                <w:lang w:val="en-IE"/>
              </w:rPr>
              <w:t>s</w:t>
            </w:r>
          </w:p>
        </w:tc>
      </w:tr>
      <w:tr w:rsidR="0069268A" w14:paraId="4CBB27CE" w14:textId="72DEBA74" w:rsidTr="0069268A">
        <w:trPr>
          <w:cantSplit/>
          <w:trHeight w:val="1409"/>
        </w:trPr>
        <w:tc>
          <w:tcPr>
            <w:tcW w:w="467" w:type="dxa"/>
            <w:tcBorders>
              <w:top w:val="single" w:sz="4" w:space="0" w:color="auto"/>
            </w:tcBorders>
            <w:shd w:val="clear" w:color="auto" w:fill="DAE9F7" w:themeFill="text2" w:themeFillTint="1A"/>
            <w:textDirection w:val="btLr"/>
          </w:tcPr>
          <w:p w14:paraId="711554D1" w14:textId="61B88CF0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Monday</w:t>
            </w:r>
          </w:p>
        </w:tc>
        <w:tc>
          <w:tcPr>
            <w:tcW w:w="8752" w:type="dxa"/>
            <w:tcBorders>
              <w:top w:val="single" w:sz="4" w:space="0" w:color="auto"/>
            </w:tcBorders>
            <w:vAlign w:val="center"/>
          </w:tcPr>
          <w:p w14:paraId="396E04CE" w14:textId="1DF3C229" w:rsidR="00316F63" w:rsidRPr="00E5235A" w:rsidRDefault="009A4CDE" w:rsidP="00E5235A">
            <w:pPr>
              <w:pStyle w:val="ListParagraph"/>
              <w:numPr>
                <w:ilvl w:val="0"/>
                <w:numId w:val="3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>Configured</w:t>
            </w:r>
            <w:r w:rsidR="0076739D">
              <w:rPr>
                <w:rFonts w:cs="Aharoni"/>
                <w:lang w:val="en-IE"/>
              </w:rPr>
              <w:t xml:space="preserve"> Weekly reject g</w:t>
            </w:r>
            <w:r>
              <w:rPr>
                <w:rFonts w:cs="Aharoni"/>
                <w:lang w:val="en-IE"/>
              </w:rPr>
              <w:t xml:space="preserve">raph for </w:t>
            </w:r>
            <w:r w:rsidR="0076739D">
              <w:rPr>
                <w:rFonts w:cs="Aharoni"/>
                <w:lang w:val="en-IE"/>
              </w:rPr>
              <w:t>PFS5 Quality</w:t>
            </w:r>
          </w:p>
        </w:tc>
      </w:tr>
      <w:tr w:rsidR="0069268A" w14:paraId="7AF876CF" w14:textId="6C185242" w:rsidTr="0069268A">
        <w:trPr>
          <w:cantSplit/>
          <w:trHeight w:val="1274"/>
        </w:trPr>
        <w:tc>
          <w:tcPr>
            <w:tcW w:w="467" w:type="dxa"/>
            <w:shd w:val="clear" w:color="auto" w:fill="DAE9F7" w:themeFill="text2" w:themeFillTint="1A"/>
            <w:textDirection w:val="btLr"/>
          </w:tcPr>
          <w:p w14:paraId="331AC342" w14:textId="4C5F147D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Tues</w:t>
            </w:r>
            <w:r>
              <w:rPr>
                <w:rFonts w:ascii="Aharoni" w:hAnsi="Aharoni" w:cs="Aharoni"/>
                <w:lang w:val="en-IE"/>
              </w:rPr>
              <w:t>d</w:t>
            </w:r>
            <w:r w:rsidRPr="0033764C">
              <w:rPr>
                <w:rFonts w:ascii="Aharoni" w:hAnsi="Aharoni" w:cs="Aharoni" w:hint="cs"/>
                <w:lang w:val="en-IE"/>
              </w:rPr>
              <w:t>ay</w:t>
            </w:r>
          </w:p>
        </w:tc>
        <w:tc>
          <w:tcPr>
            <w:tcW w:w="8752" w:type="dxa"/>
            <w:vAlign w:val="center"/>
          </w:tcPr>
          <w:p w14:paraId="3AC9835B" w14:textId="4F7E5C84" w:rsidR="00213A0A" w:rsidRDefault="0076739D" w:rsidP="0069268A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>Configured Monthly rejects graph for PFS5 Quality</w:t>
            </w:r>
          </w:p>
          <w:p w14:paraId="42F2E2ED" w14:textId="70A872C1" w:rsidR="0076739D" w:rsidRPr="0069268A" w:rsidRDefault="0076739D" w:rsidP="0069268A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>Got Rejects Yesterday page build for PFS5</w:t>
            </w:r>
          </w:p>
        </w:tc>
      </w:tr>
      <w:tr w:rsidR="0069268A" w14:paraId="0966B408" w14:textId="5CC22D69" w:rsidTr="0069268A">
        <w:trPr>
          <w:cantSplit/>
          <w:trHeight w:val="1689"/>
        </w:trPr>
        <w:tc>
          <w:tcPr>
            <w:tcW w:w="467" w:type="dxa"/>
            <w:shd w:val="clear" w:color="auto" w:fill="DAE9F7" w:themeFill="text2" w:themeFillTint="1A"/>
            <w:textDirection w:val="btLr"/>
          </w:tcPr>
          <w:p w14:paraId="64034DBA" w14:textId="49D42A93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Wednesday</w:t>
            </w:r>
          </w:p>
        </w:tc>
        <w:tc>
          <w:tcPr>
            <w:tcW w:w="8752" w:type="dxa"/>
            <w:vAlign w:val="center"/>
          </w:tcPr>
          <w:p w14:paraId="7506F231" w14:textId="6E472B38" w:rsidR="0069268A" w:rsidRDefault="0009019E" w:rsidP="0063090F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 xml:space="preserve">Added Pi chart to see </w:t>
            </w:r>
            <w:r w:rsidR="0073632B">
              <w:rPr>
                <w:rFonts w:cs="Aharoni"/>
                <w:lang w:val="en-IE"/>
              </w:rPr>
              <w:t>OEE</w:t>
            </w:r>
            <w:r>
              <w:rPr>
                <w:rFonts w:cs="Aharoni"/>
                <w:lang w:val="en-IE"/>
              </w:rPr>
              <w:t xml:space="preserve"> losses broken down</w:t>
            </w:r>
          </w:p>
          <w:p w14:paraId="5F6B6C37" w14:textId="77777777" w:rsidR="0009019E" w:rsidRDefault="00F4068A" w:rsidP="0063090F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>Started writing OEE breakdown script for Shift/Day/Week/Month OEE chart</w:t>
            </w:r>
          </w:p>
          <w:p w14:paraId="28F2E5CD" w14:textId="7CC21F3D" w:rsidR="00424BDD" w:rsidRPr="00A460A9" w:rsidRDefault="00562803" w:rsidP="0063090F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 xml:space="preserve">Tested and closed out change control </w:t>
            </w:r>
            <w:r w:rsidR="00821460">
              <w:rPr>
                <w:rFonts w:cs="Aharoni"/>
                <w:lang w:val="en-IE"/>
              </w:rPr>
              <w:t>on PFS2 outfeed sensors with Cathal</w:t>
            </w:r>
          </w:p>
        </w:tc>
      </w:tr>
      <w:tr w:rsidR="0069268A" w14:paraId="7E4994FD" w14:textId="0874E562" w:rsidTr="0069268A">
        <w:trPr>
          <w:cantSplit/>
          <w:trHeight w:val="1373"/>
        </w:trPr>
        <w:tc>
          <w:tcPr>
            <w:tcW w:w="467" w:type="dxa"/>
            <w:shd w:val="clear" w:color="auto" w:fill="DAE9F7" w:themeFill="text2" w:themeFillTint="1A"/>
            <w:textDirection w:val="btLr"/>
          </w:tcPr>
          <w:p w14:paraId="14B3DFA8" w14:textId="0BEA8A8C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Thursday</w:t>
            </w:r>
          </w:p>
        </w:tc>
        <w:tc>
          <w:tcPr>
            <w:tcW w:w="8752" w:type="dxa"/>
            <w:vAlign w:val="center"/>
          </w:tcPr>
          <w:p w14:paraId="12BA04ED" w14:textId="77777777" w:rsidR="00821460" w:rsidRDefault="00821460" w:rsidP="00A87C21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>Fixed Yesterday Info page (PFS5) to display data again (Where parameters not matching in query)</w:t>
            </w:r>
          </w:p>
          <w:p w14:paraId="4415401E" w14:textId="11A01DB5" w:rsidR="00A87C21" w:rsidRPr="00A87C21" w:rsidRDefault="00A87C21" w:rsidP="00A87C21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 xml:space="preserve">Looked at rising waste issue on PFS5 HC4 </w:t>
            </w:r>
            <w:r w:rsidR="00DF14F5">
              <w:rPr>
                <w:lang w:val="en-IE"/>
              </w:rPr>
              <w:t>St3</w:t>
            </w:r>
          </w:p>
        </w:tc>
      </w:tr>
      <w:tr w:rsidR="0069268A" w14:paraId="6FA353BC" w14:textId="54EA55E8" w:rsidTr="0069268A">
        <w:trPr>
          <w:cantSplit/>
          <w:trHeight w:val="1134"/>
        </w:trPr>
        <w:tc>
          <w:tcPr>
            <w:tcW w:w="467" w:type="dxa"/>
            <w:shd w:val="clear" w:color="auto" w:fill="DAE9F7" w:themeFill="text2" w:themeFillTint="1A"/>
            <w:textDirection w:val="btLr"/>
          </w:tcPr>
          <w:p w14:paraId="6B946811" w14:textId="2CD0A3DB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Friday</w:t>
            </w:r>
          </w:p>
        </w:tc>
        <w:tc>
          <w:tcPr>
            <w:tcW w:w="8752" w:type="dxa"/>
            <w:vAlign w:val="center"/>
          </w:tcPr>
          <w:p w14:paraId="68157F34" w14:textId="0CB723BD" w:rsidR="0069268A" w:rsidRDefault="007C06C9" w:rsidP="0063090F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 xml:space="preserve">Looked into </w:t>
            </w:r>
            <w:r w:rsidR="001F17A8">
              <w:rPr>
                <w:rFonts w:cs="Aharoni"/>
                <w:lang w:val="en-IE"/>
              </w:rPr>
              <w:t>support PC ethernet configuration on PFS2</w:t>
            </w:r>
            <w:r w:rsidR="002D73DE">
              <w:rPr>
                <w:rFonts w:cs="Aharoni"/>
                <w:lang w:val="en-IE"/>
              </w:rPr>
              <w:t xml:space="preserve">. Found </w:t>
            </w:r>
            <w:proofErr w:type="spellStart"/>
            <w:r w:rsidR="002D73DE">
              <w:rPr>
                <w:rFonts w:cs="Aharoni"/>
                <w:lang w:val="en-IE"/>
              </w:rPr>
              <w:t>Net</w:t>
            </w:r>
            <w:r w:rsidR="00A43211">
              <w:rPr>
                <w:rFonts w:cs="Aharoni"/>
                <w:lang w:val="en-IE"/>
              </w:rPr>
              <w:t>G</w:t>
            </w:r>
            <w:r w:rsidR="002D73DE">
              <w:rPr>
                <w:rFonts w:cs="Aharoni"/>
                <w:lang w:val="en-IE"/>
              </w:rPr>
              <w:t>ear</w:t>
            </w:r>
            <w:proofErr w:type="spellEnd"/>
            <w:r w:rsidR="002D73DE">
              <w:rPr>
                <w:rFonts w:cs="Aharoni"/>
                <w:lang w:val="en-IE"/>
              </w:rPr>
              <w:t xml:space="preserve"> online server.</w:t>
            </w:r>
          </w:p>
          <w:p w14:paraId="67E5A2CC" w14:textId="3F8FF356" w:rsidR="00E04D2C" w:rsidRPr="006E22D2" w:rsidRDefault="006037B8" w:rsidP="0063090F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 xml:space="preserve">Researched </w:t>
            </w:r>
            <w:r w:rsidR="00960D15">
              <w:rPr>
                <w:rFonts w:cs="Aharoni"/>
                <w:lang w:val="en-IE"/>
              </w:rPr>
              <w:t>amplifier/sensor unit.</w:t>
            </w:r>
          </w:p>
        </w:tc>
      </w:tr>
    </w:tbl>
    <w:p w14:paraId="37DB33DE" w14:textId="08F0BFFD" w:rsidR="00B71667" w:rsidRPr="00784BD2" w:rsidRDefault="00B71667" w:rsidP="0076533B">
      <w:pPr>
        <w:rPr>
          <w:lang w:val="en-IE"/>
        </w:rPr>
      </w:pPr>
    </w:p>
    <w:p w14:paraId="4556E645" w14:textId="77777777" w:rsidR="00B203E5" w:rsidRPr="00784BD2" w:rsidRDefault="00B203E5" w:rsidP="0063090F">
      <w:pPr>
        <w:rPr>
          <w:lang w:val="en-IE"/>
        </w:rPr>
      </w:pPr>
    </w:p>
    <w:sectPr w:rsidR="00B203E5" w:rsidRPr="00784BD2" w:rsidSect="009A6234">
      <w:headerReference w:type="default" r:id="rId8"/>
      <w:footerReference w:type="default" r:id="rId9"/>
      <w:pgSz w:w="11906" w:h="16838"/>
      <w:pgMar w:top="113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24103" w14:textId="77777777" w:rsidR="00610083" w:rsidRDefault="00610083" w:rsidP="00303EE4">
      <w:pPr>
        <w:spacing w:after="0" w:line="240" w:lineRule="auto"/>
      </w:pPr>
      <w:r>
        <w:separator/>
      </w:r>
    </w:p>
  </w:endnote>
  <w:endnote w:type="continuationSeparator" w:id="0">
    <w:p w14:paraId="1364093A" w14:textId="77777777" w:rsidR="00610083" w:rsidRDefault="00610083" w:rsidP="00303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83163" w14:textId="3DD1CE05" w:rsidR="00303EE4" w:rsidRPr="00303EE4" w:rsidRDefault="00303EE4" w:rsidP="00303EE4">
    <w:pPr>
      <w:pStyle w:val="Footer"/>
      <w:rPr>
        <w:i/>
        <w:iCs/>
        <w:lang w:val="en-IE"/>
      </w:rPr>
    </w:pPr>
    <w:r w:rsidRPr="00303EE4">
      <w:rPr>
        <w:i/>
        <w:iCs/>
        <w:lang w:val="en-IE"/>
      </w:rPr>
      <w:t>Brendan Collins</w:t>
    </w:r>
    <w:r w:rsidR="00A33FD4">
      <w:rPr>
        <w:i/>
        <w:iCs/>
        <w:lang w:val="en-IE"/>
      </w:rPr>
      <w:t xml:space="preserve"> [23364238]</w:t>
    </w:r>
  </w:p>
  <w:p w14:paraId="1CCB5E16" w14:textId="77777777" w:rsidR="00303EE4" w:rsidRPr="00303EE4" w:rsidRDefault="00303EE4" w:rsidP="00303EE4">
    <w:pPr>
      <w:pStyle w:val="Footer"/>
      <w:rPr>
        <w:i/>
        <w:iCs/>
        <w:lang w:val="en-IE"/>
      </w:rPr>
    </w:pPr>
    <w:r w:rsidRPr="00303EE4">
      <w:rPr>
        <w:i/>
        <w:iCs/>
        <w:lang w:val="en-IE"/>
      </w:rPr>
      <w:t>Student Controls engineer</w:t>
    </w:r>
  </w:p>
  <w:p w14:paraId="2835ADDA" w14:textId="76320527" w:rsidR="00303EE4" w:rsidRPr="00303EE4" w:rsidRDefault="00303EE4">
    <w:pPr>
      <w:pStyle w:val="Footer"/>
      <w:rPr>
        <w:i/>
        <w:iCs/>
        <w:lang w:val="en-IE"/>
      </w:rPr>
    </w:pPr>
    <w:r w:rsidRPr="00303EE4">
      <w:rPr>
        <w:i/>
        <w:iCs/>
        <w:lang w:val="en-IE"/>
      </w:rPr>
      <w:t>Hollister ULC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2D5B3" w14:textId="77777777" w:rsidR="00610083" w:rsidRDefault="00610083" w:rsidP="00303EE4">
      <w:pPr>
        <w:spacing w:after="0" w:line="240" w:lineRule="auto"/>
      </w:pPr>
      <w:r>
        <w:separator/>
      </w:r>
    </w:p>
  </w:footnote>
  <w:footnote w:type="continuationSeparator" w:id="0">
    <w:p w14:paraId="58C1C1F4" w14:textId="77777777" w:rsidR="00610083" w:rsidRDefault="00610083" w:rsidP="00303E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10D7C" w14:textId="3F0E0058" w:rsidR="00303EE4" w:rsidRDefault="00303EE4" w:rsidP="008D186C">
    <w:pPr>
      <w:jc w:val="right"/>
      <w:rPr>
        <w:sz w:val="32"/>
        <w:szCs w:val="32"/>
        <w:lang w:val="en-IE"/>
      </w:rPr>
    </w:pPr>
    <w:r w:rsidRPr="009A6234">
      <w:rPr>
        <w:noProof/>
        <w:sz w:val="32"/>
        <w:szCs w:val="32"/>
        <w:lang w:val="en-IE"/>
      </w:rPr>
      <w:drawing>
        <wp:inline distT="0" distB="0" distL="0" distR="0" wp14:anchorId="28BA3C7F" wp14:editId="0BAF95ED">
          <wp:extent cx="933450" cy="944834"/>
          <wp:effectExtent l="0" t="0" r="0" b="8255"/>
          <wp:docPr id="1466693769" name="Picture 1" descr="A red symbol with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0570823" name="Picture 1" descr="A red symbol with a white background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077" b="10660"/>
                  <a:stretch/>
                </pic:blipFill>
                <pic:spPr bwMode="auto">
                  <a:xfrm>
                    <a:off x="0" y="0"/>
                    <a:ext cx="939084" cy="95053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8D186C">
      <w:rPr>
        <w:noProof/>
        <w:sz w:val="32"/>
        <w:szCs w:val="32"/>
        <w:lang w:val="en-IE"/>
      </w:rPr>
      <w:drawing>
        <wp:inline distT="0" distB="0" distL="0" distR="0" wp14:anchorId="17300EC1" wp14:editId="3F639787">
          <wp:extent cx="710544" cy="943200"/>
          <wp:effectExtent l="0" t="0" r="0" b="0"/>
          <wp:docPr id="18476118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7611880" name="Picture 184761188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0544" cy="9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CDF2E7B" w14:textId="77777777" w:rsidR="00303EE4" w:rsidRDefault="00303EE4" w:rsidP="00303EE4">
    <w:pPr>
      <w:jc w:val="center"/>
      <w:rPr>
        <w:sz w:val="32"/>
        <w:szCs w:val="32"/>
        <w:lang w:val="en-IE"/>
      </w:rPr>
    </w:pPr>
  </w:p>
  <w:p w14:paraId="2906F5C2" w14:textId="42E8CBBE" w:rsidR="00303EE4" w:rsidRDefault="008D186C" w:rsidP="00303EE4">
    <w:pPr>
      <w:rPr>
        <w:sz w:val="32"/>
        <w:szCs w:val="32"/>
        <w:u w:val="dotted"/>
        <w:lang w:val="en-IE"/>
      </w:rPr>
    </w:pPr>
    <w:r>
      <w:rPr>
        <w:sz w:val="32"/>
        <w:szCs w:val="32"/>
        <w:lang w:val="en-IE"/>
      </w:rPr>
      <w:t xml:space="preserve">Placement </w:t>
    </w:r>
    <w:r w:rsidR="00303EE4" w:rsidRPr="009A6234">
      <w:rPr>
        <w:sz w:val="32"/>
        <w:szCs w:val="32"/>
        <w:lang w:val="en-IE"/>
      </w:rPr>
      <w:t xml:space="preserve">Work </w:t>
    </w:r>
    <w:r>
      <w:rPr>
        <w:sz w:val="32"/>
        <w:szCs w:val="32"/>
        <w:lang w:val="en-IE"/>
      </w:rPr>
      <w:t>Log</w:t>
    </w:r>
    <w:r w:rsidR="00303EE4" w:rsidRPr="00E474FF">
      <w:rPr>
        <w:sz w:val="32"/>
        <w:szCs w:val="32"/>
        <w:u w:val="dotted"/>
        <w:lang w:val="en-IE"/>
      </w:rPr>
      <w:t xml:space="preserve"> </w:t>
    </w:r>
    <w:r w:rsidR="00303EE4" w:rsidRPr="00E474FF">
      <w:rPr>
        <w:sz w:val="32"/>
        <w:szCs w:val="32"/>
        <w:u w:val="dotted"/>
        <w:lang w:val="en-IE"/>
      </w:rPr>
      <w:tab/>
    </w:r>
    <w:r w:rsidR="00303EE4" w:rsidRPr="00E474FF">
      <w:rPr>
        <w:sz w:val="32"/>
        <w:szCs w:val="32"/>
        <w:u w:val="dotted"/>
        <w:lang w:val="en-IE"/>
      </w:rPr>
      <w:tab/>
    </w:r>
    <w:r w:rsidR="00303EE4" w:rsidRPr="00E474FF">
      <w:rPr>
        <w:sz w:val="32"/>
        <w:szCs w:val="32"/>
        <w:u w:val="dotted"/>
        <w:lang w:val="en-IE"/>
      </w:rPr>
      <w:tab/>
    </w:r>
    <w:r w:rsidR="00303EE4">
      <w:rPr>
        <w:sz w:val="32"/>
        <w:szCs w:val="32"/>
        <w:u w:val="dotted"/>
        <w:lang w:val="en-IE"/>
      </w:rPr>
      <w:tab/>
    </w:r>
    <w:r w:rsidR="00303EE4">
      <w:rPr>
        <w:sz w:val="32"/>
        <w:szCs w:val="32"/>
        <w:u w:val="dotted"/>
        <w:lang w:val="en-IE"/>
      </w:rPr>
      <w:tab/>
    </w:r>
    <w:r w:rsidR="00303EE4">
      <w:rPr>
        <w:sz w:val="32"/>
        <w:szCs w:val="32"/>
        <w:u w:val="dotted"/>
        <w:lang w:val="en-IE"/>
      </w:rPr>
      <w:tab/>
    </w:r>
    <w:r w:rsidR="00303EE4" w:rsidRPr="00E474FF">
      <w:rPr>
        <w:sz w:val="32"/>
        <w:szCs w:val="32"/>
        <w:u w:val="dotted"/>
        <w:lang w:val="en-IE"/>
      </w:rPr>
      <w:tab/>
    </w:r>
    <w:proofErr w:type="spellStart"/>
    <w:r w:rsidR="00303EE4" w:rsidRPr="009A6234">
      <w:rPr>
        <w:sz w:val="32"/>
        <w:szCs w:val="32"/>
        <w:lang w:val="en-IE"/>
      </w:rPr>
      <w:t>Wk</w:t>
    </w:r>
    <w:proofErr w:type="spellEnd"/>
    <w:r w:rsidR="00303EE4" w:rsidRPr="009A6234">
      <w:rPr>
        <w:sz w:val="32"/>
        <w:szCs w:val="32"/>
        <w:lang w:val="en-IE"/>
      </w:rPr>
      <w:t xml:space="preserve"> </w:t>
    </w:r>
    <w:r w:rsidR="00F67C25">
      <w:rPr>
        <w:sz w:val="32"/>
        <w:szCs w:val="32"/>
        <w:lang w:val="en-IE"/>
      </w:rPr>
      <w:t>10</w:t>
    </w:r>
  </w:p>
  <w:p w14:paraId="1EAEEACD" w14:textId="304FC541" w:rsidR="00303EE4" w:rsidRPr="00303EE4" w:rsidRDefault="009A4CDE" w:rsidP="00303EE4">
    <w:pPr>
      <w:jc w:val="right"/>
      <w:rPr>
        <w:i/>
        <w:iCs/>
        <w:sz w:val="18"/>
        <w:szCs w:val="18"/>
        <w:lang w:val="en-IE"/>
      </w:rPr>
    </w:pPr>
    <w:r>
      <w:rPr>
        <w:i/>
        <w:iCs/>
        <w:sz w:val="18"/>
        <w:szCs w:val="18"/>
        <w:lang w:val="en-IE"/>
      </w:rPr>
      <w:t>30</w:t>
    </w:r>
    <w:r w:rsidR="001B75E9">
      <w:rPr>
        <w:i/>
        <w:iCs/>
        <w:sz w:val="18"/>
        <w:szCs w:val="18"/>
        <w:vertAlign w:val="superscript"/>
        <w:lang w:val="en-IE"/>
      </w:rPr>
      <w:t>th</w:t>
    </w:r>
    <w:r w:rsidR="00303EE4" w:rsidRPr="00E474FF">
      <w:rPr>
        <w:i/>
        <w:iCs/>
        <w:sz w:val="18"/>
        <w:szCs w:val="18"/>
        <w:vertAlign w:val="superscript"/>
        <w:lang w:val="en-IE"/>
      </w:rPr>
      <w:t xml:space="preserve"> </w:t>
    </w:r>
    <w:r>
      <w:rPr>
        <w:i/>
        <w:iCs/>
        <w:sz w:val="18"/>
        <w:szCs w:val="18"/>
        <w:lang w:val="en-IE"/>
      </w:rPr>
      <w:t>Mar</w:t>
    </w:r>
    <w:r w:rsidR="00303EE4" w:rsidRPr="00E474FF">
      <w:rPr>
        <w:i/>
        <w:iCs/>
        <w:sz w:val="18"/>
        <w:szCs w:val="18"/>
        <w:lang w:val="en-IE"/>
      </w:rPr>
      <w:t xml:space="preserve"> – </w:t>
    </w:r>
    <w:r w:rsidR="00F67C25">
      <w:rPr>
        <w:i/>
        <w:iCs/>
        <w:sz w:val="18"/>
        <w:szCs w:val="18"/>
        <w:lang w:val="en-IE"/>
      </w:rPr>
      <w:t>6</w:t>
    </w:r>
    <w:r w:rsidR="00F67C25">
      <w:rPr>
        <w:i/>
        <w:iCs/>
        <w:sz w:val="18"/>
        <w:szCs w:val="18"/>
        <w:vertAlign w:val="superscript"/>
        <w:lang w:val="en-IE"/>
      </w:rPr>
      <w:t>th</w:t>
    </w:r>
    <w:r w:rsidR="00303EE4" w:rsidRPr="00E474FF">
      <w:rPr>
        <w:i/>
        <w:iCs/>
        <w:sz w:val="18"/>
        <w:szCs w:val="18"/>
        <w:lang w:val="en-IE"/>
      </w:rPr>
      <w:t xml:space="preserve"> </w:t>
    </w:r>
    <w:r w:rsidR="00F67C25">
      <w:rPr>
        <w:i/>
        <w:iCs/>
        <w:sz w:val="18"/>
        <w:szCs w:val="18"/>
        <w:lang w:val="en-IE"/>
      </w:rPr>
      <w:t>Apr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03756"/>
    <w:multiLevelType w:val="hybridMultilevel"/>
    <w:tmpl w:val="F94A3F20"/>
    <w:lvl w:ilvl="0" w:tplc="96DCF01C">
      <w:numFmt w:val="bullet"/>
      <w:lvlText w:val="-"/>
      <w:lvlJc w:val="left"/>
      <w:pPr>
        <w:ind w:left="720" w:hanging="360"/>
      </w:pPr>
      <w:rPr>
        <w:rFonts w:ascii="Aptos" w:eastAsiaTheme="minorHAnsi" w:hAnsi="Aptos" w:cs="Aharon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8A190A"/>
    <w:multiLevelType w:val="hybridMultilevel"/>
    <w:tmpl w:val="8DD214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251D9C"/>
    <w:multiLevelType w:val="hybridMultilevel"/>
    <w:tmpl w:val="D2B63E76"/>
    <w:lvl w:ilvl="0" w:tplc="5BCAED78">
      <w:numFmt w:val="bullet"/>
      <w:lvlText w:val="-"/>
      <w:lvlJc w:val="left"/>
      <w:pPr>
        <w:ind w:left="720" w:hanging="360"/>
      </w:pPr>
      <w:rPr>
        <w:rFonts w:ascii="Aharoni" w:eastAsiaTheme="minorHAnsi" w:hAnsi="Aharoni" w:cs="Aharon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682423">
    <w:abstractNumId w:val="1"/>
  </w:num>
  <w:num w:numId="2" w16cid:durableId="133304765">
    <w:abstractNumId w:val="2"/>
  </w:num>
  <w:num w:numId="3" w16cid:durableId="301933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4FF"/>
    <w:rsid w:val="00013550"/>
    <w:rsid w:val="00082A5B"/>
    <w:rsid w:val="0008702A"/>
    <w:rsid w:val="0009019E"/>
    <w:rsid w:val="000E30E7"/>
    <w:rsid w:val="001B75E9"/>
    <w:rsid w:val="001F17A8"/>
    <w:rsid w:val="00213A0A"/>
    <w:rsid w:val="00246BF2"/>
    <w:rsid w:val="0028046C"/>
    <w:rsid w:val="0028305A"/>
    <w:rsid w:val="002A6DAE"/>
    <w:rsid w:val="002B389E"/>
    <w:rsid w:val="002D1281"/>
    <w:rsid w:val="002D73DE"/>
    <w:rsid w:val="002F49AC"/>
    <w:rsid w:val="00303EE4"/>
    <w:rsid w:val="00306434"/>
    <w:rsid w:val="00316F63"/>
    <w:rsid w:val="003228F5"/>
    <w:rsid w:val="003258E4"/>
    <w:rsid w:val="0033764C"/>
    <w:rsid w:val="003738C4"/>
    <w:rsid w:val="003C0174"/>
    <w:rsid w:val="003C0B28"/>
    <w:rsid w:val="00424012"/>
    <w:rsid w:val="00424BDD"/>
    <w:rsid w:val="00476FD0"/>
    <w:rsid w:val="004A1967"/>
    <w:rsid w:val="004B62B3"/>
    <w:rsid w:val="004D1F45"/>
    <w:rsid w:val="004E51F8"/>
    <w:rsid w:val="004E64CF"/>
    <w:rsid w:val="005203AF"/>
    <w:rsid w:val="0053092D"/>
    <w:rsid w:val="00550D3F"/>
    <w:rsid w:val="00562044"/>
    <w:rsid w:val="00562803"/>
    <w:rsid w:val="005C2E41"/>
    <w:rsid w:val="005C709D"/>
    <w:rsid w:val="005E022F"/>
    <w:rsid w:val="006037B8"/>
    <w:rsid w:val="00610083"/>
    <w:rsid w:val="0063090F"/>
    <w:rsid w:val="006424FC"/>
    <w:rsid w:val="00642E86"/>
    <w:rsid w:val="0067004F"/>
    <w:rsid w:val="0069268A"/>
    <w:rsid w:val="00693CCC"/>
    <w:rsid w:val="006E22D2"/>
    <w:rsid w:val="006E6306"/>
    <w:rsid w:val="006F191E"/>
    <w:rsid w:val="00716AEA"/>
    <w:rsid w:val="0073632B"/>
    <w:rsid w:val="0076533B"/>
    <w:rsid w:val="0076739D"/>
    <w:rsid w:val="00784BD2"/>
    <w:rsid w:val="00784E70"/>
    <w:rsid w:val="007B517A"/>
    <w:rsid w:val="007B5B09"/>
    <w:rsid w:val="007C06C9"/>
    <w:rsid w:val="007E74AA"/>
    <w:rsid w:val="00821460"/>
    <w:rsid w:val="008265EC"/>
    <w:rsid w:val="008D13E4"/>
    <w:rsid w:val="008D186C"/>
    <w:rsid w:val="008F093E"/>
    <w:rsid w:val="008F1E66"/>
    <w:rsid w:val="00960D15"/>
    <w:rsid w:val="0096549E"/>
    <w:rsid w:val="009666BE"/>
    <w:rsid w:val="009675E0"/>
    <w:rsid w:val="00971738"/>
    <w:rsid w:val="00985B7E"/>
    <w:rsid w:val="009A42D0"/>
    <w:rsid w:val="009A4CDE"/>
    <w:rsid w:val="009A6234"/>
    <w:rsid w:val="00A33FD4"/>
    <w:rsid w:val="00A43211"/>
    <w:rsid w:val="00A460A9"/>
    <w:rsid w:val="00A5104D"/>
    <w:rsid w:val="00A51E58"/>
    <w:rsid w:val="00A55209"/>
    <w:rsid w:val="00A77B75"/>
    <w:rsid w:val="00A82A7F"/>
    <w:rsid w:val="00A87C21"/>
    <w:rsid w:val="00AC1ED5"/>
    <w:rsid w:val="00AF5FAE"/>
    <w:rsid w:val="00B06460"/>
    <w:rsid w:val="00B203E5"/>
    <w:rsid w:val="00B43047"/>
    <w:rsid w:val="00B47B28"/>
    <w:rsid w:val="00B66CCB"/>
    <w:rsid w:val="00B71667"/>
    <w:rsid w:val="00BA796D"/>
    <w:rsid w:val="00BD37E5"/>
    <w:rsid w:val="00C01295"/>
    <w:rsid w:val="00C17967"/>
    <w:rsid w:val="00CC723F"/>
    <w:rsid w:val="00CD0B40"/>
    <w:rsid w:val="00CE3064"/>
    <w:rsid w:val="00D44C3D"/>
    <w:rsid w:val="00D5117A"/>
    <w:rsid w:val="00D630F5"/>
    <w:rsid w:val="00D90FA7"/>
    <w:rsid w:val="00DE44B5"/>
    <w:rsid w:val="00DF14F5"/>
    <w:rsid w:val="00E04D2C"/>
    <w:rsid w:val="00E16FAF"/>
    <w:rsid w:val="00E30A0E"/>
    <w:rsid w:val="00E474FF"/>
    <w:rsid w:val="00E51CD4"/>
    <w:rsid w:val="00E5235A"/>
    <w:rsid w:val="00E7790C"/>
    <w:rsid w:val="00E84E35"/>
    <w:rsid w:val="00E939E3"/>
    <w:rsid w:val="00EA4944"/>
    <w:rsid w:val="00EB00E2"/>
    <w:rsid w:val="00EC1981"/>
    <w:rsid w:val="00F01816"/>
    <w:rsid w:val="00F276CB"/>
    <w:rsid w:val="00F4068A"/>
    <w:rsid w:val="00F67C25"/>
    <w:rsid w:val="00F90748"/>
    <w:rsid w:val="00FB229D"/>
    <w:rsid w:val="00FF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C583D3"/>
  <w15:chartTrackingRefBased/>
  <w15:docId w15:val="{14F412B9-F74E-40CB-AC3A-5AC8C5B9A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4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3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EE4"/>
  </w:style>
  <w:style w:type="paragraph" w:styleId="Footer">
    <w:name w:val="footer"/>
    <w:basedOn w:val="Normal"/>
    <w:link w:val="FooterChar"/>
    <w:uiPriority w:val="99"/>
    <w:unhideWhenUsed/>
    <w:rsid w:val="00303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EE4"/>
  </w:style>
  <w:style w:type="table" w:styleId="TableGrid">
    <w:name w:val="Table Grid"/>
    <w:basedOn w:val="TableNormal"/>
    <w:uiPriority w:val="39"/>
    <w:rsid w:val="00765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D8A5C-C074-440E-8777-F6118E15E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2871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Hollister Incorporated</Company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Collins</dc:creator>
  <cp:keywords/>
  <dc:description/>
  <cp:lastModifiedBy>Brendan Collins</cp:lastModifiedBy>
  <cp:revision>20</cp:revision>
  <cp:lastPrinted>2025-09-19T10:38:00Z</cp:lastPrinted>
  <dcterms:created xsi:type="dcterms:W3CDTF">2026-04-01T13:13:00Z</dcterms:created>
  <dcterms:modified xsi:type="dcterms:W3CDTF">2026-04-03T13:03:00Z</dcterms:modified>
</cp:coreProperties>
</file>