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1F8" w:rsidRDefault="00C048DD">
      <w:pPr>
        <w:spacing w:after="0" w:line="240" w:lineRule="auto"/>
        <w:jc w:val="center"/>
      </w:pPr>
      <w:r>
        <w:t>UNIVERSITÉ DE SHERBROOKE</w:t>
      </w:r>
    </w:p>
    <w:p w:rsidR="005271F8" w:rsidRDefault="00C048DD">
      <w:pPr>
        <w:spacing w:after="0" w:line="240" w:lineRule="auto"/>
        <w:jc w:val="center"/>
      </w:pPr>
      <w:r>
        <w:t>Faculté de génie</w:t>
      </w:r>
    </w:p>
    <w:p w:rsidR="005271F8" w:rsidRDefault="00C048DD">
      <w:pPr>
        <w:spacing w:after="0" w:line="240" w:lineRule="auto"/>
        <w:jc w:val="center"/>
      </w:pPr>
      <w:r>
        <w:t>Département de génie électrique et génie informatique</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pPr>
    </w:p>
    <w:p w:rsidR="005271F8" w:rsidRDefault="00C048DD">
      <w:pPr>
        <w:spacing w:after="0" w:line="240" w:lineRule="auto"/>
        <w:jc w:val="center"/>
        <w:rPr>
          <w:rStyle w:val="Titredulivre"/>
          <w:sz w:val="40"/>
        </w:rPr>
      </w:pPr>
      <w:r>
        <w:rPr>
          <w:rStyle w:val="Titredulivre"/>
          <w:sz w:val="40"/>
        </w:rPr>
        <w:t>Rapport</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pPr>
    </w:p>
    <w:p w:rsidR="005271F8" w:rsidRDefault="005271F8">
      <w:pPr>
        <w:spacing w:after="0" w:line="240" w:lineRule="auto"/>
        <w:jc w:val="center"/>
      </w:pPr>
    </w:p>
    <w:p w:rsidR="005271F8" w:rsidRDefault="005271F8">
      <w:pPr>
        <w:spacing w:after="0" w:line="240" w:lineRule="auto"/>
        <w:jc w:val="center"/>
      </w:pPr>
    </w:p>
    <w:p w:rsidR="005271F8" w:rsidRDefault="0025508F">
      <w:pPr>
        <w:spacing w:after="0" w:line="240" w:lineRule="auto"/>
        <w:jc w:val="center"/>
      </w:pPr>
      <w:r>
        <w:t>Sécurité web</w:t>
      </w:r>
    </w:p>
    <w:p w:rsidR="005271F8" w:rsidRDefault="0025508F">
      <w:pPr>
        <w:spacing w:after="0" w:line="240" w:lineRule="auto"/>
        <w:jc w:val="center"/>
      </w:pPr>
      <w:r>
        <w:t>GEI-772</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C048DD" w:rsidP="00966B69">
      <w:pPr>
        <w:spacing w:after="0" w:line="240" w:lineRule="auto"/>
        <w:jc w:val="center"/>
      </w:pPr>
      <w:r>
        <w:t>Présenté à</w:t>
      </w:r>
    </w:p>
    <w:p w:rsidR="005271F8" w:rsidRDefault="00C048DD">
      <w:pPr>
        <w:spacing w:after="0" w:line="240" w:lineRule="auto"/>
        <w:jc w:val="center"/>
      </w:pPr>
      <w:r>
        <w:t>Guy Lépine</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C048DD">
      <w:pPr>
        <w:spacing w:after="0" w:line="240" w:lineRule="auto"/>
        <w:jc w:val="center"/>
      </w:pPr>
      <w:r>
        <w:t>Présenté par</w:t>
      </w:r>
    </w:p>
    <w:p w:rsidR="005271F8" w:rsidRDefault="00C048DD">
      <w:pPr>
        <w:spacing w:after="0" w:line="240" w:lineRule="auto"/>
        <w:jc w:val="center"/>
      </w:pPr>
      <w:r>
        <w:t>Brian Compagnat – comb2301</w:t>
      </w:r>
    </w:p>
    <w:p w:rsidR="005271F8" w:rsidRDefault="00C048DD">
      <w:pPr>
        <w:spacing w:after="0" w:line="240" w:lineRule="auto"/>
        <w:jc w:val="center"/>
      </w:pPr>
      <w:proofErr w:type="spellStart"/>
      <w:r>
        <w:t>Joel</w:t>
      </w:r>
      <w:proofErr w:type="spellEnd"/>
      <w:r>
        <w:t xml:space="preserve"> Perron-Langlois – perj2324</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966B69">
      <w:pPr>
        <w:spacing w:after="0" w:line="240" w:lineRule="auto"/>
        <w:jc w:val="center"/>
      </w:pPr>
      <w:r>
        <w:t xml:space="preserve">Sherbrooke – </w:t>
      </w:r>
      <w:r w:rsidR="00BA5E28">
        <w:t>3</w:t>
      </w:r>
      <w:r>
        <w:t xml:space="preserve"> </w:t>
      </w:r>
      <w:r w:rsidR="00BA5E28">
        <w:t>octobre</w:t>
      </w:r>
      <w:r>
        <w:t xml:space="preserve"> </w:t>
      </w:r>
      <w:r w:rsidR="00C048DD">
        <w:t>2018</w:t>
      </w:r>
    </w:p>
    <w:p w:rsidR="005271F8" w:rsidRDefault="005271F8">
      <w:pPr>
        <w:sectPr w:rsidR="005271F8">
          <w:headerReference w:type="default" r:id="rId8"/>
          <w:footerReference w:type="default" r:id="rId9"/>
          <w:pgSz w:w="12240" w:h="15840"/>
          <w:pgMar w:top="1440" w:right="1797" w:bottom="1440" w:left="1797" w:header="0" w:footer="0" w:gutter="0"/>
          <w:cols w:space="720"/>
          <w:formProt w:val="0"/>
          <w:titlePg/>
        </w:sectPr>
      </w:pPr>
    </w:p>
    <w:p w:rsidR="005271F8" w:rsidRDefault="00C048DD">
      <w:pPr>
        <w:pStyle w:val="Titre1"/>
        <w:numPr>
          <w:ilvl w:val="0"/>
          <w:numId w:val="0"/>
        </w:numPr>
      </w:pPr>
      <w:bookmarkStart w:id="0" w:name="_Toc526264078"/>
      <w:r>
        <w:rPr>
          <w:rStyle w:val="Rfrencelgre"/>
        </w:rPr>
        <w:lastRenderedPageBreak/>
        <w:t>Table des matières</w:t>
      </w:r>
      <w:bookmarkEnd w:id="0"/>
    </w:p>
    <w:p w:rsidR="00D262D5" w:rsidRDefault="00C048DD">
      <w:pPr>
        <w:pStyle w:val="TM1"/>
        <w:rPr>
          <w:rFonts w:eastAsiaTheme="minorEastAsia" w:cstheme="minorBidi"/>
          <w:b w:val="0"/>
          <w:noProof/>
          <w:sz w:val="24"/>
          <w:lang w:eastAsia="zh-CN"/>
        </w:rPr>
      </w:pPr>
      <w:r w:rsidRPr="00875AB0">
        <w:rPr>
          <w:sz w:val="40"/>
          <w:szCs w:val="40"/>
        </w:rPr>
        <w:fldChar w:fldCharType="begin"/>
      </w:r>
      <w:r w:rsidRPr="00875AB0">
        <w:rPr>
          <w:rStyle w:val="IndexLink"/>
          <w:webHidden/>
          <w:sz w:val="40"/>
          <w:szCs w:val="40"/>
        </w:rPr>
        <w:instrText>TOC \z \o "1-3" \u \h</w:instrText>
      </w:r>
      <w:r w:rsidRPr="00875AB0">
        <w:rPr>
          <w:rStyle w:val="IndexLink"/>
          <w:sz w:val="40"/>
          <w:szCs w:val="40"/>
        </w:rPr>
        <w:fldChar w:fldCharType="separate"/>
      </w:r>
      <w:hyperlink w:anchor="_Toc526264078" w:history="1">
        <w:r w:rsidR="00D262D5" w:rsidRPr="00E45B45">
          <w:rPr>
            <w:rStyle w:val="Lienhypertexte"/>
            <w:noProof/>
          </w:rPr>
          <w:t>Table des matières</w:t>
        </w:r>
        <w:r w:rsidR="00D262D5">
          <w:rPr>
            <w:noProof/>
            <w:webHidden/>
          </w:rPr>
          <w:tab/>
        </w:r>
        <w:r w:rsidR="00D262D5">
          <w:rPr>
            <w:noProof/>
            <w:webHidden/>
          </w:rPr>
          <w:fldChar w:fldCharType="begin"/>
        </w:r>
        <w:r w:rsidR="00D262D5">
          <w:rPr>
            <w:noProof/>
            <w:webHidden/>
          </w:rPr>
          <w:instrText xml:space="preserve"> PAGEREF _Toc526264078 \h </w:instrText>
        </w:r>
        <w:r w:rsidR="00D262D5">
          <w:rPr>
            <w:noProof/>
            <w:webHidden/>
          </w:rPr>
        </w:r>
        <w:r w:rsidR="00D262D5">
          <w:rPr>
            <w:noProof/>
            <w:webHidden/>
          </w:rPr>
          <w:fldChar w:fldCharType="separate"/>
        </w:r>
        <w:r w:rsidR="00D262D5">
          <w:rPr>
            <w:noProof/>
            <w:webHidden/>
          </w:rPr>
          <w:t>1</w:t>
        </w:r>
        <w:r w:rsidR="00D262D5">
          <w:rPr>
            <w:noProof/>
            <w:webHidden/>
          </w:rPr>
          <w:fldChar w:fldCharType="end"/>
        </w:r>
      </w:hyperlink>
    </w:p>
    <w:p w:rsidR="00D262D5" w:rsidRDefault="00D262D5">
      <w:pPr>
        <w:pStyle w:val="TM1"/>
        <w:tabs>
          <w:tab w:val="left" w:pos="720"/>
        </w:tabs>
        <w:rPr>
          <w:rFonts w:eastAsiaTheme="minorEastAsia" w:cstheme="minorBidi"/>
          <w:b w:val="0"/>
          <w:noProof/>
          <w:sz w:val="24"/>
          <w:lang w:eastAsia="zh-CN"/>
        </w:rPr>
      </w:pPr>
      <w:hyperlink w:anchor="_Toc526264079" w:history="1">
        <w:r w:rsidRPr="00E45B45">
          <w:rPr>
            <w:rStyle w:val="Lienhypertexte"/>
            <w:noProof/>
          </w:rPr>
          <w:t>1</w:t>
        </w:r>
        <w:r>
          <w:rPr>
            <w:rFonts w:eastAsiaTheme="minorEastAsia" w:cstheme="minorBidi"/>
            <w:b w:val="0"/>
            <w:noProof/>
            <w:sz w:val="24"/>
            <w:lang w:eastAsia="zh-CN"/>
          </w:rPr>
          <w:tab/>
        </w:r>
        <w:r w:rsidRPr="00E45B45">
          <w:rPr>
            <w:rStyle w:val="Lienhypertexte"/>
            <w:noProof/>
          </w:rPr>
          <w:t>Introduction</w:t>
        </w:r>
        <w:r>
          <w:rPr>
            <w:noProof/>
            <w:webHidden/>
          </w:rPr>
          <w:tab/>
        </w:r>
        <w:r>
          <w:rPr>
            <w:noProof/>
            <w:webHidden/>
          </w:rPr>
          <w:fldChar w:fldCharType="begin"/>
        </w:r>
        <w:r>
          <w:rPr>
            <w:noProof/>
            <w:webHidden/>
          </w:rPr>
          <w:instrText xml:space="preserve"> PAGEREF _Toc526264079 \h </w:instrText>
        </w:r>
        <w:r>
          <w:rPr>
            <w:noProof/>
            <w:webHidden/>
          </w:rPr>
        </w:r>
        <w:r>
          <w:rPr>
            <w:noProof/>
            <w:webHidden/>
          </w:rPr>
          <w:fldChar w:fldCharType="separate"/>
        </w:r>
        <w:r>
          <w:rPr>
            <w:noProof/>
            <w:webHidden/>
          </w:rPr>
          <w:t>1</w:t>
        </w:r>
        <w:r>
          <w:rPr>
            <w:noProof/>
            <w:webHidden/>
          </w:rPr>
          <w:fldChar w:fldCharType="end"/>
        </w:r>
      </w:hyperlink>
    </w:p>
    <w:p w:rsidR="00D262D5" w:rsidRDefault="00D262D5">
      <w:pPr>
        <w:pStyle w:val="TM1"/>
        <w:tabs>
          <w:tab w:val="left" w:pos="720"/>
        </w:tabs>
        <w:rPr>
          <w:rFonts w:eastAsiaTheme="minorEastAsia" w:cstheme="minorBidi"/>
          <w:b w:val="0"/>
          <w:noProof/>
          <w:sz w:val="24"/>
          <w:lang w:eastAsia="zh-CN"/>
        </w:rPr>
      </w:pPr>
      <w:hyperlink w:anchor="_Toc526264080" w:history="1">
        <w:r w:rsidRPr="00E45B45">
          <w:rPr>
            <w:rStyle w:val="Lienhypertexte"/>
            <w:noProof/>
          </w:rPr>
          <w:t>2</w:t>
        </w:r>
        <w:r>
          <w:rPr>
            <w:rFonts w:eastAsiaTheme="minorEastAsia" w:cstheme="minorBidi"/>
            <w:b w:val="0"/>
            <w:noProof/>
            <w:sz w:val="24"/>
            <w:lang w:eastAsia="zh-CN"/>
          </w:rPr>
          <w:tab/>
        </w:r>
        <w:r w:rsidRPr="00E45B45">
          <w:rPr>
            <w:rStyle w:val="Lienhypertexte"/>
            <w:noProof/>
          </w:rPr>
          <w:t>Vulnérabilités communes</w:t>
        </w:r>
        <w:r>
          <w:rPr>
            <w:noProof/>
            <w:webHidden/>
          </w:rPr>
          <w:tab/>
        </w:r>
        <w:r>
          <w:rPr>
            <w:noProof/>
            <w:webHidden/>
          </w:rPr>
          <w:fldChar w:fldCharType="begin"/>
        </w:r>
        <w:r>
          <w:rPr>
            <w:noProof/>
            <w:webHidden/>
          </w:rPr>
          <w:instrText xml:space="preserve"> PAGEREF _Toc526264080 \h </w:instrText>
        </w:r>
        <w:r>
          <w:rPr>
            <w:noProof/>
            <w:webHidden/>
          </w:rPr>
        </w:r>
        <w:r>
          <w:rPr>
            <w:noProof/>
            <w:webHidden/>
          </w:rPr>
          <w:fldChar w:fldCharType="separate"/>
        </w:r>
        <w:r>
          <w:rPr>
            <w:noProof/>
            <w:webHidden/>
          </w:rPr>
          <w:t>1</w:t>
        </w:r>
        <w:r>
          <w:rPr>
            <w:noProof/>
            <w:webHidden/>
          </w:rPr>
          <w:fldChar w:fldCharType="end"/>
        </w:r>
      </w:hyperlink>
    </w:p>
    <w:p w:rsidR="00D262D5" w:rsidRDefault="00D262D5">
      <w:pPr>
        <w:pStyle w:val="TM2"/>
        <w:rPr>
          <w:rFonts w:eastAsiaTheme="minorEastAsia" w:cstheme="minorBidi"/>
          <w:noProof/>
          <w:lang w:eastAsia="zh-CN"/>
        </w:rPr>
      </w:pPr>
      <w:hyperlink w:anchor="_Toc526264081" w:history="1">
        <w:r w:rsidRPr="00E45B45">
          <w:rPr>
            <w:rStyle w:val="Lienhypertexte"/>
            <w:noProof/>
          </w:rPr>
          <w:t>2.1</w:t>
        </w:r>
        <w:r>
          <w:rPr>
            <w:rFonts w:eastAsiaTheme="minorEastAsia" w:cstheme="minorBidi"/>
            <w:noProof/>
            <w:lang w:eastAsia="zh-CN"/>
          </w:rPr>
          <w:tab/>
        </w:r>
        <w:r w:rsidRPr="00E45B45">
          <w:rPr>
            <w:rStyle w:val="Lienhypertexte"/>
            <w:noProof/>
          </w:rPr>
          <w:t>Injection</w:t>
        </w:r>
        <w:r>
          <w:rPr>
            <w:noProof/>
            <w:webHidden/>
          </w:rPr>
          <w:tab/>
        </w:r>
        <w:r>
          <w:rPr>
            <w:noProof/>
            <w:webHidden/>
          </w:rPr>
          <w:fldChar w:fldCharType="begin"/>
        </w:r>
        <w:r>
          <w:rPr>
            <w:noProof/>
            <w:webHidden/>
          </w:rPr>
          <w:instrText xml:space="preserve"> PAGEREF _Toc526264081 \h </w:instrText>
        </w:r>
        <w:r>
          <w:rPr>
            <w:noProof/>
            <w:webHidden/>
          </w:rPr>
        </w:r>
        <w:r>
          <w:rPr>
            <w:noProof/>
            <w:webHidden/>
          </w:rPr>
          <w:fldChar w:fldCharType="separate"/>
        </w:r>
        <w:r>
          <w:rPr>
            <w:noProof/>
            <w:webHidden/>
          </w:rPr>
          <w:t>1</w:t>
        </w:r>
        <w:r>
          <w:rPr>
            <w:noProof/>
            <w:webHidden/>
          </w:rPr>
          <w:fldChar w:fldCharType="end"/>
        </w:r>
      </w:hyperlink>
    </w:p>
    <w:p w:rsidR="00D262D5" w:rsidRDefault="00D262D5">
      <w:pPr>
        <w:pStyle w:val="TM2"/>
        <w:rPr>
          <w:rFonts w:eastAsiaTheme="minorEastAsia" w:cstheme="minorBidi"/>
          <w:noProof/>
          <w:lang w:eastAsia="zh-CN"/>
        </w:rPr>
      </w:pPr>
      <w:hyperlink w:anchor="_Toc526264082" w:history="1">
        <w:r w:rsidRPr="00E45B45">
          <w:rPr>
            <w:rStyle w:val="Lienhypertexte"/>
            <w:noProof/>
          </w:rPr>
          <w:t>2.2</w:t>
        </w:r>
        <w:r>
          <w:rPr>
            <w:rFonts w:eastAsiaTheme="minorEastAsia" w:cstheme="minorBidi"/>
            <w:noProof/>
            <w:lang w:eastAsia="zh-CN"/>
          </w:rPr>
          <w:tab/>
        </w:r>
        <w:r w:rsidRPr="00E45B45">
          <w:rPr>
            <w:rStyle w:val="Lienhypertexte"/>
            <w:noProof/>
          </w:rPr>
          <w:t>Violation de gestion d’authentification et de session</w:t>
        </w:r>
        <w:r>
          <w:rPr>
            <w:noProof/>
            <w:webHidden/>
          </w:rPr>
          <w:tab/>
        </w:r>
        <w:r>
          <w:rPr>
            <w:noProof/>
            <w:webHidden/>
          </w:rPr>
          <w:fldChar w:fldCharType="begin"/>
        </w:r>
        <w:r>
          <w:rPr>
            <w:noProof/>
            <w:webHidden/>
          </w:rPr>
          <w:instrText xml:space="preserve"> PAGEREF _Toc526264082 \h </w:instrText>
        </w:r>
        <w:r>
          <w:rPr>
            <w:noProof/>
            <w:webHidden/>
          </w:rPr>
        </w:r>
        <w:r>
          <w:rPr>
            <w:noProof/>
            <w:webHidden/>
          </w:rPr>
          <w:fldChar w:fldCharType="separate"/>
        </w:r>
        <w:r>
          <w:rPr>
            <w:noProof/>
            <w:webHidden/>
          </w:rPr>
          <w:t>2</w:t>
        </w:r>
        <w:r>
          <w:rPr>
            <w:noProof/>
            <w:webHidden/>
          </w:rPr>
          <w:fldChar w:fldCharType="end"/>
        </w:r>
      </w:hyperlink>
    </w:p>
    <w:p w:rsidR="00D262D5" w:rsidRDefault="00D262D5">
      <w:pPr>
        <w:pStyle w:val="TM2"/>
        <w:rPr>
          <w:rFonts w:eastAsiaTheme="minorEastAsia" w:cstheme="minorBidi"/>
          <w:noProof/>
          <w:lang w:eastAsia="zh-CN"/>
        </w:rPr>
      </w:pPr>
      <w:hyperlink w:anchor="_Toc526264083" w:history="1">
        <w:r w:rsidRPr="00E45B45">
          <w:rPr>
            <w:rStyle w:val="Lienhypertexte"/>
            <w:noProof/>
          </w:rPr>
          <w:t>2.3</w:t>
        </w:r>
        <w:r>
          <w:rPr>
            <w:rFonts w:eastAsiaTheme="minorEastAsia" w:cstheme="minorBidi"/>
            <w:noProof/>
            <w:lang w:eastAsia="zh-CN"/>
          </w:rPr>
          <w:tab/>
        </w:r>
        <w:r w:rsidRPr="00E45B45">
          <w:rPr>
            <w:rStyle w:val="Lienhypertexte"/>
            <w:noProof/>
          </w:rPr>
          <w:t>Exposition de données sensibles</w:t>
        </w:r>
        <w:r>
          <w:rPr>
            <w:noProof/>
            <w:webHidden/>
          </w:rPr>
          <w:tab/>
        </w:r>
        <w:r>
          <w:rPr>
            <w:noProof/>
            <w:webHidden/>
          </w:rPr>
          <w:fldChar w:fldCharType="begin"/>
        </w:r>
        <w:r>
          <w:rPr>
            <w:noProof/>
            <w:webHidden/>
          </w:rPr>
          <w:instrText xml:space="preserve"> PAGEREF _Toc526264083 \h </w:instrText>
        </w:r>
        <w:r>
          <w:rPr>
            <w:noProof/>
            <w:webHidden/>
          </w:rPr>
        </w:r>
        <w:r>
          <w:rPr>
            <w:noProof/>
            <w:webHidden/>
          </w:rPr>
          <w:fldChar w:fldCharType="separate"/>
        </w:r>
        <w:r>
          <w:rPr>
            <w:noProof/>
            <w:webHidden/>
          </w:rPr>
          <w:t>2</w:t>
        </w:r>
        <w:r>
          <w:rPr>
            <w:noProof/>
            <w:webHidden/>
          </w:rPr>
          <w:fldChar w:fldCharType="end"/>
        </w:r>
      </w:hyperlink>
    </w:p>
    <w:p w:rsidR="00D262D5" w:rsidRDefault="00D262D5">
      <w:pPr>
        <w:pStyle w:val="TM2"/>
        <w:rPr>
          <w:rFonts w:eastAsiaTheme="minorEastAsia" w:cstheme="minorBidi"/>
          <w:noProof/>
          <w:lang w:eastAsia="zh-CN"/>
        </w:rPr>
      </w:pPr>
      <w:hyperlink w:anchor="_Toc526264084" w:history="1">
        <w:r w:rsidRPr="00E45B45">
          <w:rPr>
            <w:rStyle w:val="Lienhypertexte"/>
            <w:rFonts w:ascii="Times New Roman" w:hAnsi="Times New Roman"/>
            <w:noProof/>
          </w:rPr>
          <w:t>2.4</w:t>
        </w:r>
        <w:r>
          <w:rPr>
            <w:rFonts w:eastAsiaTheme="minorEastAsia" w:cstheme="minorBidi"/>
            <w:noProof/>
            <w:lang w:eastAsia="zh-CN"/>
          </w:rPr>
          <w:tab/>
        </w:r>
        <w:r w:rsidRPr="00E45B45">
          <w:rPr>
            <w:rStyle w:val="Lienhypertexte"/>
            <w:noProof/>
          </w:rPr>
          <w:t>XML External Entities (XXE)</w:t>
        </w:r>
        <w:r>
          <w:rPr>
            <w:noProof/>
            <w:webHidden/>
          </w:rPr>
          <w:tab/>
        </w:r>
        <w:r>
          <w:rPr>
            <w:noProof/>
            <w:webHidden/>
          </w:rPr>
          <w:fldChar w:fldCharType="begin"/>
        </w:r>
        <w:r>
          <w:rPr>
            <w:noProof/>
            <w:webHidden/>
          </w:rPr>
          <w:instrText xml:space="preserve"> PAGEREF _Toc526264084 \h </w:instrText>
        </w:r>
        <w:r>
          <w:rPr>
            <w:noProof/>
            <w:webHidden/>
          </w:rPr>
        </w:r>
        <w:r>
          <w:rPr>
            <w:noProof/>
            <w:webHidden/>
          </w:rPr>
          <w:fldChar w:fldCharType="separate"/>
        </w:r>
        <w:r>
          <w:rPr>
            <w:noProof/>
            <w:webHidden/>
          </w:rPr>
          <w:t>3</w:t>
        </w:r>
        <w:r>
          <w:rPr>
            <w:noProof/>
            <w:webHidden/>
          </w:rPr>
          <w:fldChar w:fldCharType="end"/>
        </w:r>
      </w:hyperlink>
    </w:p>
    <w:p w:rsidR="00D262D5" w:rsidRDefault="00D262D5">
      <w:pPr>
        <w:pStyle w:val="TM2"/>
        <w:rPr>
          <w:rFonts w:eastAsiaTheme="minorEastAsia" w:cstheme="minorBidi"/>
          <w:noProof/>
          <w:lang w:eastAsia="zh-CN"/>
        </w:rPr>
      </w:pPr>
      <w:hyperlink w:anchor="_Toc526264085" w:history="1">
        <w:r w:rsidRPr="00E45B45">
          <w:rPr>
            <w:rStyle w:val="Lienhypertexte"/>
            <w:noProof/>
          </w:rPr>
          <w:t>2.5</w:t>
        </w:r>
        <w:r>
          <w:rPr>
            <w:rFonts w:eastAsiaTheme="minorEastAsia" w:cstheme="minorBidi"/>
            <w:noProof/>
            <w:lang w:eastAsia="zh-CN"/>
          </w:rPr>
          <w:tab/>
        </w:r>
        <w:r w:rsidRPr="00E45B45">
          <w:rPr>
            <w:rStyle w:val="Lienhypertexte"/>
            <w:noProof/>
          </w:rPr>
          <w:t>Violation de contrôle d’accès</w:t>
        </w:r>
        <w:r>
          <w:rPr>
            <w:noProof/>
            <w:webHidden/>
          </w:rPr>
          <w:tab/>
        </w:r>
        <w:r>
          <w:rPr>
            <w:noProof/>
            <w:webHidden/>
          </w:rPr>
          <w:fldChar w:fldCharType="begin"/>
        </w:r>
        <w:r>
          <w:rPr>
            <w:noProof/>
            <w:webHidden/>
          </w:rPr>
          <w:instrText xml:space="preserve"> PAGEREF _Toc526264085 \h </w:instrText>
        </w:r>
        <w:r>
          <w:rPr>
            <w:noProof/>
            <w:webHidden/>
          </w:rPr>
        </w:r>
        <w:r>
          <w:rPr>
            <w:noProof/>
            <w:webHidden/>
          </w:rPr>
          <w:fldChar w:fldCharType="separate"/>
        </w:r>
        <w:r>
          <w:rPr>
            <w:noProof/>
            <w:webHidden/>
          </w:rPr>
          <w:t>3</w:t>
        </w:r>
        <w:r>
          <w:rPr>
            <w:noProof/>
            <w:webHidden/>
          </w:rPr>
          <w:fldChar w:fldCharType="end"/>
        </w:r>
      </w:hyperlink>
    </w:p>
    <w:p w:rsidR="00D262D5" w:rsidRDefault="00D262D5">
      <w:pPr>
        <w:pStyle w:val="TM2"/>
        <w:rPr>
          <w:rFonts w:eastAsiaTheme="minorEastAsia" w:cstheme="minorBidi"/>
          <w:noProof/>
          <w:lang w:eastAsia="zh-CN"/>
        </w:rPr>
      </w:pPr>
      <w:hyperlink w:anchor="_Toc526264086" w:history="1">
        <w:r w:rsidRPr="00E45B45">
          <w:rPr>
            <w:rStyle w:val="Lienhypertexte"/>
            <w:noProof/>
          </w:rPr>
          <w:t>2.6</w:t>
        </w:r>
        <w:r>
          <w:rPr>
            <w:rFonts w:eastAsiaTheme="minorEastAsia" w:cstheme="minorBidi"/>
            <w:noProof/>
            <w:lang w:eastAsia="zh-CN"/>
          </w:rPr>
          <w:tab/>
        </w:r>
        <w:r w:rsidRPr="00E45B45">
          <w:rPr>
            <w:rStyle w:val="Lienhypertexte"/>
            <w:noProof/>
          </w:rPr>
          <w:t>Mauvaise configuration sécurité</w:t>
        </w:r>
        <w:r>
          <w:rPr>
            <w:noProof/>
            <w:webHidden/>
          </w:rPr>
          <w:tab/>
        </w:r>
        <w:r>
          <w:rPr>
            <w:noProof/>
            <w:webHidden/>
          </w:rPr>
          <w:fldChar w:fldCharType="begin"/>
        </w:r>
        <w:r>
          <w:rPr>
            <w:noProof/>
            <w:webHidden/>
          </w:rPr>
          <w:instrText xml:space="preserve"> PAGEREF _Toc526264086 \h </w:instrText>
        </w:r>
        <w:r>
          <w:rPr>
            <w:noProof/>
            <w:webHidden/>
          </w:rPr>
        </w:r>
        <w:r>
          <w:rPr>
            <w:noProof/>
            <w:webHidden/>
          </w:rPr>
          <w:fldChar w:fldCharType="separate"/>
        </w:r>
        <w:r>
          <w:rPr>
            <w:noProof/>
            <w:webHidden/>
          </w:rPr>
          <w:t>3</w:t>
        </w:r>
        <w:r>
          <w:rPr>
            <w:noProof/>
            <w:webHidden/>
          </w:rPr>
          <w:fldChar w:fldCharType="end"/>
        </w:r>
      </w:hyperlink>
    </w:p>
    <w:p w:rsidR="00D262D5" w:rsidRDefault="00D262D5">
      <w:pPr>
        <w:pStyle w:val="TM2"/>
        <w:rPr>
          <w:rFonts w:eastAsiaTheme="minorEastAsia" w:cstheme="minorBidi"/>
          <w:noProof/>
          <w:lang w:eastAsia="zh-CN"/>
        </w:rPr>
      </w:pPr>
      <w:hyperlink w:anchor="_Toc526264087" w:history="1">
        <w:r w:rsidRPr="00E45B45">
          <w:rPr>
            <w:rStyle w:val="Lienhypertexte"/>
            <w:noProof/>
          </w:rPr>
          <w:t>2.7</w:t>
        </w:r>
        <w:r>
          <w:rPr>
            <w:rFonts w:eastAsiaTheme="minorEastAsia" w:cstheme="minorBidi"/>
            <w:noProof/>
            <w:lang w:eastAsia="zh-CN"/>
          </w:rPr>
          <w:tab/>
        </w:r>
        <w:r w:rsidRPr="00E45B45">
          <w:rPr>
            <w:rStyle w:val="Lienhypertexte"/>
            <w:noProof/>
          </w:rPr>
          <w:t>Cross-site scripting (XSS)</w:t>
        </w:r>
        <w:r>
          <w:rPr>
            <w:noProof/>
            <w:webHidden/>
          </w:rPr>
          <w:tab/>
        </w:r>
        <w:r>
          <w:rPr>
            <w:noProof/>
            <w:webHidden/>
          </w:rPr>
          <w:fldChar w:fldCharType="begin"/>
        </w:r>
        <w:r>
          <w:rPr>
            <w:noProof/>
            <w:webHidden/>
          </w:rPr>
          <w:instrText xml:space="preserve"> PAGEREF _Toc526264087 \h </w:instrText>
        </w:r>
        <w:r>
          <w:rPr>
            <w:noProof/>
            <w:webHidden/>
          </w:rPr>
        </w:r>
        <w:r>
          <w:rPr>
            <w:noProof/>
            <w:webHidden/>
          </w:rPr>
          <w:fldChar w:fldCharType="separate"/>
        </w:r>
        <w:r>
          <w:rPr>
            <w:noProof/>
            <w:webHidden/>
          </w:rPr>
          <w:t>4</w:t>
        </w:r>
        <w:r>
          <w:rPr>
            <w:noProof/>
            <w:webHidden/>
          </w:rPr>
          <w:fldChar w:fldCharType="end"/>
        </w:r>
      </w:hyperlink>
    </w:p>
    <w:p w:rsidR="00D262D5" w:rsidRDefault="00D262D5">
      <w:pPr>
        <w:pStyle w:val="TM2"/>
        <w:rPr>
          <w:rFonts w:eastAsiaTheme="minorEastAsia" w:cstheme="minorBidi"/>
          <w:noProof/>
          <w:lang w:eastAsia="zh-CN"/>
        </w:rPr>
      </w:pPr>
      <w:hyperlink w:anchor="_Toc526264088" w:history="1">
        <w:r w:rsidRPr="00E45B45">
          <w:rPr>
            <w:rStyle w:val="Lienhypertexte"/>
            <w:rFonts w:ascii="Times New Roman" w:hAnsi="Times New Roman"/>
            <w:noProof/>
          </w:rPr>
          <w:t>2.8</w:t>
        </w:r>
        <w:r>
          <w:rPr>
            <w:rFonts w:eastAsiaTheme="minorEastAsia" w:cstheme="minorBidi"/>
            <w:noProof/>
            <w:lang w:eastAsia="zh-CN"/>
          </w:rPr>
          <w:tab/>
        </w:r>
        <w:r w:rsidRPr="00E45B45">
          <w:rPr>
            <w:rStyle w:val="Lienhypertexte"/>
            <w:noProof/>
          </w:rPr>
          <w:t>Insecure Deserialization</w:t>
        </w:r>
        <w:r>
          <w:rPr>
            <w:noProof/>
            <w:webHidden/>
          </w:rPr>
          <w:tab/>
        </w:r>
        <w:r>
          <w:rPr>
            <w:noProof/>
            <w:webHidden/>
          </w:rPr>
          <w:fldChar w:fldCharType="begin"/>
        </w:r>
        <w:r>
          <w:rPr>
            <w:noProof/>
            <w:webHidden/>
          </w:rPr>
          <w:instrText xml:space="preserve"> PAGEREF _Toc526264088 \h </w:instrText>
        </w:r>
        <w:r>
          <w:rPr>
            <w:noProof/>
            <w:webHidden/>
          </w:rPr>
        </w:r>
        <w:r>
          <w:rPr>
            <w:noProof/>
            <w:webHidden/>
          </w:rPr>
          <w:fldChar w:fldCharType="separate"/>
        </w:r>
        <w:r>
          <w:rPr>
            <w:noProof/>
            <w:webHidden/>
          </w:rPr>
          <w:t>4</w:t>
        </w:r>
        <w:r>
          <w:rPr>
            <w:noProof/>
            <w:webHidden/>
          </w:rPr>
          <w:fldChar w:fldCharType="end"/>
        </w:r>
      </w:hyperlink>
    </w:p>
    <w:p w:rsidR="00D262D5" w:rsidRDefault="00D262D5">
      <w:pPr>
        <w:pStyle w:val="TM2"/>
        <w:rPr>
          <w:rFonts w:eastAsiaTheme="minorEastAsia" w:cstheme="minorBidi"/>
          <w:noProof/>
          <w:lang w:eastAsia="zh-CN"/>
        </w:rPr>
      </w:pPr>
      <w:hyperlink w:anchor="_Toc526264089" w:history="1">
        <w:r w:rsidRPr="00E45B45">
          <w:rPr>
            <w:rStyle w:val="Lienhypertexte"/>
            <w:noProof/>
          </w:rPr>
          <w:t>2.9</w:t>
        </w:r>
        <w:r>
          <w:rPr>
            <w:rFonts w:eastAsiaTheme="minorEastAsia" w:cstheme="minorBidi"/>
            <w:noProof/>
            <w:lang w:eastAsia="zh-CN"/>
          </w:rPr>
          <w:tab/>
        </w:r>
        <w:r w:rsidRPr="00E45B45">
          <w:rPr>
            <w:rStyle w:val="Lienhypertexte"/>
            <w:noProof/>
          </w:rPr>
          <w:t>Utilisation de composants avec des vulnérabilitées connues</w:t>
        </w:r>
        <w:r>
          <w:rPr>
            <w:noProof/>
            <w:webHidden/>
          </w:rPr>
          <w:tab/>
        </w:r>
        <w:r>
          <w:rPr>
            <w:noProof/>
            <w:webHidden/>
          </w:rPr>
          <w:fldChar w:fldCharType="begin"/>
        </w:r>
        <w:r>
          <w:rPr>
            <w:noProof/>
            <w:webHidden/>
          </w:rPr>
          <w:instrText xml:space="preserve"> PAGEREF _Toc526264089 \h </w:instrText>
        </w:r>
        <w:r>
          <w:rPr>
            <w:noProof/>
            <w:webHidden/>
          </w:rPr>
        </w:r>
        <w:r>
          <w:rPr>
            <w:noProof/>
            <w:webHidden/>
          </w:rPr>
          <w:fldChar w:fldCharType="separate"/>
        </w:r>
        <w:r>
          <w:rPr>
            <w:noProof/>
            <w:webHidden/>
          </w:rPr>
          <w:t>4</w:t>
        </w:r>
        <w:r>
          <w:rPr>
            <w:noProof/>
            <w:webHidden/>
          </w:rPr>
          <w:fldChar w:fldCharType="end"/>
        </w:r>
      </w:hyperlink>
    </w:p>
    <w:p w:rsidR="00D262D5" w:rsidRDefault="00D262D5">
      <w:pPr>
        <w:pStyle w:val="TM2"/>
        <w:rPr>
          <w:rFonts w:eastAsiaTheme="minorEastAsia" w:cstheme="minorBidi"/>
          <w:noProof/>
          <w:lang w:eastAsia="zh-CN"/>
        </w:rPr>
      </w:pPr>
      <w:hyperlink w:anchor="_Toc526264090" w:history="1">
        <w:r w:rsidRPr="00E45B45">
          <w:rPr>
            <w:rStyle w:val="Lienhypertexte"/>
            <w:rFonts w:ascii="Times New Roman" w:hAnsi="Times New Roman"/>
            <w:noProof/>
          </w:rPr>
          <w:t>2.10</w:t>
        </w:r>
        <w:r>
          <w:rPr>
            <w:rFonts w:eastAsiaTheme="minorEastAsia" w:cstheme="minorBidi"/>
            <w:noProof/>
            <w:lang w:eastAsia="zh-CN"/>
          </w:rPr>
          <w:tab/>
        </w:r>
        <w:r w:rsidRPr="00E45B45">
          <w:rPr>
            <w:rStyle w:val="Lienhypertexte"/>
            <w:noProof/>
          </w:rPr>
          <w:t>Insufficient Logging &amp; Monitoring</w:t>
        </w:r>
        <w:r>
          <w:rPr>
            <w:noProof/>
            <w:webHidden/>
          </w:rPr>
          <w:tab/>
        </w:r>
        <w:r>
          <w:rPr>
            <w:noProof/>
            <w:webHidden/>
          </w:rPr>
          <w:fldChar w:fldCharType="begin"/>
        </w:r>
        <w:r>
          <w:rPr>
            <w:noProof/>
            <w:webHidden/>
          </w:rPr>
          <w:instrText xml:space="preserve"> PAGEREF _Toc526264090 \h </w:instrText>
        </w:r>
        <w:r>
          <w:rPr>
            <w:noProof/>
            <w:webHidden/>
          </w:rPr>
        </w:r>
        <w:r>
          <w:rPr>
            <w:noProof/>
            <w:webHidden/>
          </w:rPr>
          <w:fldChar w:fldCharType="separate"/>
        </w:r>
        <w:r>
          <w:rPr>
            <w:noProof/>
            <w:webHidden/>
          </w:rPr>
          <w:t>5</w:t>
        </w:r>
        <w:r>
          <w:rPr>
            <w:noProof/>
            <w:webHidden/>
          </w:rPr>
          <w:fldChar w:fldCharType="end"/>
        </w:r>
      </w:hyperlink>
    </w:p>
    <w:p w:rsidR="00D262D5" w:rsidRDefault="00D262D5">
      <w:pPr>
        <w:pStyle w:val="TM1"/>
        <w:tabs>
          <w:tab w:val="left" w:pos="720"/>
        </w:tabs>
        <w:rPr>
          <w:rStyle w:val="Lienhypertexte"/>
          <w:noProof/>
        </w:rPr>
        <w:sectPr w:rsidR="00D262D5">
          <w:headerReference w:type="default" r:id="rId10"/>
          <w:footerReference w:type="default" r:id="rId11"/>
          <w:pgSz w:w="12240" w:h="15840"/>
          <w:pgMar w:top="1440" w:right="1797" w:bottom="1440" w:left="1797" w:header="708" w:footer="708" w:gutter="0"/>
          <w:pgNumType w:start="1"/>
          <w:cols w:space="720"/>
          <w:formProt w:val="0"/>
          <w:docGrid w:linePitch="360"/>
        </w:sectPr>
      </w:pPr>
      <w:hyperlink w:anchor="_Toc526264091" w:history="1">
        <w:r w:rsidRPr="00E45B45">
          <w:rPr>
            <w:rStyle w:val="Lienhypertexte"/>
            <w:noProof/>
          </w:rPr>
          <w:t>3</w:t>
        </w:r>
        <w:r>
          <w:rPr>
            <w:rFonts w:eastAsiaTheme="minorEastAsia" w:cstheme="minorBidi"/>
            <w:b w:val="0"/>
            <w:noProof/>
            <w:sz w:val="24"/>
            <w:lang w:eastAsia="zh-CN"/>
          </w:rPr>
          <w:tab/>
        </w:r>
        <w:r w:rsidRPr="00E45B45">
          <w:rPr>
            <w:rStyle w:val="Lienhypertexte"/>
            <w:noProof/>
          </w:rPr>
          <w:t>Conclusion</w:t>
        </w:r>
        <w:r>
          <w:rPr>
            <w:noProof/>
            <w:webHidden/>
          </w:rPr>
          <w:tab/>
        </w:r>
        <w:r>
          <w:rPr>
            <w:noProof/>
            <w:webHidden/>
          </w:rPr>
          <w:fldChar w:fldCharType="begin"/>
        </w:r>
        <w:r>
          <w:rPr>
            <w:noProof/>
            <w:webHidden/>
          </w:rPr>
          <w:instrText xml:space="preserve"> PAGEREF _Toc526264091 \h </w:instrText>
        </w:r>
        <w:r>
          <w:rPr>
            <w:noProof/>
            <w:webHidden/>
          </w:rPr>
        </w:r>
        <w:r>
          <w:rPr>
            <w:noProof/>
            <w:webHidden/>
          </w:rPr>
          <w:fldChar w:fldCharType="separate"/>
        </w:r>
        <w:r>
          <w:rPr>
            <w:noProof/>
            <w:webHidden/>
          </w:rPr>
          <w:t>5</w:t>
        </w:r>
        <w:r>
          <w:rPr>
            <w:noProof/>
            <w:webHidden/>
          </w:rPr>
          <w:fldChar w:fldCharType="end"/>
        </w:r>
      </w:hyperlink>
    </w:p>
    <w:p w:rsidR="00D262D5" w:rsidRDefault="00D262D5">
      <w:pPr>
        <w:pStyle w:val="TM1"/>
        <w:tabs>
          <w:tab w:val="left" w:pos="720"/>
        </w:tabs>
        <w:rPr>
          <w:rFonts w:eastAsiaTheme="minorEastAsia" w:cstheme="minorBidi"/>
          <w:b w:val="0"/>
          <w:noProof/>
          <w:sz w:val="24"/>
          <w:lang w:eastAsia="zh-CN"/>
        </w:rPr>
      </w:pPr>
    </w:p>
    <w:p w:rsidR="00875AB0" w:rsidRDefault="00C048DD" w:rsidP="00875AB0">
      <w:pPr>
        <w:pStyle w:val="Titre1"/>
      </w:pPr>
      <w:r w:rsidRPr="00875AB0">
        <w:fldChar w:fldCharType="end"/>
      </w:r>
      <w:bookmarkStart w:id="1" w:name="_Toc526264079"/>
      <w:r w:rsidR="00875AB0" w:rsidRPr="00875AB0">
        <w:t>Intro</w:t>
      </w:r>
      <w:r w:rsidR="004F38E6">
        <w:t>duction</w:t>
      </w:r>
      <w:bookmarkEnd w:id="1"/>
    </w:p>
    <w:p w:rsidR="00C048DD" w:rsidRDefault="00875AB0" w:rsidP="00875AB0">
      <w:pPr>
        <w:pStyle w:val="Titre1"/>
      </w:pPr>
      <w:bookmarkStart w:id="2" w:name="_Toc526264080"/>
      <w:r>
        <w:t>Vulnérabilités communes</w:t>
      </w:r>
      <w:bookmarkEnd w:id="2"/>
    </w:p>
    <w:p w:rsidR="00875AB0" w:rsidRDefault="00875AB0" w:rsidP="00875AB0">
      <w:pPr>
        <w:pStyle w:val="Titre2"/>
      </w:pPr>
      <w:bookmarkStart w:id="3" w:name="_Toc526264081"/>
      <w:r>
        <w:t>Injection</w:t>
      </w:r>
      <w:bookmarkEnd w:id="3"/>
    </w:p>
    <w:p w:rsidR="00875AB0" w:rsidRDefault="00875AB0" w:rsidP="004F38E6">
      <w:pPr>
        <w:rPr>
          <w:rFonts w:asciiTheme="majorHAnsi" w:hAnsiTheme="majorHAnsi"/>
          <w:b/>
          <w:bCs/>
          <w:sz w:val="28"/>
          <w:szCs w:val="28"/>
        </w:rPr>
      </w:pPr>
      <w:r w:rsidRPr="004F38E6">
        <w:rPr>
          <w:rFonts w:asciiTheme="majorHAnsi" w:hAnsiTheme="majorHAnsi"/>
          <w:b/>
          <w:bCs/>
          <w:sz w:val="28"/>
          <w:szCs w:val="28"/>
        </w:rPr>
        <w:t>Description</w:t>
      </w:r>
    </w:p>
    <w:p w:rsidR="004F38E6" w:rsidRPr="004F38E6" w:rsidRDefault="004F38E6" w:rsidP="004F38E6">
      <w:r w:rsidRPr="0061430C">
        <w:t xml:space="preserve">Les attaques par injections peuvent se produire </w:t>
      </w:r>
      <w:r>
        <w:t xml:space="preserve">sur toute source de donnée. Une attaque réussi serait lorsque l’utilisateur réussi a envoyé des données non-autorisées à un interpréteur. L’attaque la plus commune serait par exemple l’injection SQL pour laquelle nous pourrions supprimer des données dans la base de données ou bien obtenir plus d’information que ce qui était prévu. </w:t>
      </w:r>
    </w:p>
    <w:p w:rsidR="00875AB0" w:rsidRPr="004F38E6" w:rsidRDefault="00875AB0" w:rsidP="004F38E6">
      <w:pPr>
        <w:pStyle w:val="Text"/>
      </w:pPr>
      <w:r w:rsidRPr="004F38E6">
        <w:t xml:space="preserve">Application </w:t>
      </w:r>
      <w:proofErr w:type="spellStart"/>
      <w:r w:rsidRPr="004F38E6">
        <w:t>SansSoussi</w:t>
      </w:r>
      <w:proofErr w:type="spellEnd"/>
    </w:p>
    <w:p w:rsidR="00875AB0" w:rsidRPr="004F38E6" w:rsidRDefault="00875AB0" w:rsidP="004F38E6">
      <w:pPr>
        <w:rPr>
          <w:rFonts w:asciiTheme="majorHAnsi" w:hAnsiTheme="majorHAnsi"/>
          <w:b/>
          <w:bCs/>
          <w:sz w:val="28"/>
          <w:szCs w:val="28"/>
        </w:rPr>
      </w:pPr>
      <w:r w:rsidRPr="004F38E6">
        <w:rPr>
          <w:rFonts w:asciiTheme="majorHAnsi" w:hAnsiTheme="majorHAnsi"/>
          <w:b/>
          <w:bCs/>
          <w:sz w:val="28"/>
          <w:szCs w:val="28"/>
        </w:rPr>
        <w:t>Mitigations</w:t>
      </w:r>
    </w:p>
    <w:p w:rsidR="00875AB0" w:rsidRDefault="00875AB0" w:rsidP="00875AB0">
      <w:pPr>
        <w:rPr>
          <w:lang w:eastAsia="fr-CA"/>
        </w:rPr>
      </w:pPr>
    </w:p>
    <w:p w:rsidR="00875AB0" w:rsidRDefault="00875AB0" w:rsidP="00875AB0">
      <w:pPr>
        <w:pStyle w:val="Titre2"/>
      </w:pPr>
      <w:bookmarkStart w:id="4" w:name="_Toc526264082"/>
      <w:r>
        <w:t>Violation</w:t>
      </w:r>
      <w:r w:rsidR="004F38E6">
        <w:t xml:space="preserve"> de gestion d’authentification et de session</w:t>
      </w:r>
      <w:bookmarkEnd w:id="4"/>
    </w:p>
    <w:p w:rsidR="00875AB0" w:rsidRDefault="00875AB0" w:rsidP="00BD3F5D">
      <w:pPr>
        <w:pStyle w:val="Text"/>
        <w:tabs>
          <w:tab w:val="left" w:pos="2089"/>
        </w:tabs>
      </w:pPr>
      <w:r>
        <w:t>Description</w:t>
      </w:r>
      <w:r w:rsidR="00BD3F5D">
        <w:tab/>
      </w:r>
    </w:p>
    <w:p w:rsidR="00BD3F5D" w:rsidRDefault="00BD3F5D" w:rsidP="00A5715B">
      <w:r>
        <w:t xml:space="preserve">Cette vulnérabilité consiste à posséder un système d’authentification faible permettant aux malfaiteur d’usurper l’identité d’un autre usager ou même de l’administrateur. Pour ce faire, </w:t>
      </w:r>
      <w:r w:rsidR="00A5715B">
        <w:t xml:space="preserve">ils peuvent utiliser des dictionnaires pour faire une attaque par force brute par exemple. </w:t>
      </w:r>
    </w:p>
    <w:p w:rsidR="00875AB0" w:rsidRDefault="00875AB0" w:rsidP="004F38E6">
      <w:pPr>
        <w:pStyle w:val="Text"/>
      </w:pPr>
      <w:r>
        <w:t xml:space="preserve">Application </w:t>
      </w:r>
      <w:proofErr w:type="spellStart"/>
      <w:r>
        <w:t>SansSoussi</w:t>
      </w:r>
      <w:proofErr w:type="spellEnd"/>
    </w:p>
    <w:p w:rsidR="00875AB0" w:rsidRDefault="00875AB0" w:rsidP="004F38E6">
      <w:pPr>
        <w:pStyle w:val="Text"/>
      </w:pPr>
      <w:r>
        <w:lastRenderedPageBreak/>
        <w:t>Mitigations</w:t>
      </w:r>
    </w:p>
    <w:p w:rsidR="0056606A" w:rsidRPr="00875AB0" w:rsidRDefault="0056606A" w:rsidP="004F38E6">
      <w:pPr>
        <w:pStyle w:val="Text"/>
      </w:pPr>
    </w:p>
    <w:p w:rsidR="0056606A" w:rsidRDefault="0056606A" w:rsidP="0056606A">
      <w:pPr>
        <w:pStyle w:val="Titre2"/>
      </w:pPr>
      <w:bookmarkStart w:id="5" w:name="_Toc526264083"/>
      <w:r>
        <w:t>Exposition de données sensibles</w:t>
      </w:r>
      <w:bookmarkEnd w:id="5"/>
    </w:p>
    <w:p w:rsidR="0056606A" w:rsidRDefault="0056606A" w:rsidP="0056606A">
      <w:pPr>
        <w:pStyle w:val="Text"/>
      </w:pPr>
      <w:r>
        <w:t>Description</w:t>
      </w:r>
    </w:p>
    <w:p w:rsidR="0056606A" w:rsidRDefault="0056606A" w:rsidP="0056606A">
      <w:r>
        <w:t xml:space="preserve">Comme le nom le décrit bien, l’exposition des </w:t>
      </w:r>
      <w:r w:rsidR="00063ED0">
        <w:t xml:space="preserve">données sensibles est aussi une </w:t>
      </w:r>
      <w:r>
        <w:t xml:space="preserve">vulnérabilité populaire. </w:t>
      </w:r>
      <w:r w:rsidR="00063ED0">
        <w:t xml:space="preserve">Une exposition de ses données a souvent lieux lorsque l’information transige, c’est-à-dire, entre le serveur et le client. Un malfaiteur peut alors surveiller le réseau pour voir les informations en clairs ou bien être un </w:t>
      </w:r>
      <w:r w:rsidR="00063ED0" w:rsidRPr="00063ED0">
        <w:rPr>
          <w:i/>
          <w:iCs/>
        </w:rPr>
        <w:t>man in the middle</w:t>
      </w:r>
      <w:r w:rsidR="00063ED0">
        <w:t xml:space="preserve"> pour se faire passer pour quelqu’un d’autre. Ainsi, l’information des usagers est à risque.</w:t>
      </w:r>
    </w:p>
    <w:p w:rsidR="0056606A" w:rsidRDefault="0056606A" w:rsidP="0056606A">
      <w:pPr>
        <w:pStyle w:val="Text"/>
      </w:pPr>
      <w:r>
        <w:t xml:space="preserve">Application </w:t>
      </w:r>
      <w:proofErr w:type="spellStart"/>
      <w:r>
        <w:t>SansSoussi</w:t>
      </w:r>
      <w:proofErr w:type="spellEnd"/>
    </w:p>
    <w:p w:rsidR="0056606A" w:rsidRDefault="0056606A" w:rsidP="0056606A">
      <w:pPr>
        <w:pStyle w:val="Text"/>
      </w:pPr>
      <w:r>
        <w:t>Mitigations</w:t>
      </w:r>
    </w:p>
    <w:p w:rsidR="002F203E" w:rsidRDefault="002F203E" w:rsidP="0056606A">
      <w:pPr>
        <w:pStyle w:val="Text"/>
        <w:rPr>
          <w:lang w:eastAsia="fr-CA"/>
        </w:rPr>
      </w:pPr>
    </w:p>
    <w:p w:rsidR="002F203E" w:rsidRPr="002F203E" w:rsidRDefault="002F203E" w:rsidP="002F203E">
      <w:pPr>
        <w:pStyle w:val="Titre2"/>
        <w:rPr>
          <w:rFonts w:ascii="Times New Roman" w:hAnsi="Times New Roman"/>
        </w:rPr>
      </w:pPr>
      <w:bookmarkStart w:id="6" w:name="_Toc526264084"/>
      <w:r w:rsidRPr="002F203E">
        <w:t xml:space="preserve">XML </w:t>
      </w:r>
      <w:proofErr w:type="spellStart"/>
      <w:r w:rsidRPr="002F203E">
        <w:t>External</w:t>
      </w:r>
      <w:proofErr w:type="spellEnd"/>
      <w:r w:rsidRPr="002F203E">
        <w:t xml:space="preserve"> </w:t>
      </w:r>
      <w:proofErr w:type="spellStart"/>
      <w:r w:rsidRPr="002F203E">
        <w:t>Entities</w:t>
      </w:r>
      <w:proofErr w:type="spellEnd"/>
      <w:r w:rsidRPr="002F203E">
        <w:t xml:space="preserve"> (XXE)</w:t>
      </w:r>
      <w:bookmarkEnd w:id="6"/>
      <w:r w:rsidRPr="002F203E">
        <w:t xml:space="preserve"> </w:t>
      </w:r>
    </w:p>
    <w:p w:rsidR="002F203E" w:rsidRDefault="002F203E" w:rsidP="002F203E">
      <w:pPr>
        <w:pStyle w:val="Text"/>
      </w:pPr>
      <w:r>
        <w:t>Description</w:t>
      </w:r>
    </w:p>
    <w:p w:rsidR="00A31C5F" w:rsidRDefault="00A31C5F" w:rsidP="00A31C5F">
      <w:r>
        <w:t>Pour les applications basées sur les fichier XML, cette vulnérabilité consiste à télécharger des fichiers XML directement sans vérification. Ces fichiers peuvent être malsain et donc mettre en péril la sécurité de l’application.</w:t>
      </w:r>
    </w:p>
    <w:p w:rsidR="00773E84" w:rsidRDefault="002F203E" w:rsidP="00A31C5F">
      <w:pPr>
        <w:pStyle w:val="Text"/>
      </w:pPr>
      <w:r>
        <w:t xml:space="preserve">Application </w:t>
      </w:r>
      <w:proofErr w:type="spellStart"/>
      <w:r>
        <w:t>SansSoussi</w:t>
      </w:r>
      <w:proofErr w:type="spellEnd"/>
    </w:p>
    <w:p w:rsidR="00773E84" w:rsidRDefault="002F203E" w:rsidP="00A31C5F">
      <w:pPr>
        <w:pStyle w:val="Text"/>
      </w:pPr>
      <w:r>
        <w:t>Mitigations</w:t>
      </w:r>
    </w:p>
    <w:p w:rsidR="002F203E" w:rsidRPr="00875AB0" w:rsidRDefault="002F203E" w:rsidP="002F203E">
      <w:pPr>
        <w:pStyle w:val="Text"/>
      </w:pPr>
    </w:p>
    <w:p w:rsidR="002F203E" w:rsidRDefault="002F203E" w:rsidP="002F203E">
      <w:pPr>
        <w:pStyle w:val="Titre2"/>
      </w:pPr>
      <w:bookmarkStart w:id="7" w:name="_Toc526264085"/>
      <w:r>
        <w:lastRenderedPageBreak/>
        <w:t>Violation de contrôle d’accès</w:t>
      </w:r>
      <w:bookmarkEnd w:id="7"/>
    </w:p>
    <w:p w:rsidR="00A31C5F" w:rsidRDefault="002F203E" w:rsidP="00A31C5F">
      <w:pPr>
        <w:pStyle w:val="Text"/>
      </w:pPr>
      <w:r>
        <w:t>Description</w:t>
      </w:r>
    </w:p>
    <w:p w:rsidR="00A31C5F" w:rsidRDefault="00A31C5F" w:rsidP="00A31C5F">
      <w:pPr>
        <w:rPr>
          <w:b/>
          <w:bCs/>
        </w:rPr>
      </w:pPr>
      <w:r w:rsidRPr="00A31C5F">
        <w:t>Un viol d’accès a lieu lorsqu’un attaquant consulte des données dont il n’est pas autorisé. Par exemple, un simple utilisateur pourrait avoir accès à des fonctions privilégiés où il pourrait ajouter ou modifier des données applicatives qui sont normalement seulement accessible par les administrateurs de l’application.</w:t>
      </w:r>
    </w:p>
    <w:p w:rsidR="002F203E" w:rsidRDefault="002F203E" w:rsidP="002F203E">
      <w:pPr>
        <w:pStyle w:val="Text"/>
      </w:pPr>
      <w:r>
        <w:t xml:space="preserve">Application </w:t>
      </w:r>
      <w:proofErr w:type="spellStart"/>
      <w:r>
        <w:t>SansSoussi</w:t>
      </w:r>
      <w:proofErr w:type="spellEnd"/>
    </w:p>
    <w:p w:rsidR="002F203E" w:rsidRPr="00875AB0" w:rsidRDefault="002F203E" w:rsidP="002F203E">
      <w:pPr>
        <w:pStyle w:val="Text"/>
      </w:pPr>
      <w:r>
        <w:t>Mitigations</w:t>
      </w:r>
    </w:p>
    <w:p w:rsidR="00875AB0" w:rsidRDefault="00875AB0" w:rsidP="00875AB0">
      <w:pPr>
        <w:rPr>
          <w:lang w:eastAsia="fr-CA"/>
        </w:rPr>
      </w:pPr>
      <w:bookmarkStart w:id="8" w:name="_GoBack"/>
      <w:bookmarkEnd w:id="8"/>
    </w:p>
    <w:p w:rsidR="002F203E" w:rsidRDefault="002F203E" w:rsidP="002F203E">
      <w:pPr>
        <w:pStyle w:val="Titre2"/>
      </w:pPr>
      <w:bookmarkStart w:id="9" w:name="_Toc526264086"/>
      <w:r>
        <w:t>Mauvaise configuration sécurité</w:t>
      </w:r>
      <w:bookmarkEnd w:id="9"/>
    </w:p>
    <w:p w:rsidR="002F203E" w:rsidRDefault="002F203E" w:rsidP="002F203E">
      <w:pPr>
        <w:pStyle w:val="Text"/>
      </w:pPr>
      <w:r>
        <w:t>Description</w:t>
      </w:r>
    </w:p>
    <w:p w:rsidR="002F203E" w:rsidRDefault="002F203E" w:rsidP="002F203E">
      <w:r>
        <w:t>Une mauvaise configuration de sécurité est une vulnérabilité très large qui englobe beaucoup de possibilités. Parmi s’est possibilités, nous retrouvons les comptes administrateurs par défaut, les failles de sécurités connu qui n’ont pas été mis à jour, les fichiers ou dossiers non protégés etc.</w:t>
      </w:r>
    </w:p>
    <w:p w:rsidR="002F203E" w:rsidRDefault="002F203E" w:rsidP="002F203E">
      <w:pPr>
        <w:pStyle w:val="Text"/>
      </w:pPr>
      <w:r>
        <w:t xml:space="preserve">Application </w:t>
      </w:r>
      <w:proofErr w:type="spellStart"/>
      <w:r>
        <w:t>SansSoussi</w:t>
      </w:r>
      <w:proofErr w:type="spellEnd"/>
    </w:p>
    <w:p w:rsidR="00875AB0" w:rsidRDefault="002F203E" w:rsidP="00B6190E">
      <w:pPr>
        <w:pStyle w:val="Text"/>
      </w:pPr>
      <w:r>
        <w:t>Mitigations</w:t>
      </w:r>
    </w:p>
    <w:p w:rsidR="00B6190E" w:rsidRDefault="00B6190E" w:rsidP="00B6190E">
      <w:pPr>
        <w:pStyle w:val="Text"/>
        <w:rPr>
          <w:lang w:eastAsia="fr-CA"/>
        </w:rPr>
      </w:pPr>
    </w:p>
    <w:p w:rsidR="00875AB0" w:rsidRDefault="004F38E6" w:rsidP="00875AB0">
      <w:pPr>
        <w:pStyle w:val="Titre2"/>
      </w:pPr>
      <w:bookmarkStart w:id="10" w:name="_Toc526264087"/>
      <w:r>
        <w:t xml:space="preserve">Cross-site </w:t>
      </w:r>
      <w:proofErr w:type="spellStart"/>
      <w:r>
        <w:t>scripting</w:t>
      </w:r>
      <w:proofErr w:type="spellEnd"/>
      <w:r>
        <w:t xml:space="preserve"> (XSS)</w:t>
      </w:r>
      <w:bookmarkEnd w:id="10"/>
    </w:p>
    <w:p w:rsidR="00875AB0" w:rsidRDefault="00875AB0" w:rsidP="004F38E6">
      <w:pPr>
        <w:pStyle w:val="Text"/>
      </w:pPr>
      <w:r>
        <w:t>Description</w:t>
      </w:r>
    </w:p>
    <w:p w:rsidR="00063ED0" w:rsidRDefault="00063ED0" w:rsidP="00063ED0">
      <w:r>
        <w:t xml:space="preserve">Cette vulnérabilité consiste </w:t>
      </w:r>
      <w:r w:rsidR="00C20C3A">
        <w:t>à</w:t>
      </w:r>
      <w:r>
        <w:t xml:space="preserve"> permettre aux malfaiteur d’inclure des scripts client à l’aide d’un entré de texte ou autre sur la plateforme web. Ainsi, le nouveau script fa</w:t>
      </w:r>
      <w:r w:rsidR="00C20C3A">
        <w:t xml:space="preserve">isant </w:t>
      </w:r>
      <w:r w:rsidR="00C20C3A">
        <w:lastRenderedPageBreak/>
        <w:t>maintenant partie de la page web</w:t>
      </w:r>
      <w:r>
        <w:t xml:space="preserve"> peut désormais accéder aux cookie</w:t>
      </w:r>
      <w:r w:rsidR="00C20C3A">
        <w:t>s</w:t>
      </w:r>
      <w:r>
        <w:t xml:space="preserve"> ou autre information détenue par le navigateur. </w:t>
      </w:r>
    </w:p>
    <w:p w:rsidR="00875AB0" w:rsidRDefault="00875AB0" w:rsidP="004F38E6">
      <w:pPr>
        <w:pStyle w:val="Text"/>
      </w:pPr>
      <w:r>
        <w:t xml:space="preserve">Application </w:t>
      </w:r>
      <w:proofErr w:type="spellStart"/>
      <w:r>
        <w:t>SansSoussi</w:t>
      </w:r>
      <w:proofErr w:type="spellEnd"/>
    </w:p>
    <w:p w:rsidR="00875AB0" w:rsidRDefault="00875AB0" w:rsidP="00B6190E">
      <w:pPr>
        <w:pStyle w:val="Text"/>
      </w:pPr>
      <w:r>
        <w:t>Mitigations</w:t>
      </w:r>
    </w:p>
    <w:p w:rsidR="00875AB0" w:rsidRDefault="00875AB0" w:rsidP="00875AB0">
      <w:pPr>
        <w:rPr>
          <w:lang w:eastAsia="fr-CA"/>
        </w:rPr>
      </w:pPr>
    </w:p>
    <w:p w:rsidR="00875AB0" w:rsidRDefault="00875AB0" w:rsidP="00875AB0">
      <w:pPr>
        <w:rPr>
          <w:lang w:eastAsia="fr-CA"/>
        </w:rPr>
      </w:pPr>
    </w:p>
    <w:p w:rsidR="002F203E" w:rsidRPr="002F203E" w:rsidRDefault="002F203E" w:rsidP="002F203E">
      <w:pPr>
        <w:pStyle w:val="Titre2"/>
        <w:rPr>
          <w:rFonts w:ascii="Times New Roman" w:hAnsi="Times New Roman"/>
        </w:rPr>
      </w:pPr>
      <w:bookmarkStart w:id="11" w:name="_Toc526264088"/>
      <w:proofErr w:type="spellStart"/>
      <w:r w:rsidRPr="002F203E">
        <w:t>Insecure</w:t>
      </w:r>
      <w:proofErr w:type="spellEnd"/>
      <w:r w:rsidRPr="002F203E">
        <w:t xml:space="preserve"> </w:t>
      </w:r>
      <w:proofErr w:type="spellStart"/>
      <w:r w:rsidRPr="002F203E">
        <w:t>Deserialization</w:t>
      </w:r>
      <w:bookmarkEnd w:id="11"/>
      <w:proofErr w:type="spellEnd"/>
      <w:r w:rsidRPr="002F203E">
        <w:t xml:space="preserve"> </w:t>
      </w:r>
    </w:p>
    <w:p w:rsidR="00875AB0" w:rsidRDefault="00875AB0" w:rsidP="004F38E6">
      <w:pPr>
        <w:pStyle w:val="Text"/>
      </w:pPr>
      <w:r>
        <w:t>Description</w:t>
      </w:r>
    </w:p>
    <w:p w:rsidR="00F9694E" w:rsidRDefault="00F9694E" w:rsidP="00F9694E">
      <w:r>
        <w:t>Cette vulnérabilité consiste à la possibilité de générer du code malsain lors d’une conversion d</w:t>
      </w:r>
      <w:r w:rsidR="00147EF1">
        <w:t xml:space="preserve">e données sérialisées venant d’un fichier ou d’un paquet réseau en un objet </w:t>
      </w:r>
      <w:r>
        <w:t xml:space="preserve">reçu par un client malfaiteur. </w:t>
      </w:r>
    </w:p>
    <w:p w:rsidR="00875AB0" w:rsidRDefault="00875AB0" w:rsidP="004F38E6">
      <w:pPr>
        <w:pStyle w:val="Text"/>
      </w:pPr>
      <w:r>
        <w:t xml:space="preserve">Application </w:t>
      </w:r>
      <w:proofErr w:type="spellStart"/>
      <w:r>
        <w:t>SansSoussi</w:t>
      </w:r>
      <w:proofErr w:type="spellEnd"/>
    </w:p>
    <w:p w:rsidR="00875AB0" w:rsidRDefault="00875AB0" w:rsidP="004F38E6">
      <w:pPr>
        <w:pStyle w:val="Text"/>
      </w:pPr>
      <w:r>
        <w:t>Mitigations</w:t>
      </w:r>
    </w:p>
    <w:p w:rsidR="002F203E" w:rsidRDefault="002F203E" w:rsidP="004F38E6">
      <w:pPr>
        <w:pStyle w:val="Text"/>
      </w:pPr>
    </w:p>
    <w:p w:rsidR="002F203E" w:rsidRDefault="002F203E" w:rsidP="002F203E">
      <w:pPr>
        <w:pStyle w:val="Titre2"/>
      </w:pPr>
      <w:bookmarkStart w:id="12" w:name="_Toc526264089"/>
      <w:r>
        <w:t xml:space="preserve">Utilisation de composants avec des </w:t>
      </w:r>
      <w:proofErr w:type="spellStart"/>
      <w:r>
        <w:t>vulnérabilitées</w:t>
      </w:r>
      <w:proofErr w:type="spellEnd"/>
      <w:r>
        <w:t xml:space="preserve"> connues</w:t>
      </w:r>
      <w:bookmarkEnd w:id="12"/>
    </w:p>
    <w:p w:rsidR="002F203E" w:rsidRDefault="002F203E" w:rsidP="002F203E">
      <w:pPr>
        <w:pStyle w:val="Text"/>
      </w:pPr>
      <w:r>
        <w:t>Description</w:t>
      </w:r>
    </w:p>
    <w:p w:rsidR="00A31C5F" w:rsidRDefault="00A31C5F" w:rsidP="00A31C5F">
      <w:r>
        <w:t xml:space="preserve">Cette vulnérabilité consiste à ne pas tenir </w:t>
      </w:r>
      <w:proofErr w:type="spellStart"/>
      <w:r>
        <w:t>a</w:t>
      </w:r>
      <w:proofErr w:type="spellEnd"/>
      <w:r>
        <w:t xml:space="preserve"> jour les différents composant de l’application. Ainsi, lorsqu’une faille de sécurité est détectée sur un de ses composant et rendu publique, les </w:t>
      </w:r>
      <w:r w:rsidR="00F9694E">
        <w:t>méthodes d’</w:t>
      </w:r>
      <w:r>
        <w:t>attaques deviennent aussi publique</w:t>
      </w:r>
      <w:r w:rsidR="00F9694E">
        <w:t>s</w:t>
      </w:r>
      <w:r>
        <w:t xml:space="preserve"> et très simple d’</w:t>
      </w:r>
      <w:r w:rsidR="00F9694E">
        <w:t>utilisation.</w:t>
      </w:r>
    </w:p>
    <w:p w:rsidR="002F203E" w:rsidRDefault="002F203E" w:rsidP="002F203E">
      <w:pPr>
        <w:pStyle w:val="Text"/>
      </w:pPr>
      <w:r>
        <w:t xml:space="preserve">Application </w:t>
      </w:r>
      <w:proofErr w:type="spellStart"/>
      <w:r>
        <w:t>SansSoussi</w:t>
      </w:r>
      <w:proofErr w:type="spellEnd"/>
    </w:p>
    <w:p w:rsidR="002F203E" w:rsidRDefault="002F203E" w:rsidP="00B6190E">
      <w:pPr>
        <w:pStyle w:val="Text"/>
      </w:pPr>
      <w:r>
        <w:t>Mitigations</w:t>
      </w:r>
    </w:p>
    <w:p w:rsidR="00875AB0" w:rsidRDefault="00875AB0" w:rsidP="00875AB0">
      <w:pPr>
        <w:rPr>
          <w:lang w:eastAsia="fr-CA"/>
        </w:rPr>
      </w:pPr>
    </w:p>
    <w:p w:rsidR="002F203E" w:rsidRPr="002F203E" w:rsidRDefault="002F203E" w:rsidP="002F203E">
      <w:pPr>
        <w:pStyle w:val="Titre2"/>
        <w:rPr>
          <w:rFonts w:ascii="Times New Roman" w:hAnsi="Times New Roman"/>
        </w:rPr>
      </w:pPr>
      <w:r>
        <w:t xml:space="preserve"> </w:t>
      </w:r>
      <w:bookmarkStart w:id="13" w:name="_Toc526264090"/>
      <w:proofErr w:type="spellStart"/>
      <w:r w:rsidRPr="002F203E">
        <w:t>Insufficient</w:t>
      </w:r>
      <w:proofErr w:type="spellEnd"/>
      <w:r>
        <w:t xml:space="preserve"> </w:t>
      </w:r>
      <w:proofErr w:type="spellStart"/>
      <w:r w:rsidRPr="002F203E">
        <w:t>Logging</w:t>
      </w:r>
      <w:proofErr w:type="spellEnd"/>
      <w:r w:rsidRPr="002F203E">
        <w:t xml:space="preserve"> &amp; Monitoring</w:t>
      </w:r>
      <w:bookmarkEnd w:id="13"/>
      <w:r w:rsidRPr="002F203E">
        <w:t xml:space="preserve"> </w:t>
      </w:r>
    </w:p>
    <w:p w:rsidR="00875AB0" w:rsidRDefault="00875AB0" w:rsidP="004F38E6">
      <w:pPr>
        <w:pStyle w:val="Text"/>
      </w:pPr>
      <w:r>
        <w:t>Description</w:t>
      </w:r>
    </w:p>
    <w:p w:rsidR="00F9694E" w:rsidRPr="00F9694E" w:rsidRDefault="00F9694E" w:rsidP="00F9694E">
      <w:r>
        <w:t xml:space="preserve">Une insuffisance de </w:t>
      </w:r>
      <w:r w:rsidRPr="00F9694E">
        <w:rPr>
          <w:i/>
          <w:iCs/>
        </w:rPr>
        <w:t>logs</w:t>
      </w:r>
      <w:r>
        <w:rPr>
          <w:i/>
          <w:iCs/>
        </w:rPr>
        <w:t xml:space="preserve"> </w:t>
      </w:r>
      <w:r>
        <w:t xml:space="preserve">et de surveillance permet effectivement aux malfaiteur de tenter plusieurs attaques sans ce faire détecter. C’est pourquoi cette insuffisance consiste à une vulnérabilité importante. Par exemple, le fait de </w:t>
      </w:r>
      <w:proofErr w:type="spellStart"/>
      <w:r w:rsidRPr="00F9694E">
        <w:rPr>
          <w:i/>
          <w:iCs/>
        </w:rPr>
        <w:t>logger</w:t>
      </w:r>
      <w:proofErr w:type="spellEnd"/>
      <w:r>
        <w:rPr>
          <w:i/>
          <w:iCs/>
        </w:rPr>
        <w:t xml:space="preserve"> </w:t>
      </w:r>
      <w:r>
        <w:t>les tentative d’authentification suivi d’un échec permet de découvrir les attaques par force brute si elles ne sont pas déjà empêchées!</w:t>
      </w:r>
    </w:p>
    <w:p w:rsidR="00875AB0" w:rsidRDefault="00875AB0" w:rsidP="004F38E6">
      <w:pPr>
        <w:pStyle w:val="Text"/>
      </w:pPr>
      <w:r>
        <w:t xml:space="preserve">Application </w:t>
      </w:r>
      <w:proofErr w:type="spellStart"/>
      <w:r>
        <w:t>SansSoussi</w:t>
      </w:r>
      <w:proofErr w:type="spellEnd"/>
    </w:p>
    <w:p w:rsidR="00875AB0" w:rsidRDefault="00875AB0" w:rsidP="004F38E6">
      <w:pPr>
        <w:pStyle w:val="Text"/>
        <w:rPr>
          <w:lang w:eastAsia="fr-CA"/>
        </w:rPr>
      </w:pPr>
      <w:r>
        <w:t>Mitigations</w:t>
      </w:r>
    </w:p>
    <w:p w:rsidR="00875AB0" w:rsidRDefault="00875AB0" w:rsidP="00875AB0">
      <w:pPr>
        <w:rPr>
          <w:lang w:eastAsia="fr-CA"/>
        </w:rPr>
      </w:pPr>
    </w:p>
    <w:p w:rsidR="00875AB0" w:rsidRPr="00875AB0" w:rsidRDefault="00875AB0" w:rsidP="00875AB0">
      <w:pPr>
        <w:rPr>
          <w:lang w:eastAsia="fr-CA"/>
        </w:rPr>
      </w:pPr>
    </w:p>
    <w:p w:rsidR="00875AB0" w:rsidRDefault="00875AB0" w:rsidP="00875AB0">
      <w:pPr>
        <w:pStyle w:val="Titre1"/>
      </w:pPr>
      <w:bookmarkStart w:id="14" w:name="_Toc526264091"/>
      <w:r>
        <w:t>Conclusion</w:t>
      </w:r>
      <w:bookmarkEnd w:id="14"/>
    </w:p>
    <w:p w:rsidR="00EB1D00" w:rsidRPr="00EB1D00" w:rsidRDefault="00EB1D00" w:rsidP="00EB1D00">
      <w:pPr>
        <w:rPr>
          <w:rFonts w:eastAsiaTheme="majorEastAsia"/>
          <w:lang w:eastAsia="fr-CA"/>
        </w:rPr>
      </w:pPr>
    </w:p>
    <w:sectPr w:rsidR="00EB1D00" w:rsidRPr="00EB1D00">
      <w:pgSz w:w="12240" w:h="15840"/>
      <w:pgMar w:top="1440" w:right="1797" w:bottom="1440" w:left="1797"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9AE" w:rsidRDefault="00C039AE">
      <w:pPr>
        <w:spacing w:after="0" w:line="240" w:lineRule="auto"/>
      </w:pPr>
      <w:r>
        <w:separator/>
      </w:r>
    </w:p>
  </w:endnote>
  <w:endnote w:type="continuationSeparator" w:id="0">
    <w:p w:rsidR="00C039AE" w:rsidRDefault="00C0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Segoe UI Symbol"/>
    <w:panose1 w:val="020B0604020202020204"/>
    <w:charset w:val="02"/>
    <w:family w:val="auto"/>
    <w:pitch w:val="default"/>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679482"/>
      <w:docPartObj>
        <w:docPartGallery w:val="Page Numbers (Bottom of Page)"/>
        <w:docPartUnique/>
      </w:docPartObj>
    </w:sdtPr>
    <w:sdtEndPr/>
    <w:sdtContent>
      <w:p w:rsidR="00C048DD" w:rsidRDefault="00C048DD">
        <w:pPr>
          <w:pStyle w:val="Pieddepage"/>
          <w:tabs>
            <w:tab w:val="left" w:pos="4605"/>
            <w:tab w:val="center" w:pos="4678"/>
            <w:tab w:val="right" w:pos="9356"/>
          </w:tabs>
        </w:pPr>
        <w:r>
          <w:tab/>
        </w:r>
        <w:r>
          <w:tab/>
        </w:r>
        <w:r>
          <w:fldChar w:fldCharType="begin"/>
        </w:r>
        <w:r>
          <w:instrText>PAGE</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465340"/>
      <w:docPartObj>
        <w:docPartGallery w:val="Page Numbers (Bottom of Page)"/>
        <w:docPartUnique/>
      </w:docPartObj>
    </w:sdtPr>
    <w:sdtEndPr/>
    <w:sdtContent>
      <w:p w:rsidR="00C048DD" w:rsidRDefault="00C048DD">
        <w:pPr>
          <w:pStyle w:val="Pieddepage"/>
          <w:tabs>
            <w:tab w:val="left" w:pos="4605"/>
            <w:tab w:val="center" w:pos="4678"/>
            <w:tab w:val="right" w:pos="9356"/>
          </w:tabs>
        </w:pPr>
        <w:r>
          <w:tab/>
        </w:r>
        <w:r>
          <w:tab/>
        </w:r>
        <w:r>
          <w:fldChar w:fldCharType="begin"/>
        </w:r>
        <w:r>
          <w:instrText>PAGE</w:instrText>
        </w:r>
        <w:r>
          <w:fldChar w:fldCharType="separate"/>
        </w:r>
        <w: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9AE" w:rsidRDefault="00C039AE">
      <w:pPr>
        <w:spacing w:after="0" w:line="240" w:lineRule="auto"/>
      </w:pPr>
      <w:r>
        <w:separator/>
      </w:r>
    </w:p>
  </w:footnote>
  <w:footnote w:type="continuationSeparator" w:id="0">
    <w:p w:rsidR="00C039AE" w:rsidRDefault="00C03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8DD" w:rsidRDefault="00C048DD">
    <w:pPr>
      <w:pStyle w:val="En-tte"/>
      <w:tabs>
        <w:tab w:val="left" w:pos="54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8DD" w:rsidRDefault="00C048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7972"/>
    <w:multiLevelType w:val="multilevel"/>
    <w:tmpl w:val="B1BC2ECE"/>
    <w:lvl w:ilvl="0">
      <w:start w:val="1"/>
      <w:numFmt w:val="decimal"/>
      <w:pStyle w:val="Titre1"/>
      <w:lvlText w:val="%1"/>
      <w:lvlJc w:val="left"/>
      <w:pPr>
        <w:ind w:left="432" w:hanging="432"/>
      </w:pPr>
    </w:lvl>
    <w:lvl w:ilvl="1">
      <w:start w:val="1"/>
      <w:numFmt w:val="decimal"/>
      <w:pStyle w:val="Titre2"/>
      <w:lvlText w:val="%1.%2"/>
      <w:lvlJc w:val="left"/>
      <w:pPr>
        <w:ind w:left="860"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D35985"/>
    <w:multiLevelType w:val="multilevel"/>
    <w:tmpl w:val="F3745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905C86"/>
    <w:multiLevelType w:val="hybridMultilevel"/>
    <w:tmpl w:val="BB86AA3A"/>
    <w:lvl w:ilvl="0" w:tplc="1009000F">
      <w:start w:val="1"/>
      <w:numFmt w:val="decimal"/>
      <w:lvlText w:val="%1."/>
      <w:lvlJc w:val="left"/>
      <w:pPr>
        <w:ind w:left="1068" w:hanging="360"/>
      </w:pPr>
    </w:lvl>
    <w:lvl w:ilvl="1" w:tplc="10090019">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3" w15:restartNumberingAfterBreak="0">
    <w:nsid w:val="5F85498E"/>
    <w:multiLevelType w:val="hybridMultilevel"/>
    <w:tmpl w:val="FE7A2E3E"/>
    <w:lvl w:ilvl="0" w:tplc="10090015">
      <w:start w:val="1"/>
      <w:numFmt w:val="upperLetter"/>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1F8"/>
    <w:rsid w:val="00063ED0"/>
    <w:rsid w:val="000C7C71"/>
    <w:rsid w:val="00131E0D"/>
    <w:rsid w:val="00147EF1"/>
    <w:rsid w:val="00173E9B"/>
    <w:rsid w:val="001B2855"/>
    <w:rsid w:val="001B5F86"/>
    <w:rsid w:val="0025508F"/>
    <w:rsid w:val="00285F1D"/>
    <w:rsid w:val="002E6BD0"/>
    <w:rsid w:val="002F203E"/>
    <w:rsid w:val="0036725D"/>
    <w:rsid w:val="0039113A"/>
    <w:rsid w:val="004F38E6"/>
    <w:rsid w:val="005271F8"/>
    <w:rsid w:val="0056606A"/>
    <w:rsid w:val="005A0A8B"/>
    <w:rsid w:val="006965B3"/>
    <w:rsid w:val="0072356C"/>
    <w:rsid w:val="00773E84"/>
    <w:rsid w:val="00863AD4"/>
    <w:rsid w:val="00875AB0"/>
    <w:rsid w:val="00896024"/>
    <w:rsid w:val="008E7C81"/>
    <w:rsid w:val="00946135"/>
    <w:rsid w:val="00966B69"/>
    <w:rsid w:val="00A31C5F"/>
    <w:rsid w:val="00A3505D"/>
    <w:rsid w:val="00A5715B"/>
    <w:rsid w:val="00AA676E"/>
    <w:rsid w:val="00AE45B4"/>
    <w:rsid w:val="00B53438"/>
    <w:rsid w:val="00B6092E"/>
    <w:rsid w:val="00B6190E"/>
    <w:rsid w:val="00BA5E28"/>
    <w:rsid w:val="00BD3F5D"/>
    <w:rsid w:val="00C039AE"/>
    <w:rsid w:val="00C048DD"/>
    <w:rsid w:val="00C20C3A"/>
    <w:rsid w:val="00CC19C5"/>
    <w:rsid w:val="00CC712F"/>
    <w:rsid w:val="00D10FE6"/>
    <w:rsid w:val="00D262D5"/>
    <w:rsid w:val="00DA3110"/>
    <w:rsid w:val="00E34F38"/>
    <w:rsid w:val="00EB1D00"/>
    <w:rsid w:val="00EB3F3C"/>
    <w:rsid w:val="00EB7CF0"/>
    <w:rsid w:val="00F83ABE"/>
    <w:rsid w:val="00F9694E"/>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98CC"/>
  <w15:docId w15:val="{DEF6450A-C71C-4FAD-B945-0F3881C2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12B7"/>
    <w:pPr>
      <w:spacing w:after="120" w:line="360" w:lineRule="auto"/>
      <w:jc w:val="both"/>
    </w:pPr>
    <w:rPr>
      <w:rFonts w:asciiTheme="minorHAnsi" w:hAnsiTheme="minorHAnsi"/>
      <w:sz w:val="24"/>
      <w:szCs w:val="24"/>
      <w:lang w:eastAsia="en-US"/>
    </w:rPr>
  </w:style>
  <w:style w:type="paragraph" w:styleId="Titre1">
    <w:name w:val="heading 1"/>
    <w:basedOn w:val="Normal"/>
    <w:next w:val="Normal"/>
    <w:link w:val="Titre1Car"/>
    <w:uiPriority w:val="9"/>
    <w:qFormat/>
    <w:rsid w:val="00923BDE"/>
    <w:pPr>
      <w:keepNext/>
      <w:keepLines/>
      <w:numPr>
        <w:numId w:val="1"/>
      </w:numPr>
      <w:spacing w:before="240" w:after="720" w:line="240" w:lineRule="auto"/>
      <w:jc w:val="left"/>
      <w:outlineLvl w:val="0"/>
    </w:pPr>
    <w:rPr>
      <w:rFonts w:asciiTheme="majorHAnsi" w:eastAsiaTheme="majorEastAsia" w:hAnsiTheme="majorHAnsi"/>
      <w:b/>
      <w:smallCaps/>
      <w:color w:val="000000"/>
      <w:sz w:val="40"/>
      <w:szCs w:val="40"/>
      <w:u w:color="000000"/>
      <w:lang w:eastAsia="fr-CA"/>
    </w:rPr>
  </w:style>
  <w:style w:type="paragraph" w:styleId="Titre2">
    <w:name w:val="heading 2"/>
    <w:basedOn w:val="Titre1"/>
    <w:next w:val="Normal"/>
    <w:link w:val="Titre2Car"/>
    <w:unhideWhenUsed/>
    <w:qFormat/>
    <w:rsid w:val="002B5DF1"/>
    <w:pPr>
      <w:numPr>
        <w:ilvl w:val="1"/>
      </w:numPr>
      <w:spacing w:before="120" w:after="600"/>
      <w:ind w:left="567" w:hanging="567"/>
      <w:outlineLvl w:val="1"/>
    </w:pPr>
    <w:rPr>
      <w:sz w:val="32"/>
    </w:rPr>
  </w:style>
  <w:style w:type="paragraph" w:styleId="Titre3">
    <w:name w:val="heading 3"/>
    <w:basedOn w:val="Normal"/>
    <w:next w:val="Normal"/>
    <w:link w:val="Titre3Car"/>
    <w:unhideWhenUsed/>
    <w:qFormat/>
    <w:rsid w:val="00270D45"/>
    <w:pPr>
      <w:keepNext/>
      <w:keepLines/>
      <w:numPr>
        <w:ilvl w:val="2"/>
        <w:numId w:val="1"/>
      </w:numPr>
      <w:spacing w:before="240" w:after="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cxmsonormalCar">
    <w:name w:val="ecxmsonormal Car"/>
    <w:basedOn w:val="Policepardfaut"/>
    <w:qFormat/>
    <w:rsid w:val="009868D4"/>
    <w:rPr>
      <w:sz w:val="24"/>
      <w:szCs w:val="24"/>
      <w:lang w:val="fr-FR" w:eastAsia="fr-FR"/>
    </w:rPr>
  </w:style>
  <w:style w:type="character" w:customStyle="1" w:styleId="TextedebullesCar">
    <w:name w:val="Texte de bulles Car"/>
    <w:basedOn w:val="Policepardfaut"/>
    <w:link w:val="Textedebulles"/>
    <w:qFormat/>
    <w:rsid w:val="0034190B"/>
    <w:rPr>
      <w:rFonts w:ascii="Tahoma" w:hAnsi="Tahoma" w:cs="Tahoma"/>
      <w:sz w:val="16"/>
      <w:szCs w:val="16"/>
      <w:lang w:eastAsia="en-US"/>
    </w:rPr>
  </w:style>
  <w:style w:type="character" w:customStyle="1" w:styleId="Titre1Car">
    <w:name w:val="Titre 1 Car"/>
    <w:basedOn w:val="Policepardfaut"/>
    <w:link w:val="Titre1"/>
    <w:uiPriority w:val="9"/>
    <w:qFormat/>
    <w:rsid w:val="00923BDE"/>
    <w:rPr>
      <w:rFonts w:asciiTheme="majorHAnsi" w:eastAsiaTheme="majorEastAsia" w:hAnsiTheme="majorHAnsi"/>
      <w:b/>
      <w:smallCaps/>
      <w:color w:val="000000"/>
      <w:w w:val="100"/>
      <w:sz w:val="40"/>
      <w:szCs w:val="40"/>
      <w:u w:val="none" w:color="000000"/>
    </w:rPr>
  </w:style>
  <w:style w:type="character" w:customStyle="1" w:styleId="Titre2Car">
    <w:name w:val="Titre 2 Car"/>
    <w:basedOn w:val="Policepardfaut"/>
    <w:link w:val="Titre2"/>
    <w:qFormat/>
    <w:rsid w:val="002B5DF1"/>
    <w:rPr>
      <w:rFonts w:asciiTheme="majorHAnsi" w:eastAsiaTheme="majorEastAsia" w:hAnsiTheme="majorHAnsi"/>
      <w:b/>
      <w:smallCaps/>
      <w:color w:val="000000"/>
      <w:w w:val="100"/>
      <w:sz w:val="32"/>
      <w:szCs w:val="40"/>
      <w:u w:val="none" w:color="000000"/>
    </w:rPr>
  </w:style>
  <w:style w:type="character" w:customStyle="1" w:styleId="Titre3Car">
    <w:name w:val="Titre 3 Car"/>
    <w:basedOn w:val="Policepardfaut"/>
    <w:link w:val="Titre3"/>
    <w:qFormat/>
    <w:rsid w:val="00270D45"/>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qFormat/>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qFormat/>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qFormat/>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qFormat/>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qFormat/>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qFormat/>
    <w:rsid w:val="007A12BA"/>
    <w:rPr>
      <w:rFonts w:asciiTheme="majorHAnsi" w:eastAsiaTheme="majorEastAsia" w:hAnsiTheme="majorHAnsi" w:cstheme="majorBidi"/>
      <w:i/>
      <w:iCs/>
      <w:color w:val="404040" w:themeColor="text1" w:themeTint="BF"/>
      <w:lang w:eastAsia="en-US"/>
    </w:rPr>
  </w:style>
  <w:style w:type="character" w:customStyle="1" w:styleId="NotedebasdepageCar">
    <w:name w:val="Note de bas de page Car"/>
    <w:basedOn w:val="Policepardfaut"/>
    <w:link w:val="Notedebasdepage"/>
    <w:semiHidden/>
    <w:qFormat/>
    <w:rsid w:val="00D3532D"/>
    <w:rPr>
      <w:lang w:eastAsia="en-US"/>
    </w:rPr>
  </w:style>
  <w:style w:type="character" w:customStyle="1" w:styleId="FootnoteCharacters">
    <w:name w:val="Footnote Characters"/>
    <w:basedOn w:val="Policepardfaut"/>
    <w:semiHidden/>
    <w:unhideWhenUsed/>
    <w:qFormat/>
    <w:rsid w:val="00D3532D"/>
    <w:rPr>
      <w:vertAlign w:val="superscript"/>
    </w:rPr>
  </w:style>
  <w:style w:type="character" w:customStyle="1" w:styleId="FootnoteAnchor">
    <w:name w:val="Footnote Anchor"/>
    <w:rPr>
      <w:vertAlign w:val="superscript"/>
    </w:rPr>
  </w:style>
  <w:style w:type="character" w:customStyle="1" w:styleId="NotedefinCar">
    <w:name w:val="Note de fin Car"/>
    <w:basedOn w:val="Policepardfaut"/>
    <w:link w:val="Notedefin"/>
    <w:qFormat/>
    <w:rsid w:val="00D3532D"/>
    <w:rPr>
      <w:lang w:eastAsia="en-US"/>
    </w:rPr>
  </w:style>
  <w:style w:type="character" w:customStyle="1" w:styleId="EndnoteCharacters">
    <w:name w:val="Endnote Characters"/>
    <w:basedOn w:val="Policepardfaut"/>
    <w:unhideWhenUsed/>
    <w:qFormat/>
    <w:rsid w:val="00D3532D"/>
    <w:rPr>
      <w:rFonts w:ascii="Times New Roman" w:hAnsi="Times New Roman"/>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EndnoteAnchor">
    <w:name w:val="Endnote Anchor"/>
    <w:rPr>
      <w:rFonts w:ascii="Times New Roman" w:hAnsi="Times New Roman"/>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Accentuation">
    <w:name w:val="Emphasis"/>
    <w:uiPriority w:val="20"/>
    <w:qFormat/>
    <w:rsid w:val="00493F4C"/>
  </w:style>
  <w:style w:type="character" w:customStyle="1" w:styleId="TitreCar">
    <w:name w:val="Titre Car"/>
    <w:basedOn w:val="Policepardfaut"/>
    <w:link w:val="Titre"/>
    <w:qFormat/>
    <w:rsid w:val="009B0A2E"/>
    <w:rPr>
      <w:rFonts w:asciiTheme="majorHAnsi" w:eastAsiaTheme="majorEastAsia" w:hAnsiTheme="majorHAnsi" w:cstheme="majorBidi"/>
      <w:color w:val="343437" w:themeColor="text2" w:themeShade="BF"/>
      <w:spacing w:val="5"/>
      <w:kern w:val="2"/>
      <w:sz w:val="52"/>
      <w:szCs w:val="52"/>
      <w:lang w:eastAsia="en-US"/>
    </w:rPr>
  </w:style>
  <w:style w:type="character" w:styleId="Titredulivre">
    <w:name w:val="Book Title"/>
    <w:basedOn w:val="Policepardfaut"/>
    <w:uiPriority w:val="33"/>
    <w:qFormat/>
    <w:rsid w:val="00AF2B74"/>
    <w:rPr>
      <w:b/>
      <w:bCs/>
      <w:smallCaps/>
      <w:color w:val="00000A"/>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character" w:customStyle="1" w:styleId="quationChar">
    <w:name w:val="Équation Char"/>
    <w:basedOn w:val="Policepardfaut"/>
    <w:qFormat/>
    <w:rsid w:val="00EF458C"/>
    <w:rPr>
      <w:rFonts w:asciiTheme="minorHAnsi" w:hAnsiTheme="minorHAnsi"/>
      <w:sz w:val="24"/>
      <w:szCs w:val="24"/>
      <w:lang w:eastAsia="en-US"/>
    </w:rPr>
  </w:style>
  <w:style w:type="character" w:customStyle="1" w:styleId="En-tteCar">
    <w:name w:val="En-tête Car"/>
    <w:basedOn w:val="Policepardfaut"/>
    <w:qFormat/>
    <w:rsid w:val="0077483A"/>
    <w:rPr>
      <w:rFonts w:asciiTheme="minorHAnsi" w:hAnsiTheme="minorHAnsi"/>
      <w:sz w:val="22"/>
      <w:szCs w:val="24"/>
      <w:lang w:eastAsia="en-US"/>
    </w:rPr>
  </w:style>
  <w:style w:type="character" w:customStyle="1" w:styleId="PieddepageCar">
    <w:name w:val="Pied de page Car"/>
    <w:basedOn w:val="Policepardfaut"/>
    <w:link w:val="Pieddepage"/>
    <w:uiPriority w:val="99"/>
    <w:qFormat/>
    <w:rsid w:val="001C1202"/>
    <w:rPr>
      <w:rFonts w:asciiTheme="minorHAnsi" w:hAnsiTheme="minorHAnsi"/>
      <w:sz w:val="24"/>
      <w:szCs w:val="24"/>
      <w:lang w:eastAsia="en-US"/>
    </w:rPr>
  </w:style>
  <w:style w:type="character" w:customStyle="1" w:styleId="arial-12-bleu">
    <w:name w:val="arial-12-bleu"/>
    <w:basedOn w:val="Policepardfaut"/>
    <w:qFormat/>
    <w:rsid w:val="00246B68"/>
  </w:style>
  <w:style w:type="character" w:customStyle="1" w:styleId="InternetLink">
    <w:name w:val="Internet Link"/>
    <w:basedOn w:val="Policepardfaut"/>
    <w:uiPriority w:val="99"/>
    <w:unhideWhenUsed/>
    <w:rsid w:val="00E14BED"/>
    <w:rPr>
      <w:color w:val="67AABF" w:themeColor="hyperlink"/>
      <w:u w:val="single"/>
    </w:rPr>
  </w:style>
  <w:style w:type="character" w:styleId="Numrodepage">
    <w:name w:val="page number"/>
    <w:basedOn w:val="Policepardfaut"/>
    <w:qFormat/>
    <w:rsid w:val="00C6272B"/>
  </w:style>
  <w:style w:type="character" w:customStyle="1" w:styleId="st">
    <w:name w:val="st"/>
    <w:basedOn w:val="Policepardfaut"/>
    <w:qFormat/>
    <w:rsid w:val="00D1645D"/>
  </w:style>
  <w:style w:type="character" w:customStyle="1" w:styleId="CitationCar">
    <w:name w:val="Citation Car"/>
    <w:basedOn w:val="Policepardfaut"/>
    <w:link w:val="Citation"/>
    <w:uiPriority w:val="29"/>
    <w:qFormat/>
    <w:rsid w:val="003047D9"/>
    <w:rPr>
      <w:rFonts w:ascii="Arial Narrow" w:hAnsi="Arial Narrow" w:cs="Arial"/>
      <w:iCs/>
      <w:color w:val="7F7F7F" w:themeColor="text1" w:themeTint="80"/>
      <w:sz w:val="22"/>
      <w:szCs w:val="24"/>
      <w:lang w:eastAsia="en-US"/>
    </w:rPr>
  </w:style>
  <w:style w:type="character" w:styleId="Textedelespacerserv">
    <w:name w:val="Placeholder Text"/>
    <w:basedOn w:val="Policepardfaut"/>
    <w:uiPriority w:val="99"/>
    <w:semiHidden/>
    <w:qFormat/>
    <w:rsid w:val="0021158E"/>
    <w:rPr>
      <w:color w:val="808080"/>
    </w:rPr>
  </w:style>
  <w:style w:type="character" w:styleId="lev">
    <w:name w:val="Strong"/>
    <w:basedOn w:val="Policepardfaut"/>
    <w:uiPriority w:val="22"/>
    <w:qFormat/>
    <w:rsid w:val="00EE385F"/>
    <w:rPr>
      <w:b/>
      <w:bCs/>
    </w:rPr>
  </w:style>
  <w:style w:type="character" w:styleId="Lienhypertextesuivivisit">
    <w:name w:val="FollowedHyperlink"/>
    <w:basedOn w:val="Policepardfaut"/>
    <w:semiHidden/>
    <w:unhideWhenUsed/>
    <w:qFormat/>
    <w:rsid w:val="00182697"/>
    <w:rPr>
      <w:color w:val="B1B5AB" w:themeColor="followedHyperlink"/>
      <w:u w:val="single"/>
    </w:rPr>
  </w:style>
  <w:style w:type="character" w:styleId="Marquedecommentaire">
    <w:name w:val="annotation reference"/>
    <w:basedOn w:val="Policepardfaut"/>
    <w:semiHidden/>
    <w:unhideWhenUsed/>
    <w:qFormat/>
    <w:rsid w:val="005C1183"/>
    <w:rPr>
      <w:sz w:val="16"/>
      <w:szCs w:val="16"/>
    </w:rPr>
  </w:style>
  <w:style w:type="character" w:customStyle="1" w:styleId="CommentaireCar">
    <w:name w:val="Commentaire Car"/>
    <w:basedOn w:val="Policepardfaut"/>
    <w:link w:val="Commentaire"/>
    <w:semiHidden/>
    <w:qFormat/>
    <w:rsid w:val="005C1183"/>
    <w:rPr>
      <w:rFonts w:asciiTheme="minorHAnsi" w:hAnsiTheme="minorHAnsi"/>
      <w:lang w:eastAsia="en-US"/>
    </w:rPr>
  </w:style>
  <w:style w:type="character" w:customStyle="1" w:styleId="ObjetducommentaireCar">
    <w:name w:val="Objet du commentaire Car"/>
    <w:basedOn w:val="CommentaireCar"/>
    <w:link w:val="Objetducommentaire"/>
    <w:semiHidden/>
    <w:qFormat/>
    <w:rsid w:val="005C1183"/>
    <w:rPr>
      <w:rFonts w:asciiTheme="minorHAnsi" w:hAnsiTheme="minorHAnsi"/>
      <w:b/>
      <w:bCs/>
      <w:lang w:eastAsia="en-US"/>
    </w:rPr>
  </w:style>
  <w:style w:type="character" w:customStyle="1" w:styleId="AnnexeChar">
    <w:name w:val="Annexe Char"/>
    <w:basedOn w:val="Titre1Car"/>
    <w:link w:val="Annexe"/>
    <w:qFormat/>
    <w:rsid w:val="0078390B"/>
    <w:rPr>
      <w:rFonts w:asciiTheme="majorHAnsi" w:eastAsiaTheme="majorEastAsia" w:hAnsiTheme="majorHAnsi"/>
      <w:b/>
      <w:smallCaps/>
      <w:color w:val="000000"/>
      <w:w w:val="100"/>
      <w:sz w:val="40"/>
      <w:szCs w:val="40"/>
      <w:u w:val="none" w:color="000000"/>
    </w:rPr>
  </w:style>
  <w:style w:type="character" w:customStyle="1" w:styleId="TableauChar">
    <w:name w:val="Tableau Char"/>
    <w:basedOn w:val="Policepardfaut"/>
    <w:link w:val="Tableau"/>
    <w:qFormat/>
    <w:rsid w:val="003112B7"/>
    <w:rPr>
      <w:rFonts w:asciiTheme="minorHAnsi" w:hAnsiTheme="minorHAnsi"/>
      <w:sz w:val="24"/>
      <w:szCs w:val="24"/>
    </w:rPr>
  </w:style>
  <w:style w:type="character" w:customStyle="1" w:styleId="SansinterligneCar">
    <w:name w:val="Sans interligne Car"/>
    <w:basedOn w:val="Policepardfaut"/>
    <w:link w:val="Sansinterligne"/>
    <w:uiPriority w:val="1"/>
    <w:qFormat/>
    <w:rsid w:val="002C0EA1"/>
    <w:rPr>
      <w:rFonts w:asciiTheme="minorHAnsi" w:eastAsiaTheme="majorEastAsia" w:hAnsiTheme="minorHAnsi" w:cstheme="majorBidi"/>
      <w:b/>
      <w:bCs/>
      <w:i/>
      <w:iCs/>
      <w:color w:val="6F6F74" w:themeColor="accent1"/>
      <w:sz w:val="24"/>
      <w:szCs w:val="24"/>
      <w:lang w:eastAsia="en-US"/>
    </w:rPr>
  </w:style>
  <w:style w:type="character" w:customStyle="1" w:styleId="5yl5">
    <w:name w:val="_5yl5"/>
    <w:basedOn w:val="Policepardfaut"/>
    <w:qFormat/>
    <w:rsid w:val="00947E3E"/>
  </w:style>
  <w:style w:type="character" w:styleId="Rfrencelgre">
    <w:name w:val="Subtle Reference"/>
    <w:basedOn w:val="Policepardfaut"/>
    <w:uiPriority w:val="31"/>
    <w:qFormat/>
    <w:rsid w:val="002C398C"/>
    <w:rPr>
      <w:smallCaps/>
      <w:color w:val="5A5A5A" w:themeColor="text1" w:themeTint="A5"/>
    </w:rPr>
  </w:style>
  <w:style w:type="character" w:customStyle="1" w:styleId="PrformatHTMLCar">
    <w:name w:val="Préformaté HTML Car"/>
    <w:basedOn w:val="Policepardfaut"/>
    <w:link w:val="PrformatHTML"/>
    <w:uiPriority w:val="99"/>
    <w:semiHidden/>
    <w:qFormat/>
    <w:rsid w:val="00A5009C"/>
    <w:rPr>
      <w:rFonts w:ascii="Courier New" w:hAnsi="Courier New" w:cs="Courier New"/>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47">
    <w:name w:val="ListLabel 47"/>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1">
    <w:name w:val="ListLabel 61"/>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2">
    <w:name w:val="ListLabel 62"/>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Times New Roman"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Times New Roman" w:cs="Times New Roman"/>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Times New Roman" w:cs="Times New Roman"/>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eastAsia="SimSun" w:cs="Times New Roman"/>
      <w:b/>
      <w:color w:val="67AABF"/>
      <w:sz w:val="26"/>
      <w:u w:val="single"/>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pPr>
    <w:rPr>
      <w:rFonts w:ascii="Arial" w:eastAsia="Microsoft YaHei" w:hAnsi="Arial" w:cs="Arial Unicode MS"/>
      <w:sz w:val="28"/>
      <w:szCs w:val="28"/>
    </w:rPr>
  </w:style>
  <w:style w:type="paragraph" w:styleId="Corpsdetexte">
    <w:name w:val="Body Text"/>
    <w:basedOn w:val="Normal"/>
    <w:pPr>
      <w:spacing w:after="140" w:line="276" w:lineRule="auto"/>
    </w:pPr>
  </w:style>
  <w:style w:type="paragraph" w:styleId="Liste">
    <w:name w:val="List"/>
    <w:basedOn w:val="Corpsdetexte"/>
    <w:rPr>
      <w:rFonts w:cs="Arial Unicode MS"/>
    </w:rPr>
  </w:style>
  <w:style w:type="paragraph" w:styleId="Lgende">
    <w:name w:val="caption"/>
    <w:basedOn w:val="Normal"/>
    <w:next w:val="Normal"/>
    <w:unhideWhenUsed/>
    <w:qFormat/>
    <w:rsid w:val="00537401"/>
    <w:pPr>
      <w:keepNext/>
      <w:spacing w:line="240" w:lineRule="auto"/>
      <w:jc w:val="center"/>
    </w:pPr>
    <w:rPr>
      <w:b/>
      <w:bCs/>
      <w:sz w:val="20"/>
      <w:szCs w:val="20"/>
    </w:rPr>
  </w:style>
  <w:style w:type="paragraph" w:customStyle="1" w:styleId="Index">
    <w:name w:val="Index"/>
    <w:basedOn w:val="Normal"/>
    <w:qFormat/>
    <w:pPr>
      <w:suppressLineNumbers/>
    </w:pPr>
    <w:rPr>
      <w:rFonts w:cs="Arial Unicode MS"/>
    </w:rPr>
  </w:style>
  <w:style w:type="paragraph" w:customStyle="1" w:styleId="ecxmsonormal">
    <w:name w:val="ecxmsonormal"/>
    <w:basedOn w:val="Normal"/>
    <w:qFormat/>
    <w:rsid w:val="009868D4"/>
    <w:pPr>
      <w:spacing w:beforeAutospacing="1" w:afterAutospacing="1"/>
    </w:pPr>
    <w:rPr>
      <w:lang w:val="fr-FR" w:eastAsia="fr-FR"/>
    </w:rPr>
  </w:style>
  <w:style w:type="paragraph" w:styleId="Textedebulles">
    <w:name w:val="Balloon Text"/>
    <w:basedOn w:val="Normal"/>
    <w:link w:val="TextedebullesCar"/>
    <w:qFormat/>
    <w:rsid w:val="0034190B"/>
    <w:rPr>
      <w:rFonts w:ascii="Tahoma" w:hAnsi="Tahoma" w:cs="Tahoma"/>
      <w:sz w:val="16"/>
      <w:szCs w:val="16"/>
    </w:rPr>
  </w:style>
  <w:style w:type="paragraph" w:styleId="NormalWeb">
    <w:name w:val="Normal (Web)"/>
    <w:basedOn w:val="Normal"/>
    <w:uiPriority w:val="99"/>
    <w:unhideWhenUsed/>
    <w:qFormat/>
    <w:rsid w:val="002418E5"/>
    <w:pPr>
      <w:spacing w:beforeAutospacing="1" w:afterAutospacing="1"/>
    </w:pPr>
    <w:rPr>
      <w:lang w:eastAsia="fr-CA"/>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paragraph" w:styleId="Notedefin">
    <w:name w:val="endnote text"/>
    <w:basedOn w:val="Normal"/>
    <w:link w:val="NotedefinCar"/>
    <w:unhideWhenUsed/>
    <w:rsid w:val="00D3532D"/>
    <w:rPr>
      <w:sz w:val="20"/>
      <w:szCs w:val="20"/>
    </w:rPr>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
      <w:sz w:val="52"/>
      <w:szCs w:val="52"/>
    </w:rPr>
  </w:style>
  <w:style w:type="paragraph" w:customStyle="1" w:styleId="quation">
    <w:name w:val="Équation"/>
    <w:basedOn w:val="Normal"/>
    <w:qFormat/>
    <w:rsid w:val="00EF458C"/>
    <w:pPr>
      <w:tabs>
        <w:tab w:val="center" w:pos="4678"/>
        <w:tab w:val="right" w:pos="8647"/>
      </w:tabs>
    </w:pPr>
  </w:style>
  <w:style w:type="paragraph" w:styleId="En-tte">
    <w:name w:val="header"/>
    <w:basedOn w:val="Normal"/>
    <w:unhideWhenUsed/>
    <w:rsid w:val="0077483A"/>
    <w:pPr>
      <w:tabs>
        <w:tab w:val="center" w:pos="4320"/>
        <w:tab w:val="right" w:pos="8640"/>
      </w:tabs>
      <w:spacing w:after="0"/>
    </w:pPr>
    <w:rPr>
      <w:sz w:val="22"/>
    </w:rPr>
  </w:style>
  <w:style w:type="paragraph" w:styleId="Pieddepage">
    <w:name w:val="footer"/>
    <w:basedOn w:val="Normal"/>
    <w:link w:val="PieddepageCar"/>
    <w:uiPriority w:val="99"/>
    <w:unhideWhenUsed/>
    <w:rsid w:val="001C1202"/>
    <w:pPr>
      <w:tabs>
        <w:tab w:val="center" w:pos="4320"/>
        <w:tab w:val="right" w:pos="8640"/>
      </w:tabs>
      <w:spacing w:after="0"/>
    </w:pPr>
  </w:style>
  <w:style w:type="paragraph" w:styleId="TM1">
    <w:name w:val="toc 1"/>
    <w:basedOn w:val="Normal"/>
    <w:next w:val="Normal"/>
    <w:autoRedefine/>
    <w:uiPriority w:val="39"/>
    <w:unhideWhenUsed/>
    <w:rsid w:val="0014140E"/>
    <w:pPr>
      <w:tabs>
        <w:tab w:val="right" w:pos="8647"/>
      </w:tabs>
      <w:spacing w:after="100" w:line="240" w:lineRule="auto"/>
    </w:pPr>
    <w:rPr>
      <w:rFonts w:eastAsiaTheme="majorEastAsia"/>
      <w:b/>
      <w:sz w:val="26"/>
    </w:rPr>
  </w:style>
  <w:style w:type="paragraph" w:styleId="TM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lang w:eastAsia="fr-CA"/>
    </w:rPr>
  </w:style>
  <w:style w:type="paragraph" w:styleId="Tabledesillustrations">
    <w:name w:val="table of figures"/>
    <w:basedOn w:val="Normal"/>
    <w:next w:val="Normal"/>
    <w:uiPriority w:val="99"/>
    <w:unhideWhenUsed/>
    <w:qFormat/>
    <w:rsid w:val="0014140E"/>
    <w:pPr>
      <w:tabs>
        <w:tab w:val="right" w:pos="8647"/>
      </w:tabs>
      <w:spacing w:after="0"/>
    </w:p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sz w:val="22"/>
    </w:rPr>
  </w:style>
  <w:style w:type="paragraph" w:styleId="Citation">
    <w:name w:val="Quote"/>
    <w:basedOn w:val="Normal"/>
    <w:next w:val="Normal"/>
    <w:link w:val="CitationCar"/>
    <w:uiPriority w:val="29"/>
    <w:qFormat/>
    <w:rsid w:val="003047D9"/>
    <w:rPr>
      <w:rFonts w:ascii="Arial Narrow" w:hAnsi="Arial Narrow" w:cs="Arial"/>
      <w:iCs/>
      <w:color w:val="7F7F7F" w:themeColor="text1" w:themeTint="80"/>
      <w:sz w:val="22"/>
    </w:rPr>
  </w:style>
  <w:style w:type="paragraph" w:customStyle="1" w:styleId="Default">
    <w:name w:val="Default"/>
    <w:qFormat/>
    <w:rsid w:val="00086080"/>
    <w:rPr>
      <w:rFonts w:ascii="Calibri" w:hAnsi="Calibri" w:cs="Calibri"/>
      <w:color w:val="000000"/>
      <w:sz w:val="24"/>
      <w:szCs w:val="24"/>
    </w:rPr>
  </w:style>
  <w:style w:type="paragraph" w:styleId="Sansinterligne">
    <w:name w:val="No Spacing"/>
    <w:basedOn w:val="Titre4"/>
    <w:link w:val="SansinterligneCar"/>
    <w:uiPriority w:val="1"/>
    <w:qFormat/>
    <w:rsid w:val="007A2E03"/>
    <w:pPr>
      <w:numPr>
        <w:ilvl w:val="0"/>
        <w:numId w:val="0"/>
      </w:numPr>
    </w:pPr>
    <w:rPr>
      <w:rFonts w:asciiTheme="minorHAnsi" w:hAnsiTheme="minorHAnsi"/>
    </w:rPr>
  </w:style>
  <w:style w:type="paragraph" w:customStyle="1" w:styleId="exemple">
    <w:name w:val="exemple"/>
    <w:basedOn w:val="Normal"/>
    <w:next w:val="Normal"/>
    <w:qFormat/>
    <w:rsid w:val="006143F7"/>
    <w:pPr>
      <w:keepNext/>
      <w:keepLines/>
      <w:tabs>
        <w:tab w:val="center" w:pos="4253"/>
        <w:tab w:val="right" w:pos="8222"/>
      </w:tabs>
      <w:spacing w:after="240" w:line="240" w:lineRule="auto"/>
      <w:ind w:left="425" w:right="425"/>
    </w:pPr>
    <w:rPr>
      <w:color w:val="7F7F7F" w:themeColor="text1" w:themeTint="80"/>
    </w:rPr>
  </w:style>
  <w:style w:type="paragraph" w:styleId="Bibliographie">
    <w:name w:val="Bibliography"/>
    <w:basedOn w:val="Normal"/>
    <w:next w:val="Normal"/>
    <w:uiPriority w:val="37"/>
    <w:unhideWhenUsed/>
    <w:qFormat/>
    <w:rsid w:val="00355155"/>
    <w:pPr>
      <w:spacing w:line="240" w:lineRule="auto"/>
      <w:jc w:val="left"/>
    </w:pPr>
  </w:style>
  <w:style w:type="paragraph" w:customStyle="1" w:styleId="Corpsdetexte1">
    <w:name w:val="Corps de texte1"/>
    <w:basedOn w:val="Default"/>
    <w:next w:val="Default"/>
    <w:uiPriority w:val="99"/>
    <w:qFormat/>
    <w:rsid w:val="00C24AE3"/>
    <w:rPr>
      <w:rFonts w:ascii="Times New Roman" w:hAnsi="Times New Roman" w:cs="Times New Roman"/>
      <w:color w:val="00000A"/>
    </w:rPr>
  </w:style>
  <w:style w:type="paragraph" w:customStyle="1" w:styleId="Text">
    <w:name w:val="Text"/>
    <w:basedOn w:val="Normal"/>
    <w:qFormat/>
    <w:rsid w:val="004F38E6"/>
    <w:rPr>
      <w:rFonts w:asciiTheme="majorHAnsi" w:hAnsiTheme="majorHAnsi"/>
      <w:b/>
      <w:bCs/>
      <w:sz w:val="28"/>
      <w:szCs w:val="28"/>
    </w:rPr>
  </w:style>
  <w:style w:type="paragraph" w:styleId="Commentaire">
    <w:name w:val="annotation text"/>
    <w:basedOn w:val="Normal"/>
    <w:link w:val="CommentaireCar"/>
    <w:semiHidden/>
    <w:unhideWhenUsed/>
    <w:qFormat/>
    <w:rsid w:val="005C1183"/>
    <w:pPr>
      <w:spacing w:line="240" w:lineRule="auto"/>
    </w:pPr>
    <w:rPr>
      <w:sz w:val="20"/>
      <w:szCs w:val="20"/>
    </w:rPr>
  </w:style>
  <w:style w:type="paragraph" w:styleId="Objetducommentaire">
    <w:name w:val="annotation subject"/>
    <w:basedOn w:val="Commentaire"/>
    <w:link w:val="ObjetducommentaireCar"/>
    <w:semiHidden/>
    <w:unhideWhenUsed/>
    <w:qFormat/>
    <w:rsid w:val="005C1183"/>
    <w:rPr>
      <w:b/>
      <w:bCs/>
    </w:rPr>
  </w:style>
  <w:style w:type="paragraph" w:customStyle="1" w:styleId="Annexe">
    <w:name w:val="Annexe"/>
    <w:basedOn w:val="Titre1"/>
    <w:next w:val="Normal"/>
    <w:link w:val="AnnexeChar"/>
    <w:qFormat/>
    <w:rsid w:val="0078390B"/>
    <w:pPr>
      <w:numPr>
        <w:numId w:val="0"/>
      </w:numPr>
      <w:spacing w:after="240"/>
      <w:jc w:val="center"/>
    </w:p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paragraph" w:styleId="PrformatHTML">
    <w:name w:val="HTML Preformatted"/>
    <w:basedOn w:val="Normal"/>
    <w:link w:val="PrformatHTMLCar"/>
    <w:uiPriority w:val="99"/>
    <w:semiHidden/>
    <w:unhideWhenUsed/>
    <w:qFormat/>
    <w:rsid w:val="00A5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fr-CA"/>
    </w:rPr>
  </w:style>
  <w:style w:type="paragraph" w:customStyle="1" w:styleId="Quotations">
    <w:name w:val="Quotations"/>
    <w:basedOn w:val="Normal"/>
    <w:qFormat/>
    <w:pPr>
      <w:spacing w:after="283"/>
      <w:ind w:left="567" w:right="567"/>
    </w:pPr>
  </w:style>
  <w:style w:type="table" w:styleId="Grilledutableau">
    <w:name w:val="Table Grid"/>
    <w:basedOn w:val="Tableau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nie">
    <w:name w:val="Genie"/>
    <w:basedOn w:val="TableauNormal"/>
    <w:uiPriority w:val="99"/>
    <w:rsid w:val="006F2EDD"/>
    <w:rPr>
      <w:rFonts w:asciiTheme="minorHAnsi" w:hAnsiTheme="minorHAnsi"/>
      <w:sz w:val="24"/>
    </w:rPr>
    <w:tblPr>
      <w:tblBorders>
        <w:bottom w:val="single" w:sz="6" w:space="0" w:color="auto"/>
      </w:tblBorders>
      <w:tblCellMar>
        <w:top w:w="57" w:type="dxa"/>
        <w:left w:w="57" w:type="dxa"/>
        <w:bottom w:w="57" w:type="dxa"/>
        <w:right w:w="57" w:type="dxa"/>
      </w:tblCellMar>
    </w:tbl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character" w:styleId="Lienhypertexte">
    <w:name w:val="Hyperlink"/>
    <w:basedOn w:val="Policepardfaut"/>
    <w:uiPriority w:val="99"/>
    <w:unhideWhenUsed/>
    <w:rsid w:val="0036725D"/>
    <w:rPr>
      <w:color w:val="67AABF" w:themeColor="hyperlink"/>
      <w:u w:val="single"/>
    </w:rPr>
  </w:style>
  <w:style w:type="character" w:styleId="Mentionnonrsolue">
    <w:name w:val="Unresolved Mention"/>
    <w:basedOn w:val="Policepardfaut"/>
    <w:uiPriority w:val="99"/>
    <w:semiHidden/>
    <w:unhideWhenUsed/>
    <w:rsid w:val="003672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95550">
      <w:bodyDiv w:val="1"/>
      <w:marLeft w:val="0"/>
      <w:marRight w:val="0"/>
      <w:marTop w:val="0"/>
      <w:marBottom w:val="0"/>
      <w:divBdr>
        <w:top w:val="none" w:sz="0" w:space="0" w:color="auto"/>
        <w:left w:val="none" w:sz="0" w:space="0" w:color="auto"/>
        <w:bottom w:val="none" w:sz="0" w:space="0" w:color="auto"/>
        <w:right w:val="none" w:sz="0" w:space="0" w:color="auto"/>
      </w:divBdr>
      <w:divsChild>
        <w:div w:id="966280961">
          <w:marLeft w:val="0"/>
          <w:marRight w:val="0"/>
          <w:marTop w:val="0"/>
          <w:marBottom w:val="0"/>
          <w:divBdr>
            <w:top w:val="none" w:sz="0" w:space="0" w:color="auto"/>
            <w:left w:val="none" w:sz="0" w:space="0" w:color="auto"/>
            <w:bottom w:val="none" w:sz="0" w:space="0" w:color="auto"/>
            <w:right w:val="none" w:sz="0" w:space="0" w:color="auto"/>
          </w:divBdr>
          <w:divsChild>
            <w:div w:id="1718123397">
              <w:marLeft w:val="0"/>
              <w:marRight w:val="0"/>
              <w:marTop w:val="0"/>
              <w:marBottom w:val="0"/>
              <w:divBdr>
                <w:top w:val="none" w:sz="0" w:space="0" w:color="auto"/>
                <w:left w:val="none" w:sz="0" w:space="0" w:color="auto"/>
                <w:bottom w:val="none" w:sz="0" w:space="0" w:color="auto"/>
                <w:right w:val="none" w:sz="0" w:space="0" w:color="auto"/>
              </w:divBdr>
              <w:divsChild>
                <w:div w:id="910502841">
                  <w:marLeft w:val="0"/>
                  <w:marRight w:val="0"/>
                  <w:marTop w:val="0"/>
                  <w:marBottom w:val="0"/>
                  <w:divBdr>
                    <w:top w:val="none" w:sz="0" w:space="0" w:color="auto"/>
                    <w:left w:val="none" w:sz="0" w:space="0" w:color="auto"/>
                    <w:bottom w:val="none" w:sz="0" w:space="0" w:color="auto"/>
                    <w:right w:val="none" w:sz="0" w:space="0" w:color="auto"/>
                  </w:divBdr>
                  <w:divsChild>
                    <w:div w:id="4680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0039">
      <w:bodyDiv w:val="1"/>
      <w:marLeft w:val="0"/>
      <w:marRight w:val="0"/>
      <w:marTop w:val="0"/>
      <w:marBottom w:val="0"/>
      <w:divBdr>
        <w:top w:val="none" w:sz="0" w:space="0" w:color="auto"/>
        <w:left w:val="none" w:sz="0" w:space="0" w:color="auto"/>
        <w:bottom w:val="none" w:sz="0" w:space="0" w:color="auto"/>
        <w:right w:val="none" w:sz="0" w:space="0" w:color="auto"/>
      </w:divBdr>
      <w:divsChild>
        <w:div w:id="1406609825">
          <w:marLeft w:val="0"/>
          <w:marRight w:val="0"/>
          <w:marTop w:val="0"/>
          <w:marBottom w:val="0"/>
          <w:divBdr>
            <w:top w:val="none" w:sz="0" w:space="0" w:color="auto"/>
            <w:left w:val="none" w:sz="0" w:space="0" w:color="auto"/>
            <w:bottom w:val="none" w:sz="0" w:space="0" w:color="auto"/>
            <w:right w:val="none" w:sz="0" w:space="0" w:color="auto"/>
          </w:divBdr>
          <w:divsChild>
            <w:div w:id="1347174080">
              <w:marLeft w:val="0"/>
              <w:marRight w:val="0"/>
              <w:marTop w:val="0"/>
              <w:marBottom w:val="0"/>
              <w:divBdr>
                <w:top w:val="none" w:sz="0" w:space="0" w:color="auto"/>
                <w:left w:val="none" w:sz="0" w:space="0" w:color="auto"/>
                <w:bottom w:val="none" w:sz="0" w:space="0" w:color="auto"/>
                <w:right w:val="none" w:sz="0" w:space="0" w:color="auto"/>
              </w:divBdr>
              <w:divsChild>
                <w:div w:id="762534633">
                  <w:marLeft w:val="0"/>
                  <w:marRight w:val="0"/>
                  <w:marTop w:val="0"/>
                  <w:marBottom w:val="0"/>
                  <w:divBdr>
                    <w:top w:val="none" w:sz="0" w:space="0" w:color="auto"/>
                    <w:left w:val="none" w:sz="0" w:space="0" w:color="auto"/>
                    <w:bottom w:val="none" w:sz="0" w:space="0" w:color="auto"/>
                    <w:right w:val="none" w:sz="0" w:space="0" w:color="auto"/>
                  </w:divBdr>
                  <w:divsChild>
                    <w:div w:id="1899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3692">
      <w:bodyDiv w:val="1"/>
      <w:marLeft w:val="0"/>
      <w:marRight w:val="0"/>
      <w:marTop w:val="0"/>
      <w:marBottom w:val="0"/>
      <w:divBdr>
        <w:top w:val="none" w:sz="0" w:space="0" w:color="auto"/>
        <w:left w:val="none" w:sz="0" w:space="0" w:color="auto"/>
        <w:bottom w:val="none" w:sz="0" w:space="0" w:color="auto"/>
        <w:right w:val="none" w:sz="0" w:space="0" w:color="auto"/>
      </w:divBdr>
      <w:divsChild>
        <w:div w:id="1666980258">
          <w:marLeft w:val="0"/>
          <w:marRight w:val="0"/>
          <w:marTop w:val="0"/>
          <w:marBottom w:val="0"/>
          <w:divBdr>
            <w:top w:val="none" w:sz="0" w:space="0" w:color="auto"/>
            <w:left w:val="none" w:sz="0" w:space="0" w:color="auto"/>
            <w:bottom w:val="none" w:sz="0" w:space="0" w:color="auto"/>
            <w:right w:val="none" w:sz="0" w:space="0" w:color="auto"/>
          </w:divBdr>
          <w:divsChild>
            <w:div w:id="1967541089">
              <w:marLeft w:val="0"/>
              <w:marRight w:val="0"/>
              <w:marTop w:val="0"/>
              <w:marBottom w:val="0"/>
              <w:divBdr>
                <w:top w:val="none" w:sz="0" w:space="0" w:color="auto"/>
                <w:left w:val="none" w:sz="0" w:space="0" w:color="auto"/>
                <w:bottom w:val="none" w:sz="0" w:space="0" w:color="auto"/>
                <w:right w:val="none" w:sz="0" w:space="0" w:color="auto"/>
              </w:divBdr>
              <w:divsChild>
                <w:div w:id="1649162590">
                  <w:marLeft w:val="0"/>
                  <w:marRight w:val="0"/>
                  <w:marTop w:val="0"/>
                  <w:marBottom w:val="0"/>
                  <w:divBdr>
                    <w:top w:val="none" w:sz="0" w:space="0" w:color="auto"/>
                    <w:left w:val="none" w:sz="0" w:space="0" w:color="auto"/>
                    <w:bottom w:val="none" w:sz="0" w:space="0" w:color="auto"/>
                    <w:right w:val="none" w:sz="0" w:space="0" w:color="auto"/>
                  </w:divBdr>
                  <w:divsChild>
                    <w:div w:id="2105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699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0">
  <b:Source>
    <b:Tag>Cor00</b:Tag>
    <b:SourceType>DocumentFromInternetSite</b:SourceType>
    <b:Guid>{517F19E3-4D09-4068-96DA-92727724C4BB}</b:Guid>
    <b:Author>
      <b:Author>
        <b:NameList>
          <b:Person>
            <b:Last>Ratier</b:Last>
            <b:First>Corinne</b:First>
          </b:Person>
        </b:NameList>
      </b:Author>
    </b:Author>
    <b:Title>Guide de recommendations ergonomiques pour la conception et l'évaluation d'interfaces graphiques</b:Title>
    <b:Year>2000</b:Year>
    <b:Month>avril</b:Month>
    <b:Day>19</b:Day>
    <b:YearAccessed>2015</b:YearAccessed>
    <b:MonthAccessed>avril</b:MonthAccessed>
    <b:DayAccessed>8</b:DayAccessed>
    <b:URL>http://www.gel.usherbrooke.ca/s2/h15/doc/app7gi/file/guidergo.pdf</b:URL>
    <b:RefOrder>1</b:RefOrder>
  </b:Source>
</b:Sources>
</file>

<file path=customXml/itemProps1.xml><?xml version="1.0" encoding="utf-8"?>
<ds:datastoreItem xmlns:ds="http://schemas.openxmlformats.org/officeDocument/2006/customXml" ds:itemID="{C67479A1-C35D-BE47-9EFA-308BB990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Pages>
  <Words>867</Words>
  <Characters>4773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Perron-Langlois</dc:creator>
  <dc:description/>
  <cp:lastModifiedBy>Brian Compagnat</cp:lastModifiedBy>
  <cp:revision>22</cp:revision>
  <cp:lastPrinted>2018-09-19T07:05:00Z</cp:lastPrinted>
  <dcterms:created xsi:type="dcterms:W3CDTF">2018-03-19T02:22:00Z</dcterms:created>
  <dcterms:modified xsi:type="dcterms:W3CDTF">2018-10-02T21:47:00Z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Jean-Philippe Gouin</vt:lpwstr>
  </property>
  <property fmtid="{D5CDD505-2E9C-101B-9397-08002B2CF9AE}" pid="8" name="ScaleCrop">
    <vt:bool>false</vt:bool>
  </property>
  <property fmtid="{D5CDD505-2E9C-101B-9397-08002B2CF9AE}" pid="9" name="ShareDoc">
    <vt:bool>false</vt:bool>
  </property>
</Properties>
</file>