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ClientHCA_DISP_EXP_WAVE_02-20210324_112318Workflow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11:23:21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11:40:33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 m., 12.545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C:\TCC\touchpoints-hca\bin\Windows\..\..\data\outbound\HCA_DISP_EXP_WAVE_02_20210324_112318_20210324.csv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11:23:25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 m., 5.911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11:40:33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