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ClientHCA_DIV_EXP_WAVE_02-20210323_153449Workflow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 m., 24.783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C:\TCC\touchpoints-hca\bin\Windows\..\..\data\outbound\HCA_DIV_EXP_WAVE_02_20210323_153449_20210323.csv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 m., 16.899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