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Taleo Connect Client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Execution Summary: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Overall status: COMPLETED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Duration: 6m., 48.954s.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Execution Detail: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Start time: 2021-03-23 23:55:41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Finish time: 2021-03-24 00:02:30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Request file: C:\TCC\touchpoints-hca\scripts\HCA_DIV_EXP_WAVE_02_sq.xml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Response file: C:\TCC\touchpoints-hca\bin\Windows\..\..\data\outbound\HCA_DIV_EXP_WAVE_02_20210323_235538_20210323.csv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Step Details: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PagingPreStep (Duration: 0.164s.)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Prepare Export (Duration: 0.016s.)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Wrap SOAP (Duration: 0.032s.)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Send (Duration: 2.011s.)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Poll (Duration: 6m., 43.458s.)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Retrieve (Duration: 2.693s.)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ExportCountPostStep (Duration: 0.065s.)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PagingPostStep (Duration: 0s.)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Strip SOAP (Duration: 0.063s.)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