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ClientHCA_DIV_EXP_WAVE_02-20210324_052502Workflow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05:25:04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05:32:06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1.397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C:\TCC\touchpoints-hca\bin\Windows\..\..\data\outbound\HCA_DIV_EXP_WAVE_02_20210324_052502_20210324.csv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05:25:05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05:25:05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05:25:05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05:25:05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05:25:05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05:25:05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05:25:05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05:25:07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2.126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05:25:07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05:32:04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56.792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05:32:04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05:32:06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1.679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05:32:06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05:32:06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05:32:06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05:32:06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05:32:06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05:32:06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