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2FF257" w14:paraId="159EFBA6" wp14:textId="25A72083">
      <w:pPr>
        <w:pStyle w:val="Heading1"/>
      </w:pPr>
      <w:r w:rsidRPr="3F2FF257" w:rsidR="3F2FF25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Проектная работа</w:t>
      </w:r>
    </w:p>
    <w:p xmlns:wp14="http://schemas.microsoft.com/office/word/2010/wordml" w14:paraId="56BAE287" wp14:textId="287265B4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Ознакомьтесь с проектом, который нужно выполнить в конце курса.</w:t>
      </w:r>
    </w:p>
    <w:p xmlns:wp14="http://schemas.microsoft.com/office/word/2010/wordml" w:rsidP="3F2FF257" w14:paraId="752DC99C" wp14:textId="3845392A">
      <w:pPr>
        <w:pStyle w:val="Heading1"/>
      </w:pPr>
      <w:r w:rsidRPr="3F2FF257" w:rsidR="3F2FF25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проекта</w:t>
      </w:r>
    </w:p>
    <w:p xmlns:wp14="http://schemas.microsoft.com/office/word/2010/wordml" w14:paraId="37C915ED" wp14:textId="6D83E21B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Компания «Чётенькое такси» собрала исторические данные о заказах такси в аэропортах. Чтобы привлекать больше водителей в период пиковой нагрузки, нужно спрогнозировать количество заказов такси на следующий час. Постройте модель для такого предсказания.</w:t>
      </w:r>
    </w:p>
    <w:p xmlns:wp14="http://schemas.microsoft.com/office/word/2010/wordml" w14:paraId="735DC483" wp14:textId="0D780C99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Значение метрики </w:t>
      </w:r>
      <w:r w:rsidRPr="3F2FF257" w:rsidR="3F2FF2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RMSE</w:t>
      </w: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на тестовой выборке должно быть не больше 48.</w:t>
      </w:r>
    </w:p>
    <w:p xmlns:wp14="http://schemas.microsoft.com/office/word/2010/wordml" w:rsidP="3F2FF257" w14:paraId="351664A7" wp14:textId="727D1736">
      <w:pPr>
        <w:pStyle w:val="Heading3"/>
      </w:pPr>
      <w:r w:rsidRPr="3F2FF257" w:rsidR="3F2FF25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:rsidP="3F2FF257" w14:paraId="3A8C8616" wp14:textId="5C2511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Загрузите данные и выполните их ресемплирование по одному часу.</w:t>
      </w:r>
    </w:p>
    <w:p xmlns:wp14="http://schemas.microsoft.com/office/word/2010/wordml" w:rsidP="3F2FF257" w14:paraId="3E85AE8D" wp14:textId="6F77F9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Проанализируйте данные.</w:t>
      </w:r>
    </w:p>
    <w:p xmlns:wp14="http://schemas.microsoft.com/office/word/2010/wordml" w:rsidP="3F2FF257" w14:paraId="52D42C7D" wp14:textId="155714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Обучите разные модели с различными гиперпараметрами. Сделайте тестовую выборку размером 10% от исходных данных.</w:t>
      </w:r>
    </w:p>
    <w:p xmlns:wp14="http://schemas.microsoft.com/office/word/2010/wordml" w:rsidP="3F2FF257" w14:paraId="3B1036F9" wp14:textId="2A0292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Проверьте данные на тестовой выборке и сделайте выводы.</w:t>
      </w:r>
    </w:p>
    <w:p xmlns:wp14="http://schemas.microsoft.com/office/word/2010/wordml" w:rsidP="3F2FF257" w14:paraId="0B4DFF3C" wp14:textId="2C9E8BE8">
      <w:pPr>
        <w:pStyle w:val="Heading3"/>
      </w:pPr>
      <w:r w:rsidRPr="3F2FF257" w:rsidR="3F2FF25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данных</w:t>
      </w:r>
    </w:p>
    <w:p xmlns:wp14="http://schemas.microsoft.com/office/word/2010/wordml" w14:paraId="799CF79C" wp14:textId="1A123647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Данные лежат в файле </w:t>
      </w:r>
      <w:r w:rsidRPr="3F2FF257" w:rsidR="3F2FF2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/datasets/taxi.csv</w:t>
      </w: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</w:t>
      </w:r>
      <w:hyperlink r:id="R875d11faf4a14404">
        <w:r w:rsidRPr="3F2FF257" w:rsidR="3F2FF2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ru-RU"/>
          </w:rPr>
          <w:t>Скачать датасет</w:t>
        </w:r>
      </w:hyperlink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xmlns:wp14="http://schemas.microsoft.com/office/word/2010/wordml" w14:paraId="0060A43C" wp14:textId="5E7D0C6D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Количество заказов находится в столбце '</w:t>
      </w:r>
      <w:r w:rsidRPr="3F2FF257" w:rsidR="3F2FF2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num_orders</w:t>
      </w: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' (от англ. </w:t>
      </w:r>
      <w:r w:rsidRPr="3F2FF257" w:rsidR="3F2FF2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number of orders</w:t>
      </w: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, «число заказов»).</w:t>
      </w:r>
    </w:p>
    <w:p xmlns:wp14="http://schemas.microsoft.com/office/word/2010/wordml" w:rsidP="3F2FF257" w14:paraId="7697A2E5" wp14:textId="5F7AD9E3">
      <w:pPr>
        <w:pStyle w:val="Heading1"/>
      </w:pPr>
      <w:r w:rsidRPr="3F2FF257" w:rsidR="3F2FF25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будут проверять проект?</w:t>
      </w:r>
    </w:p>
    <w:p xmlns:wp14="http://schemas.microsoft.com/office/word/2010/wordml" w14:paraId="157099CF" wp14:textId="6CF48931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Мы подготовили критерии оценки проекта, которыми руководствуются ревьюеры. Прежде чем приступить к решению кейса, внимательно их изучите.</w:t>
      </w:r>
    </w:p>
    <w:p xmlns:wp14="http://schemas.microsoft.com/office/word/2010/wordml" w14:paraId="549DD882" wp14:textId="25E7EC00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На что обращают внимание ревьюеры, проверяя проект:</w:t>
      </w:r>
    </w:p>
    <w:p xmlns:wp14="http://schemas.microsoft.com/office/word/2010/wordml" w:rsidP="3F2FF257" w14:paraId="2FB20010" wp14:textId="678742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Все ли шаги по инструкции выполняете?</w:t>
      </w:r>
    </w:p>
    <w:p xmlns:wp14="http://schemas.microsoft.com/office/word/2010/wordml" w:rsidP="3F2FF257" w14:paraId="2FC80B29" wp14:textId="2C9AA9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Как готовите данные?</w:t>
      </w:r>
    </w:p>
    <w:p xmlns:wp14="http://schemas.microsoft.com/office/word/2010/wordml" w:rsidP="3F2FF257" w14:paraId="55CE4FA0" wp14:textId="7204A9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Как анализируете данные?</w:t>
      </w:r>
    </w:p>
    <w:p xmlns:wp14="http://schemas.microsoft.com/office/word/2010/wordml" w:rsidP="3F2FF257" w14:paraId="790437B9" wp14:textId="10673C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Какие модели и гиперпараметры рассматриваете?</w:t>
      </w:r>
    </w:p>
    <w:p xmlns:wp14="http://schemas.microsoft.com/office/word/2010/wordml" w:rsidP="3F2FF257" w14:paraId="26A01EED" wp14:textId="541117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Не дублируете ли код?</w:t>
      </w:r>
    </w:p>
    <w:p xmlns:wp14="http://schemas.microsoft.com/office/word/2010/wordml" w:rsidP="3F2FF257" w14:paraId="63B3F970" wp14:textId="323FCA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Какие выводы делаете?</w:t>
      </w:r>
    </w:p>
    <w:p xmlns:wp14="http://schemas.microsoft.com/office/word/2010/wordml" w:rsidP="3F2FF257" w14:paraId="24F9F9D2" wp14:textId="505B1E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Следите ли за структурой проекта?</w:t>
      </w:r>
    </w:p>
    <w:p xmlns:wp14="http://schemas.microsoft.com/office/word/2010/wordml" w:rsidP="3F2FF257" w14:paraId="44B7EBEB" wp14:textId="22094A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Поддерживаете аккуратность кода?</w:t>
      </w:r>
    </w:p>
    <w:p xmlns:wp14="http://schemas.microsoft.com/office/word/2010/wordml" w14:paraId="0735EA18" wp14:textId="3400D200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Всё, что вам нужно знать, есть в шпаргалках и конспектах прошлых тем.</w:t>
      </w:r>
    </w:p>
    <w:p xmlns:wp14="http://schemas.microsoft.com/office/word/2010/wordml" w14:paraId="4EAD75BD" wp14:textId="2F28A8F9">
      <w:r w:rsidRPr="3F2FF257" w:rsidR="3F2FF2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Успеха!</w:t>
      </w:r>
    </w:p>
    <w:p xmlns:wp14="http://schemas.microsoft.com/office/word/2010/wordml" w:rsidP="3F2FF257" w14:paraId="501817AE" wp14:textId="11050E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BC781"/>
    <w:rsid w:val="3F2FF257"/>
    <w:rsid w:val="738BC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C781"/>
  <w15:chartTrackingRefBased/>
  <w15:docId w15:val="{9f8dad25-c45b-4724-a601-652036265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taxi.csv" TargetMode="External" Id="R875d11faf4a14404" /><Relationship Type="http://schemas.openxmlformats.org/officeDocument/2006/relationships/numbering" Target="/word/numbering.xml" Id="R76f05af7462940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2021-05-23T10:48:32.7862335Z</dcterms:created>
  <dcterms:modified xsi:type="dcterms:W3CDTF">2021-05-23T10:48:48.4027839Z</dcterms:modified>
  <dc:creator>Каргаполов Родион</dc:creator>
  <lastModifiedBy>Каргаполов Родион</lastModifiedBy>
</coreProperties>
</file>