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2F2CF0" w14:paraId="37BF314E" wp14:textId="50F0425D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ru-RU"/>
        </w:rPr>
      </w:pPr>
      <w:r w:rsidRPr="182F2CF0" w:rsidR="182F2CF0">
        <w:rPr>
          <w:noProof w:val="0"/>
          <w:lang w:val="ru-RU"/>
        </w:rPr>
        <w:t>Проект для «</w:t>
      </w:r>
      <w:proofErr w:type="spellStart"/>
      <w:r w:rsidRPr="182F2CF0" w:rsidR="182F2CF0">
        <w:rPr>
          <w:noProof w:val="0"/>
          <w:lang w:val="ru-RU"/>
        </w:rPr>
        <w:t>Викишоп</w:t>
      </w:r>
      <w:proofErr w:type="spellEnd"/>
      <w:r w:rsidRPr="182F2CF0" w:rsidR="182F2CF0">
        <w:rPr>
          <w:noProof w:val="0"/>
          <w:lang w:val="ru-RU"/>
        </w:rPr>
        <w:t>»</w:t>
      </w:r>
    </w:p>
    <w:p xmlns:wp14="http://schemas.microsoft.com/office/word/2010/wordml" w14:paraId="5AF204CA" wp14:textId="1C6E265D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Поздравляем! Вы прошли курс в тренажёре. Самое время проверить знания и решить новую задачу машинного обучения. Выполнять работу будете самостоятельно. </w:t>
      </w:r>
    </w:p>
    <w:p xmlns:wp14="http://schemas.microsoft.com/office/word/2010/wordml" w14:paraId="5FBDB282" wp14:textId="5E420DAA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Когда закончите, отправьте её на проверку ревьюеру: он пришлёт комментарии в течение суток. После этого нужно доработать проект и пройти повторную проверку. </w:t>
      </w:r>
    </w:p>
    <w:p xmlns:wp14="http://schemas.microsoft.com/office/word/2010/wordml" w14:paraId="40769BF2" wp14:textId="0205CA8B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Скорее всего, вы доработаете кейс по комментариям ещё несколько раз. Это нормально. </w:t>
      </w:r>
    </w:p>
    <w:p xmlns:wp14="http://schemas.microsoft.com/office/word/2010/wordml" w14:paraId="08622A9B" wp14:textId="5E1152EC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Проект завершён, когда ревьюер одобрит все доработки.</w:t>
      </w:r>
    </w:p>
    <w:p xmlns:wp14="http://schemas.microsoft.com/office/word/2010/wordml" w:rsidP="182F2CF0" w14:paraId="38EFA9F4" wp14:textId="0B4E7EF2">
      <w:pPr>
        <w:pStyle w:val="Heading2"/>
      </w:pPr>
      <w:r w:rsidRPr="182F2CF0" w:rsidR="182F2CF0">
        <w:rPr>
          <w:rFonts w:ascii="Calibri" w:hAnsi="Calibri" w:eastAsia="Calibri" w:cs="Calibri"/>
          <w:noProof w:val="0"/>
          <w:color w:val="1A1B22"/>
          <w:sz w:val="22"/>
          <w:szCs w:val="22"/>
          <w:lang w:val="ru-RU"/>
        </w:rPr>
        <w:t>Описание проекта</w:t>
      </w:r>
    </w:p>
    <w:p xmlns:wp14="http://schemas.microsoft.com/office/word/2010/wordml" w14:paraId="1AB96AF2" wp14:textId="713A90C1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Интернет-магазин «Викишоп» запускает новый сервис. Теперь пользователи могут редактировать и дополнять описания товаров, как в вики-сообществах. То есть клиенты предлагают свои правки и комментируют изменения других. Магазину нужен инструмент, который будет искать токсичные комментарии и отправлять их на модерацию. </w:t>
      </w:r>
    </w:p>
    <w:p xmlns:wp14="http://schemas.microsoft.com/office/word/2010/wordml" w14:paraId="1E2B81CC" wp14:textId="78A446CC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Обучите модель классифицировать комментарии на позитивные и негативные. В вашем распоряжении набор данных с разметкой о токсичности правок.</w:t>
      </w:r>
    </w:p>
    <w:p xmlns:wp14="http://schemas.microsoft.com/office/word/2010/wordml" w14:paraId="1FE96963" wp14:textId="132DF78F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Постройте модель со значением метрики качества </w:t>
      </w:r>
      <w:r w:rsidRPr="182F2CF0" w:rsidR="182F2CF0">
        <w:rPr>
          <w:rFonts w:ascii="Calibri" w:hAnsi="Calibri" w:eastAsia="Calibri" w:cs="Calibri"/>
          <w:i w:val="1"/>
          <w:iCs w:val="1"/>
          <w:noProof w:val="0"/>
          <w:color w:val="1A1B22"/>
          <w:sz w:val="27"/>
          <w:szCs w:val="27"/>
          <w:lang w:val="ru-RU"/>
        </w:rPr>
        <w:t>F1</w:t>
      </w: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 не меньше 0.75. </w:t>
      </w:r>
    </w:p>
    <w:p xmlns:wp14="http://schemas.microsoft.com/office/word/2010/wordml" w:rsidP="182F2CF0" w14:paraId="10B7C5A6" wp14:textId="46A278D1">
      <w:pPr>
        <w:pStyle w:val="Heading3"/>
      </w:pPr>
      <w:r w:rsidRPr="182F2CF0" w:rsidR="182F2CF0">
        <w:rPr>
          <w:rFonts w:ascii="Calibri" w:hAnsi="Calibri" w:eastAsia="Calibri" w:cs="Calibri"/>
          <w:noProof w:val="0"/>
          <w:color w:val="1A1B22"/>
          <w:sz w:val="22"/>
          <w:szCs w:val="22"/>
          <w:lang w:val="ru-RU"/>
        </w:rPr>
        <w:t>Инструкция для проекта</w:t>
      </w:r>
    </w:p>
    <w:p xmlns:wp14="http://schemas.microsoft.com/office/word/2010/wordml" w14:paraId="0EF8E03C" wp14:textId="23F40736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Решить задачу можно как с помощью BERT, так и без этой нейронки. Если хотите попробовать BERT —</w:t>
      </w:r>
    </w:p>
    <w:p xmlns:wp14="http://schemas.microsoft.com/office/word/2010/wordml" w:rsidP="182F2CF0" w14:paraId="73109E0E" wp14:textId="04A804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A1B22"/>
          <w:sz w:val="27"/>
          <w:szCs w:val="27"/>
        </w:rPr>
      </w:pP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Выполните проект локально. В тренажере тетрадь Jupyter ограничена 4 ГБ оперативной памяти — для проекта с BERT этого может не хватить.</w:t>
      </w:r>
    </w:p>
    <w:p xmlns:wp14="http://schemas.microsoft.com/office/word/2010/wordml" w:rsidP="182F2CF0" w14:paraId="6AA589DD" wp14:textId="2363DE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A1B22"/>
          <w:sz w:val="27"/>
          <w:szCs w:val="27"/>
        </w:rPr>
      </w:pP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Упомяните BERT в заголовке проекта в первой ячейке:</w:t>
      </w:r>
    </w:p>
    <w:p xmlns:wp14="http://schemas.microsoft.com/office/word/2010/wordml" w14:paraId="5A7B3B7A" wp14:textId="41B52F1E">
      <w:r>
        <w:drawing>
          <wp:inline xmlns:wp14="http://schemas.microsoft.com/office/word/2010/wordprocessingDrawing" wp14:editId="3B439D9E" wp14:anchorId="4CA6BBDC">
            <wp:extent cx="5724524" cy="3286125"/>
            <wp:effectExtent l="0" t="0" r="0" b="0"/>
            <wp:docPr id="188274575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2fe52c035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334255" wp14:textId="2FA9BC52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Выполнить проект без BERT можно локально или в нашем тренажёре.</w:t>
      </w:r>
    </w:p>
    <w:p xmlns:wp14="http://schemas.microsoft.com/office/word/2010/wordml" w14:paraId="047C9C25" wp14:textId="51B464B3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В любом случае алгоритм решения выглядит так:</w:t>
      </w:r>
    </w:p>
    <w:p xmlns:wp14="http://schemas.microsoft.com/office/word/2010/wordml" w:rsidP="182F2CF0" w14:paraId="213B55E5" wp14:textId="51DA7A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A1B22"/>
          <w:sz w:val="27"/>
          <w:szCs w:val="27"/>
        </w:rPr>
      </w:pP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Загрузите и подготовьте данные.</w:t>
      </w:r>
    </w:p>
    <w:p xmlns:wp14="http://schemas.microsoft.com/office/word/2010/wordml" w:rsidP="182F2CF0" w14:paraId="1A2DB7CF" wp14:textId="4B4E6F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A1B22"/>
          <w:sz w:val="27"/>
          <w:szCs w:val="27"/>
        </w:rPr>
      </w:pP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Обучите разные модели.</w:t>
      </w:r>
    </w:p>
    <w:p xmlns:wp14="http://schemas.microsoft.com/office/word/2010/wordml" w:rsidP="182F2CF0" w14:paraId="508D940B" wp14:textId="4857E9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A1B22"/>
          <w:sz w:val="27"/>
          <w:szCs w:val="27"/>
        </w:rPr>
      </w:pP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>Сделайте выводы.</w:t>
      </w:r>
    </w:p>
    <w:p xmlns:wp14="http://schemas.microsoft.com/office/word/2010/wordml" w:rsidP="182F2CF0" w14:paraId="4EADA302" wp14:textId="0694FEFC">
      <w:pPr>
        <w:pStyle w:val="Heading3"/>
      </w:pPr>
      <w:r w:rsidRPr="182F2CF0" w:rsidR="182F2CF0">
        <w:rPr>
          <w:rFonts w:ascii="Calibri" w:hAnsi="Calibri" w:eastAsia="Calibri" w:cs="Calibri"/>
          <w:noProof w:val="0"/>
          <w:color w:val="1A1B22"/>
          <w:sz w:val="22"/>
          <w:szCs w:val="22"/>
          <w:lang w:val="ru-RU"/>
        </w:rPr>
        <w:t>Описание данных</w:t>
      </w:r>
    </w:p>
    <w:p xmlns:wp14="http://schemas.microsoft.com/office/word/2010/wordml" w14:paraId="76FF67D8" wp14:textId="37C5FDFD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Данные находятся в файле </w:t>
      </w:r>
      <w:r w:rsidRPr="182F2CF0" w:rsidR="182F2CF0">
        <w:rPr>
          <w:rFonts w:ascii="Menlo" w:hAnsi="Menlo" w:eastAsia="Menlo" w:cs="Menlo"/>
          <w:noProof w:val="0"/>
          <w:color w:val="383A42"/>
          <w:sz w:val="27"/>
          <w:szCs w:val="27"/>
          <w:lang w:val="ru-RU"/>
        </w:rPr>
        <w:t>/datasets/toxic_comments.csv</w:t>
      </w: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. </w:t>
      </w:r>
      <w:hyperlink r:id="Rebbc7ae1a012472e">
        <w:r w:rsidRPr="182F2CF0" w:rsidR="182F2CF0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ru-RU"/>
          </w:rPr>
          <w:t>Скачать датасет</w:t>
        </w:r>
      </w:hyperlink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. </w:t>
      </w:r>
    </w:p>
    <w:p xmlns:wp14="http://schemas.microsoft.com/office/word/2010/wordml" w14:paraId="1D5EDC0B" wp14:textId="4EB1EDD7"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Столбец </w:t>
      </w:r>
      <w:r w:rsidRPr="182F2CF0" w:rsidR="182F2CF0">
        <w:rPr>
          <w:rFonts w:ascii="Calibri" w:hAnsi="Calibri" w:eastAsia="Calibri" w:cs="Calibri"/>
          <w:i w:val="1"/>
          <w:iCs w:val="1"/>
          <w:noProof w:val="0"/>
          <w:color w:val="1A1B22"/>
          <w:sz w:val="27"/>
          <w:szCs w:val="27"/>
          <w:lang w:val="ru-RU"/>
        </w:rPr>
        <w:t>text</w:t>
      </w: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 в нём содержит текст комментария, а </w:t>
      </w:r>
      <w:r w:rsidRPr="182F2CF0" w:rsidR="182F2CF0">
        <w:rPr>
          <w:rFonts w:ascii="Calibri" w:hAnsi="Calibri" w:eastAsia="Calibri" w:cs="Calibri"/>
          <w:i w:val="1"/>
          <w:iCs w:val="1"/>
          <w:noProof w:val="0"/>
          <w:color w:val="1A1B22"/>
          <w:sz w:val="27"/>
          <w:szCs w:val="27"/>
          <w:lang w:val="ru-RU"/>
        </w:rPr>
        <w:t>toxic</w:t>
      </w:r>
      <w:r w:rsidRPr="182F2CF0" w:rsidR="182F2CF0">
        <w:rPr>
          <w:rFonts w:ascii="Calibri" w:hAnsi="Calibri" w:eastAsia="Calibri" w:cs="Calibri"/>
          <w:noProof w:val="0"/>
          <w:color w:val="1A1B22"/>
          <w:sz w:val="27"/>
          <w:szCs w:val="27"/>
          <w:lang w:val="ru-RU"/>
        </w:rPr>
        <w:t xml:space="preserve"> — целевой признак.</w:t>
      </w:r>
    </w:p>
    <w:p xmlns:wp14="http://schemas.microsoft.com/office/word/2010/wordml" w:rsidP="182F2CF0" w14:paraId="501817AE" wp14:textId="05EE0B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A1D97"/>
    <w:rsid w:val="182F2CF0"/>
    <w:rsid w:val="7D7A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1D97"/>
  <w15:chartTrackingRefBased/>
  <w15:docId w15:val="{081659a1-2b4d-4776-9e37-3f7135a41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722fe52c035400a" /><Relationship Type="http://schemas.openxmlformats.org/officeDocument/2006/relationships/hyperlink" Target="https://code.s3.yandex.net/datasets/toxic_comments.csv" TargetMode="External" Id="Rebbc7ae1a012472e" /><Relationship Type="http://schemas.openxmlformats.org/officeDocument/2006/relationships/numbering" Target="/word/numbering.xml" Id="R0148660d5baa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2021-06-05T09:36:48.0083117Z</dcterms:created>
  <dcterms:modified xsi:type="dcterms:W3CDTF">2021-06-05T09:37:20.5836949Z</dcterms:modified>
  <dc:creator>Каргаполов Родион</dc:creator>
  <lastModifiedBy>Каргаполов Родион</lastModifiedBy>
</coreProperties>
</file>