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3A8BFD02" w:rsidR="009303D9" w:rsidRPr="008B6524" w:rsidRDefault="0028446F" w:rsidP="008B6524">
      <w:pPr>
        <w:pStyle w:val="papertitle"/>
        <w:spacing w:before="5pt" w:beforeAutospacing="1" w:after="5pt" w:afterAutospacing="1"/>
        <w:rPr>
          <w:kern w:val="48"/>
        </w:rPr>
      </w:pPr>
      <w:r w:rsidRPr="0028446F">
        <w:rPr>
          <w:kern w:val="48"/>
        </w:rPr>
        <w:t>E-Discovery powered by Neural Networks, AI &amp; BigData Processing</w:t>
      </w:r>
    </w:p>
    <w:p w14:paraId="37211B51"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875A20">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875A20">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875A20">
          <w:type w:val="continuous"/>
          <w:pgSz w:w="595.30pt" w:h="841.90pt" w:code="9"/>
          <w:pgMar w:top="22.50pt" w:right="44.65pt" w:bottom="72pt" w:left="44.65pt" w:header="36pt" w:footer="36pt" w:gutter="0pt"/>
          <w:cols w:num="3" w:space="36pt"/>
          <w:docGrid w:linePitch="360"/>
        </w:sectPr>
      </w:pPr>
      <w:r>
        <w:br w:type="column"/>
      </w:r>
    </w:p>
    <w:p w14:paraId="6D2B19F8"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2990266C"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 xml:space="preserve">The exponential growth of data in recent years has presented unique challenges and opportunities in the field of data analytics. Specifically, the manipulation of Big Data Storage and Processing has become a critical area of research, with technologies such as Hadoop and </w:t>
      </w:r>
      <w:proofErr w:type="spellStart"/>
      <w:r>
        <w:t>PySpark</w:t>
      </w:r>
      <w:proofErr w:type="spellEnd"/>
      <w:r>
        <w:t xml:space="preserve">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1228D56B"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w:t>
      </w:r>
      <w:r w:rsidR="00EB4AE5">
        <w:t>Hadoop</w:t>
      </w:r>
      <w:r w:rsidR="00EB4AE5">
        <w:t>”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and text</w:t>
      </w:r>
      <w:r w:rsidR="00662DF3">
        <w:t xml:space="preserve">s </w:t>
      </w:r>
      <w:sdt>
        <w:sdtPr>
          <w:id w:val="368266672"/>
          <w:citation/>
        </w:sdtPr>
        <w:sdtContent>
          <w:r w:rsidR="00662DF3">
            <w:fldChar w:fldCharType="begin"/>
          </w:r>
          <w:r w:rsidR="00AE552A">
            <w:rPr>
              <w:lang w:val="en-US"/>
            </w:rPr>
            <w:instrText>CITATION Apa241 \l</w:instrText>
          </w:r>
          <w:r w:rsidR="00000000">
            <w:rPr>
              <w:lang w:val="en-US"/>
            </w:rPr>
            <w:instrText xml:space="preserve"> en-US </w:instrText>
          </w:r>
          <w:r w:rsidR="00662DF3">
            <w:fldChar w:fldCharType="separate"/>
          </w:r>
          <w:r w:rsidR="00AE552A" w:rsidRPr="00AE552A">
            <w:rPr>
              <w:noProof/>
              <w:lang w:val="en-US"/>
            </w:rPr>
            <w:t>(Foundation, Welcome to Apache Hadoop, 2024)</w:t>
          </w:r>
          <w:r w:rsidR="00662DF3">
            <w:fldChar w:fldCharType="end"/>
          </w:r>
        </w:sdtContent>
      </w:sdt>
      <w:r>
        <w:rPr>
          <w:rFonts w:hint="eastAsia"/>
        </w:rPr>
        <w:t xml:space="preserve">. On the other hand, </w:t>
      </w:r>
      <w:proofErr w:type="spellStart"/>
      <w:r>
        <w:rPr>
          <w:rFonts w:hint="eastAsia"/>
        </w:rPr>
        <w:t>PySpark</w:t>
      </w:r>
      <w:proofErr w:type="spellEnd"/>
      <w:r>
        <w:rPr>
          <w:rFonts w:hint="eastAsia"/>
        </w:rPr>
        <w:t xml:space="preserve">, a unified analytics engine for large-scale data processing, provides a powerful interface for programming entire clusters with implicit data parallelism and fault tolerance. </w:t>
      </w:r>
      <w:proofErr w:type="spellStart"/>
      <w:r>
        <w:rPr>
          <w:rFonts w:hint="eastAsia"/>
        </w:rPr>
        <w:t>PySpark</w:t>
      </w:r>
      <w:proofErr w:type="spellEnd"/>
      <w:r>
        <w:rPr>
          <w:rFonts w:hint="eastAsia"/>
        </w:rPr>
        <w:t xml:space="preserve">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AD3A1A">
            <w:rPr>
              <w:noProof/>
              <w:lang w:val="en-US"/>
            </w:rPr>
            <w:t xml:space="preserve"> </w:t>
          </w:r>
          <w:r w:rsidR="00AD3A1A" w:rsidRPr="00AD3A1A">
            <w:rPr>
              <w:noProof/>
              <w:lang w:val="en-US"/>
            </w:rPr>
            <w:t>(Spark™, 2024)</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AD3A1A" w:rsidRPr="00AD3A1A">
            <w:rPr>
              <w:noProof/>
              <w:lang w:val="en-US"/>
            </w:rPr>
            <w:t>(Zaharia, 2010)</w:t>
          </w:r>
          <w:r w:rsidR="000E2885">
            <w:fldChar w:fldCharType="end"/>
          </w:r>
        </w:sdtContent>
      </w:sdt>
      <w:r>
        <w:rPr>
          <w:rFonts w:hint="eastAsia"/>
        </w:rPr>
        <w:t>.</w:t>
      </w:r>
    </w:p>
    <w:p w14:paraId="5C6463A4" w14:textId="10219AEB" w:rsidR="00C00010" w:rsidRDefault="00C00010" w:rsidP="00C00010">
      <w:pPr>
        <w:pStyle w:val="BodyText"/>
      </w:pPr>
      <w:r>
        <w:t xml:space="preserve">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w:t>
      </w:r>
      <w:r>
        <w:t>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AD3A1A">
            <w:rPr>
              <w:noProof/>
              <w:lang w:val="en-US"/>
            </w:rPr>
            <w:t xml:space="preserve"> </w:t>
          </w:r>
          <w:r w:rsidR="00AD3A1A" w:rsidRPr="00AD3A1A">
            <w:rPr>
              <w:noProof/>
              <w:lang w:val="en-US"/>
            </w:rPr>
            <w:t>(Goodfellow, 2016)</w:t>
          </w:r>
          <w:r w:rsidR="000E2885">
            <w:fldChar w:fldCharType="end"/>
          </w:r>
        </w:sdtContent>
      </w:sdt>
      <w:r>
        <w:rPr>
          <w:rFonts w:hint="eastAsia"/>
        </w:rPr>
        <w:t>.</w:t>
      </w:r>
    </w:p>
    <w:p w14:paraId="0B676790" w14:textId="7440E35D" w:rsidR="00C00010" w:rsidRDefault="00C00010" w:rsidP="00C00010">
      <w:pPr>
        <w:pStyle w:val="BodyText"/>
      </w:pPr>
      <w:r>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559C4FB" w:rsidR="009303D9" w:rsidRPr="005B520E" w:rsidRDefault="00C00010" w:rsidP="00C00010">
      <w:pPr>
        <w:pStyle w:val="BodyText"/>
      </w:pPr>
      <w:r>
        <w:t xml:space="preserve">Through a detailed examination of the capabilities and limitations of ANNs, CNNs, and RNNs in processing and analyzing large volumes of emails and texts, this research contributes to the ongoing dialogue in the field of Big Data analytics. By leveraging the strengths of Hadoop and </w:t>
      </w:r>
      <w:proofErr w:type="spellStart"/>
      <w:r>
        <w:t>PySpark</w:t>
      </w:r>
      <w:proofErr w:type="spellEnd"/>
      <w:r>
        <w:t xml:space="preserve"> for data processing and employing advanced neural network models for analysis, this study seeks to offer valuable insights into the most effective strategies for extracting meaningful information from extensive text datasets</w:t>
      </w:r>
      <w:r w:rsidR="009303D9" w:rsidRPr="005B520E">
        <w:t>.</w:t>
      </w:r>
    </w:p>
    <w:p w14:paraId="3A643EA8" w14:textId="104D4B8B" w:rsidR="009303D9" w:rsidRDefault="00C57B0E" w:rsidP="006B6B66">
      <w:pPr>
        <w:pStyle w:val="Heading1"/>
      </w:pPr>
      <w:r w:rsidRPr="00C57B0E">
        <w:t>Big Data Storage</w:t>
      </w:r>
      <w:r>
        <w:t>,</w:t>
      </w:r>
      <w:r w:rsidRPr="00C57B0E">
        <w:t xml:space="preserve"> Processing</w:t>
      </w:r>
      <w:r>
        <w:t xml:space="preserve"> and Usage</w:t>
      </w:r>
    </w:p>
    <w:p w14:paraId="21DB6503" w14:textId="0A2A57DD" w:rsidR="00EB4AE5" w:rsidRPr="00EB4AE5" w:rsidRDefault="00EB4AE5" w:rsidP="00EB4AE5">
      <w:pPr>
        <w:ind w:firstLine="14.40pt"/>
        <w:jc w:val="both"/>
        <w:rPr>
          <w:spacing w:val="-1"/>
          <w:lang w:val="x-none" w:eastAsia="x-none"/>
        </w:rPr>
      </w:pPr>
      <w:r w:rsidRPr="00EB4AE5">
        <w:rPr>
          <w:spacing w:val="-1"/>
          <w:lang w:val="x-none" w:eastAsia="x-none"/>
        </w:rPr>
        <w:t>In the sphere of big data analytics, employing Neural Network techniques to analyze extensive datasets necessitates a robust computational setup. This research</w:t>
      </w:r>
      <w:r w:rsidR="003E441F">
        <w:rPr>
          <w:spacing w:val="-1"/>
          <w:lang w:val="x-none" w:eastAsia="x-none"/>
        </w:rPr>
        <w:t xml:space="preserve"> also aims to </w:t>
      </w:r>
      <w:r w:rsidRPr="00EB4AE5">
        <w:rPr>
          <w:spacing w:val="-1"/>
          <w:lang w:val="x-none" w:eastAsia="x-none"/>
        </w:rPr>
        <w:t xml:space="preserve">highlights the use of Hadoop and </w:t>
      </w:r>
      <w:proofErr w:type="spellStart"/>
      <w:r w:rsidRPr="00EB4AE5">
        <w:rPr>
          <w:spacing w:val="-1"/>
          <w:lang w:val="x-none" w:eastAsia="x-none"/>
        </w:rPr>
        <w:t>PySpark</w:t>
      </w:r>
      <w:proofErr w:type="spellEnd"/>
      <w:r w:rsidRPr="00EB4AE5">
        <w:rPr>
          <w:spacing w:val="-1"/>
          <w:lang w:val="x-none" w:eastAsia="x-none"/>
        </w:rPr>
        <w:t xml:space="preserve"> for managing and processing a substantial data file - a 1.4 GB CSV</w:t>
      </w:r>
      <w:sdt>
        <w:sdtPr>
          <w:rPr>
            <w:spacing w:val="-1"/>
            <w:lang w:val="x-none" w:eastAsia="x-none"/>
          </w:rPr>
          <w:id w:val="1491750718"/>
          <w:citation/>
        </w:sdtPr>
        <w:sdtContent>
          <w:r w:rsidR="00AE552A">
            <w:rPr>
              <w:spacing w:val="-1"/>
              <w:lang w:val="x-none" w:eastAsia="x-none"/>
            </w:rPr>
            <w:fldChar w:fldCharType="begin"/>
          </w:r>
          <w:r w:rsidR="00AE552A">
            <w:rPr>
              <w:spacing w:val="-1"/>
              <w:lang w:eastAsia="x-none"/>
            </w:rPr>
            <w:instrText>CITATION Enr24 \l</w:instrText>
          </w:r>
          <w:r w:rsidR="00000000">
            <w:rPr>
              <w:spacing w:val="-1"/>
              <w:lang w:eastAsia="x-none"/>
            </w:rPr>
            <w:instrText xml:space="preserve"> en-US </w:instrText>
          </w:r>
          <w:r w:rsidR="00AE552A">
            <w:rPr>
              <w:spacing w:val="-1"/>
              <w:lang w:val="x-none" w:eastAsia="x-none"/>
            </w:rPr>
            <w:fldChar w:fldCharType="separate"/>
          </w:r>
          <w:r w:rsidR="00AE552A">
            <w:rPr>
              <w:noProof/>
              <w:spacing w:val="-1"/>
              <w:lang w:eastAsia="x-none"/>
            </w:rPr>
            <w:t xml:space="preserve"> </w:t>
          </w:r>
          <w:r w:rsidR="00AE552A" w:rsidRPr="00AE552A">
            <w:rPr>
              <w:noProof/>
              <w:spacing w:val="-1"/>
              <w:lang w:eastAsia="x-none"/>
            </w:rPr>
            <w:t>(Enron Email Dataset, 2015)</w:t>
          </w:r>
          <w:r w:rsidR="00AE552A">
            <w:rPr>
              <w:spacing w:val="-1"/>
              <w:lang w:val="x-none" w:eastAsia="x-none"/>
            </w:rPr>
            <w:fldChar w:fldCharType="end"/>
          </w:r>
        </w:sdtContent>
      </w:sdt>
      <w:r w:rsidRPr="00EB4AE5">
        <w:rPr>
          <w:spacing w:val="-1"/>
          <w:lang w:val="x-none" w:eastAsia="x-none"/>
        </w:rPr>
        <w:t xml:space="preserve"> containing emails and conversations, within an open-source environment.</w:t>
      </w:r>
    </w:p>
    <w:p w14:paraId="78BED8FC" w14:textId="77777777" w:rsidR="00EB4AE5" w:rsidRPr="00EB4AE5" w:rsidRDefault="00EB4AE5" w:rsidP="00EB4AE5">
      <w:pPr>
        <w:ind w:firstLine="14.40pt"/>
        <w:jc w:val="both"/>
        <w:rPr>
          <w:spacing w:val="-1"/>
          <w:lang w:val="x-none" w:eastAsia="x-none"/>
        </w:rPr>
      </w:pPr>
    </w:p>
    <w:p w14:paraId="623AB6B8" w14:textId="6C79BB97" w:rsidR="00EB4AE5" w:rsidRPr="00EB4AE5" w:rsidRDefault="00EB4AE5" w:rsidP="00EB4AE5">
      <w:pPr>
        <w:ind w:firstLine="14.40pt"/>
        <w:jc w:val="both"/>
        <w:rPr>
          <w:spacing w:val="-1"/>
          <w:lang w:val="x-none" w:eastAsia="x-none"/>
        </w:rPr>
      </w:pPr>
      <w:r w:rsidRPr="00EB4AE5">
        <w:rPr>
          <w:spacing w:val="-1"/>
          <w:lang w:val="x-none" w:eastAsia="x-none"/>
        </w:rPr>
        <w:t>Hadoop efficiently processes big data files by distributing them across multiple computers in a network, allowing for parallel data processing. This method is crucial for handling vast datasets as it enhances processing speed and ensures data reliability and scalability. Hadoop's ability to manage sizeable data files makes it a cornerstone for big data analytics, facilitating the exploration of complex Neural Network models</w:t>
      </w:r>
      <w:sdt>
        <w:sdtPr>
          <w:rPr>
            <w:spacing w:val="-1"/>
            <w:lang w:val="x-none" w:eastAsia="x-none"/>
          </w:rPr>
          <w:id w:val="90374448"/>
          <w:citation/>
        </w:sdtPr>
        <w:sdtContent>
          <w:r w:rsidR="00497D07">
            <w:rPr>
              <w:spacing w:val="-1"/>
              <w:lang w:val="x-none" w:eastAsia="x-none"/>
            </w:rPr>
            <w:fldChar w:fldCharType="begin"/>
          </w:r>
          <w:r w:rsidR="00AE552A">
            <w:rPr>
              <w:spacing w:val="-1"/>
              <w:lang w:eastAsia="x-none"/>
            </w:rPr>
            <w:instrText>CITATION Apa241 \l</w:instrText>
          </w:r>
          <w:r w:rsidR="00000000">
            <w:rPr>
              <w:spacing w:val="-1"/>
              <w:lang w:eastAsia="x-none"/>
            </w:rPr>
            <w:instrText xml:space="preserve"> en-US </w:instrText>
          </w:r>
          <w:r w:rsidR="00497D07">
            <w:rPr>
              <w:spacing w:val="-1"/>
              <w:lang w:val="x-none" w:eastAsia="x-none"/>
            </w:rPr>
            <w:fldChar w:fldCharType="separate"/>
          </w:r>
          <w:r w:rsidR="00AE552A">
            <w:rPr>
              <w:noProof/>
              <w:spacing w:val="-1"/>
              <w:lang w:eastAsia="x-none"/>
            </w:rPr>
            <w:t xml:space="preserve"> </w:t>
          </w:r>
          <w:r w:rsidR="00AE552A" w:rsidRPr="00AE552A">
            <w:rPr>
              <w:noProof/>
              <w:spacing w:val="-1"/>
              <w:lang w:eastAsia="x-none"/>
            </w:rPr>
            <w:t>(Foundation, Welcome to Apache Hadoop, 2024)</w:t>
          </w:r>
          <w:r w:rsidR="00497D07">
            <w:rPr>
              <w:spacing w:val="-1"/>
              <w:lang w:val="x-none" w:eastAsia="x-none"/>
            </w:rPr>
            <w:fldChar w:fldCharType="end"/>
          </w:r>
        </w:sdtContent>
      </w:sdt>
      <w:r w:rsidRPr="00EB4AE5">
        <w:rPr>
          <w:spacing w:val="-1"/>
          <w:lang w:val="x-none" w:eastAsia="x-none"/>
        </w:rPr>
        <w:t>.</w:t>
      </w:r>
    </w:p>
    <w:p w14:paraId="01808D29" w14:textId="77777777" w:rsidR="00EB4AE5" w:rsidRPr="00EB4AE5" w:rsidRDefault="00EB4AE5" w:rsidP="00EB4AE5">
      <w:pPr>
        <w:ind w:firstLine="14.40pt"/>
        <w:jc w:val="both"/>
        <w:rPr>
          <w:spacing w:val="-1"/>
          <w:lang w:val="x-none" w:eastAsia="x-none"/>
        </w:rPr>
      </w:pPr>
    </w:p>
    <w:p w14:paraId="7739095C" w14:textId="4DA6A282" w:rsidR="00A14D4D" w:rsidRDefault="00EB4AE5" w:rsidP="00EB4AE5">
      <w:pPr>
        <w:ind w:firstLine="14.40pt"/>
        <w:jc w:val="both"/>
        <w:rPr>
          <w:spacing w:val="-1"/>
          <w:lang w:val="x-none" w:eastAsia="x-none"/>
        </w:rPr>
      </w:pPr>
      <w:proofErr w:type="spellStart"/>
      <w:r w:rsidRPr="00EB4AE5">
        <w:rPr>
          <w:spacing w:val="-1"/>
          <w:lang w:val="x-none" w:eastAsia="x-none"/>
        </w:rPr>
        <w:t>PySpark</w:t>
      </w:r>
      <w:proofErr w:type="spellEnd"/>
      <w:r w:rsidRPr="00EB4AE5">
        <w:rPr>
          <w:spacing w:val="-1"/>
          <w:lang w:val="x-none" w:eastAsia="x-none"/>
        </w:rPr>
        <w:t xml:space="preserve"> </w:t>
      </w:r>
      <w:r w:rsidRPr="00EB4AE5">
        <w:rPr>
          <w:spacing w:val="-1"/>
          <w:lang w:val="x-none" w:eastAsia="x-none"/>
        </w:rPr>
        <w:t>controls</w:t>
      </w:r>
      <w:r w:rsidRPr="00EB4AE5">
        <w:rPr>
          <w:spacing w:val="-1"/>
          <w:lang w:val="x-none" w:eastAsia="x-none"/>
        </w:rPr>
        <w:t xml:space="preserve"> the power of Apache Spark to process large data files in memory, which significantly accelerates data analysis tasks. Its compatibility with Hadoop enhances its utility, enabling it to process massive datasets quickly. </w:t>
      </w:r>
      <w:proofErr w:type="spellStart"/>
      <w:r w:rsidRPr="00EB4AE5">
        <w:rPr>
          <w:spacing w:val="-1"/>
          <w:lang w:val="x-none" w:eastAsia="x-none"/>
        </w:rPr>
        <w:t>PySpark</w:t>
      </w:r>
      <w:proofErr w:type="spellEnd"/>
      <w:r w:rsidRPr="00EB4AE5">
        <w:rPr>
          <w:spacing w:val="-1"/>
          <w:lang w:val="x-none" w:eastAsia="x-none"/>
        </w:rPr>
        <w:t xml:space="preserve"> is essential for conducting advanced data analytics and exploring various artificial intelligence models due to its efficiency and speed in handling big data</w:t>
      </w:r>
      <w:sdt>
        <w:sdtPr>
          <w:rPr>
            <w:spacing w:val="-1"/>
            <w:lang w:val="x-none" w:eastAsia="x-none"/>
          </w:rPr>
          <w:id w:val="-419954837"/>
          <w:citation/>
        </w:sdtPr>
        <w:sdtContent>
          <w:r w:rsidR="00497D07">
            <w:rPr>
              <w:spacing w:val="-1"/>
              <w:lang w:val="x-none" w:eastAsia="x-none"/>
            </w:rPr>
            <w:fldChar w:fldCharType="begin"/>
          </w:r>
          <w:r w:rsidR="00497D07">
            <w:rPr>
              <w:spacing w:val="-1"/>
              <w:lang w:eastAsia="x-none"/>
            </w:rPr>
            <w:instrText xml:space="preserve"> CITATION Apa242 \l</w:instrText>
          </w:r>
          <w:r w:rsidR="00000000">
            <w:rPr>
              <w:spacing w:val="-1"/>
              <w:lang w:eastAsia="x-none"/>
            </w:rPr>
            <w:instrText xml:space="preserve"> en-US </w:instrText>
          </w:r>
          <w:r w:rsidR="00497D07">
            <w:rPr>
              <w:spacing w:val="-1"/>
              <w:lang w:val="x-none" w:eastAsia="x-none"/>
            </w:rPr>
            <w:fldChar w:fldCharType="separate"/>
          </w:r>
          <w:r w:rsidR="00497D07">
            <w:rPr>
              <w:noProof/>
              <w:spacing w:val="-1"/>
              <w:lang w:eastAsia="x-none"/>
            </w:rPr>
            <w:t xml:space="preserve"> </w:t>
          </w:r>
          <w:r w:rsidR="00497D07" w:rsidRPr="00497D07">
            <w:rPr>
              <w:noProof/>
              <w:spacing w:val="-1"/>
              <w:lang w:eastAsia="x-none"/>
            </w:rPr>
            <w:t>(Spark™, 2024)</w:t>
          </w:r>
          <w:r w:rsidR="00497D07">
            <w:rPr>
              <w:spacing w:val="-1"/>
              <w:lang w:val="x-none" w:eastAsia="x-none"/>
            </w:rPr>
            <w:fldChar w:fldCharType="end"/>
          </w:r>
        </w:sdtContent>
      </w:sdt>
      <w:r w:rsidRPr="00EB4AE5">
        <w:rPr>
          <w:spacing w:val="-1"/>
          <w:lang w:val="x-none" w:eastAsia="x-none"/>
        </w:rPr>
        <w:t>.</w:t>
      </w:r>
    </w:p>
    <w:p w14:paraId="420B6EAA" w14:textId="77777777" w:rsidR="00EB4AE5" w:rsidRPr="00A14D4D" w:rsidRDefault="00EB4AE5" w:rsidP="00EB4AE5">
      <w:pPr>
        <w:ind w:firstLine="14.40pt"/>
        <w:jc w:val="both"/>
        <w:rPr>
          <w:spacing w:val="-1"/>
          <w:lang w:val="x-none" w:eastAsia="x-none"/>
        </w:rPr>
      </w:pPr>
    </w:p>
    <w:p w14:paraId="32C49171" w14:textId="7EADBF19" w:rsidR="009303D9" w:rsidRDefault="00A14D4D" w:rsidP="00ED0149">
      <w:pPr>
        <w:pStyle w:val="Heading2"/>
      </w:pPr>
      <w:r>
        <w:lastRenderedPageBreak/>
        <w:t>Virtual Machine Set Up</w:t>
      </w:r>
      <w:r w:rsidR="00EB4AE5">
        <w:t xml:space="preserve"> (1/3)</w:t>
      </w:r>
    </w:p>
    <w:p w14:paraId="364EB8C2" w14:textId="1D9F1391" w:rsidR="00A14D4D" w:rsidRDefault="00A14D4D" w:rsidP="00A14D4D">
      <w:pPr>
        <w:pStyle w:val="BodyText"/>
      </w:pPr>
      <w:r>
        <w:t>Firstly, the initial step involves setting up a virtual environment using Oracle VM VirtualBo</w:t>
      </w:r>
      <w:r w:rsidR="00C26EC7">
        <w:t>x</w:t>
      </w:r>
      <w:sdt>
        <w:sdtPr>
          <w:id w:val="787095423"/>
          <w:citation/>
        </w:sdtPr>
        <w:sdtContent>
          <w:r w:rsidR="00C26EC7">
            <w:fldChar w:fldCharType="begin"/>
          </w:r>
          <w:r w:rsidR="00C26EC7">
            <w:rPr>
              <w:lang w:val="en-US"/>
            </w:rPr>
            <w:instrText xml:space="preserve"> CITATION Ora24 \l</w:instrText>
          </w:r>
          <w:r w:rsidR="00000000">
            <w:rPr>
              <w:lang w:val="en-US"/>
            </w:rPr>
            <w:instrText xml:space="preserve"> en-US </w:instrText>
          </w:r>
          <w:r w:rsidR="00C26EC7">
            <w:fldChar w:fldCharType="separate"/>
          </w:r>
          <w:r w:rsidR="00C26EC7">
            <w:rPr>
              <w:noProof/>
              <w:lang w:val="en-US"/>
            </w:rPr>
            <w:t xml:space="preserve"> </w:t>
          </w:r>
          <w:r w:rsidR="00C26EC7" w:rsidRPr="00C26EC7">
            <w:rPr>
              <w:noProof/>
              <w:lang w:val="en-US"/>
            </w:rPr>
            <w:t>(Oracle VM VirtualBox, 2024)</w:t>
          </w:r>
          <w:r w:rsidR="00C26EC7">
            <w:fldChar w:fldCharType="end"/>
          </w:r>
        </w:sdtContent>
      </w:sdt>
      <w:r w:rsidR="00C26EC7">
        <w:t xml:space="preserve">. </w:t>
      </w:r>
      <w:r>
        <w:t xml:space="preserve">This platform allows for the creation and management of virtual machines (VMs), enabling users to run Linux/Ubuntu 22.04 on various operating systems. To begin, Oracle VM VirtualBox is downloaded and installed from the official website. Following installation, a new VM is created specifically for Linux/Ubuntu 22.04 </w:t>
      </w:r>
      <w:proofErr w:type="spellStart"/>
      <w:r>
        <w:t>Jammy</w:t>
      </w:r>
      <w:proofErr w:type="spellEnd"/>
      <w:r>
        <w:t xml:space="preserve"> Jellyfish.</w:t>
      </w:r>
    </w:p>
    <w:p w14:paraId="36B06098" w14:textId="24232F6E" w:rsidR="00430DB1" w:rsidRDefault="00A14D4D" w:rsidP="00A24515">
      <w:pPr>
        <w:pStyle w:val="BodyText"/>
      </w:pPr>
      <w:r>
        <w:t xml:space="preserve">During the VM configuration phase, it is recommended to allocate at least 4000 MB of base memory to ensure optimal performance. Additionally, assigning 2 processors and provisioning 100 GB of storage space will accommodate the operating system along with the Hadoop and </w:t>
      </w:r>
      <w:proofErr w:type="spellStart"/>
      <w:r>
        <w:t>PySpark</w:t>
      </w:r>
      <w:proofErr w:type="spellEnd"/>
      <w:r>
        <w:t xml:space="preserve"> installations and their operational datasets</w:t>
      </w:r>
      <w:r w:rsidR="00430DB1">
        <w:t>.</w:t>
      </w:r>
    </w:p>
    <w:p w14:paraId="777C5E34" w14:textId="619EB5CA" w:rsidR="00A24515" w:rsidRPr="005B520E" w:rsidRDefault="00430DB1" w:rsidP="00430DB1">
      <w:pPr>
        <w:pStyle w:val="BodyText"/>
        <w:ind w:firstLine="0pt"/>
      </w:pPr>
      <w:r>
        <w:rPr>
          <w:noProof/>
        </w:rPr>
        <w:drawing>
          <wp:inline distT="0" distB="0" distL="0" distR="0" wp14:anchorId="3A979232" wp14:editId="204C2D1C">
            <wp:extent cx="3089910" cy="3089910"/>
            <wp:effectExtent l="19050" t="19050" r="15240" b="15240"/>
            <wp:docPr id="72305404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3089910"/>
                    </a:xfrm>
                    <a:prstGeom prst="rect">
                      <a:avLst/>
                    </a:prstGeom>
                    <a:noFill/>
                    <a:ln w="19050">
                      <a:solidFill>
                        <a:schemeClr val="tx1"/>
                      </a:solidFill>
                    </a:ln>
                  </pic:spPr>
                </pic:pic>
              </a:graphicData>
            </a:graphic>
          </wp:inline>
        </w:drawing>
      </w:r>
    </w:p>
    <w:p w14:paraId="7936E4E0" w14:textId="27787F5C" w:rsidR="00A24515" w:rsidRDefault="00A53E91" w:rsidP="00A24515">
      <w:pPr>
        <w:pStyle w:val="figurecaption"/>
      </w:pPr>
      <w:r>
        <w:t xml:space="preserve">VM </w:t>
      </w:r>
      <w:r w:rsidR="00A24515">
        <w:t>Memory Base and Processor with slitghly change.</w:t>
      </w:r>
    </w:p>
    <w:p w14:paraId="0D038519" w14:textId="743CDAAC" w:rsidR="0020035B" w:rsidRDefault="00A14D4D" w:rsidP="00BC77A5">
      <w:pPr>
        <w:pStyle w:val="BodyText"/>
      </w:pPr>
      <w:r>
        <w:t xml:space="preserve">Once the VM is configured, the next step involves installing Linux/Ubuntu 22.04. This process starts with downloading the ISO file for </w:t>
      </w:r>
      <w:proofErr w:type="spellStart"/>
      <w:r>
        <w:t>Jammy</w:t>
      </w:r>
      <w:proofErr w:type="spellEnd"/>
      <w:r>
        <w:t xml:space="preserve"> Jellyfish from Ubuntu's official site</w:t>
      </w:r>
      <w:r w:rsidR="00AD3A1A">
        <w:t xml:space="preserve"> </w:t>
      </w:r>
      <w:sdt>
        <w:sdtPr>
          <w:id w:val="-1423101263"/>
          <w:citation/>
        </w:sdtPr>
        <w:sdtContent>
          <w:r w:rsidR="00AD3A1A">
            <w:fldChar w:fldCharType="begin"/>
          </w:r>
          <w:r w:rsidR="00AD3A1A">
            <w:rPr>
              <w:lang w:val="en-US"/>
            </w:rPr>
            <w:instrText xml:space="preserve"> CITATION Dow24 \l</w:instrText>
          </w:r>
          <w:r w:rsidR="00000000">
            <w:rPr>
              <w:lang w:val="en-US"/>
            </w:rPr>
            <w:instrText xml:space="preserve"> en-US </w:instrText>
          </w:r>
          <w:r w:rsidR="00AD3A1A">
            <w:fldChar w:fldCharType="separate"/>
          </w:r>
          <w:r w:rsidR="00AD3A1A" w:rsidRPr="00AD3A1A">
            <w:rPr>
              <w:noProof/>
              <w:lang w:val="en-US"/>
            </w:rPr>
            <w:t>(Download Ubuntu Desktop., 2024)</w:t>
          </w:r>
          <w:r w:rsidR="00AD3A1A">
            <w:fldChar w:fldCharType="end"/>
          </w:r>
        </w:sdtContent>
      </w:sdt>
      <w:r>
        <w:t>. After mounting the ISO file as the startup disk, the VM boots into the installation setup, guiding users through the installation process. Post-installation, installing VirtualBox Guest Additions enhances the VM's performance and usability</w:t>
      </w:r>
    </w:p>
    <w:p w14:paraId="3A0C70CC" w14:textId="51044F33" w:rsidR="009303D9" w:rsidRPr="0020035B" w:rsidRDefault="009303D9" w:rsidP="0020035B">
      <w:pPr>
        <w:pStyle w:val="BodyText"/>
        <w:rPr>
          <w:lang w:val="en-US"/>
        </w:rPr>
      </w:pPr>
    </w:p>
    <w:p w14:paraId="0A50064C" w14:textId="5F3FD50A" w:rsidR="009303D9" w:rsidRPr="005B520E" w:rsidRDefault="00DB2A58" w:rsidP="00ED0149">
      <w:pPr>
        <w:pStyle w:val="Heading2"/>
      </w:pPr>
      <w:r>
        <w:t xml:space="preserve">Hadoop </w:t>
      </w:r>
      <w:r w:rsidR="0031757C" w:rsidRPr="0031757C">
        <w:t xml:space="preserve">Environment </w:t>
      </w:r>
      <w:r>
        <w:t>and Large File Add up</w:t>
      </w:r>
      <w:r w:rsidR="00EB4AE5">
        <w:t xml:space="preserve"> (2/3)</w:t>
      </w:r>
    </w:p>
    <w:p w14:paraId="3A15F796" w14:textId="50C0AC4D" w:rsidR="00DB2A58" w:rsidRDefault="00DB2A58" w:rsidP="00DB2A58">
      <w:pPr>
        <w:pStyle w:val="BodyText"/>
      </w:pPr>
      <w:r>
        <w:t xml:space="preserve">The installation of Hadoop on Ubuntu 22.04 necessitates several terminal commands. Initially, the system's package list is updated using </w:t>
      </w:r>
      <w:proofErr w:type="spellStart"/>
      <w:r>
        <w:t>sudo</w:t>
      </w:r>
      <w:proofErr w:type="spellEnd"/>
      <w:r>
        <w:t xml:space="preserve"> apt-get update. Hadoop requires Java; thus, OpenJDK 8 is installed with </w:t>
      </w:r>
      <w:proofErr w:type="spellStart"/>
      <w:r>
        <w:t>sudo</w:t>
      </w:r>
      <w:proofErr w:type="spellEnd"/>
      <w:r>
        <w:t xml:space="preserve"> apt-get install openjdk-8-jdk. Verification of Java installation is done via java -version.</w:t>
      </w:r>
    </w:p>
    <w:p w14:paraId="4E5AA012" w14:textId="0DD666A8" w:rsidR="00DB2A58" w:rsidRDefault="00DB2A58" w:rsidP="00DB2A58">
      <w:pPr>
        <w:pStyle w:val="BodyText"/>
      </w:pPr>
      <w:r>
        <w:t>Hadoop is then downloaded from the Apache Hadoop official site and extracted</w:t>
      </w:r>
      <w:sdt>
        <w:sdtPr>
          <w:id w:val="-141044274"/>
          <w:citation/>
        </w:sdtPr>
        <w:sdtContent>
          <w:r w:rsidR="00C26EC7">
            <w:fldChar w:fldCharType="begin"/>
          </w:r>
          <w:r w:rsidR="00C26EC7">
            <w:rPr>
              <w:lang w:val="en-US"/>
            </w:rPr>
            <w:instrText xml:space="preserve"> CITATION Apa24 \l</w:instrText>
          </w:r>
          <w:r w:rsidR="00000000">
            <w:rPr>
              <w:lang w:val="en-US"/>
            </w:rPr>
            <w:instrText xml:space="preserve"> en-US </w:instrText>
          </w:r>
          <w:r w:rsidR="00C26EC7">
            <w:fldChar w:fldCharType="separate"/>
          </w:r>
          <w:r w:rsidR="00C26EC7">
            <w:rPr>
              <w:noProof/>
              <w:lang w:val="en-US"/>
            </w:rPr>
            <w:t xml:space="preserve"> </w:t>
          </w:r>
          <w:r w:rsidR="00C26EC7" w:rsidRPr="00C26EC7">
            <w:rPr>
              <w:noProof/>
              <w:lang w:val="en-US"/>
            </w:rPr>
            <w:t>(Foundation, Welcome to Apache Hadoop, 2024)</w:t>
          </w:r>
          <w:r w:rsidR="00C26EC7">
            <w:fldChar w:fldCharType="end"/>
          </w:r>
        </w:sdtContent>
      </w:sdt>
      <w:r>
        <w:t xml:space="preserve">. Essential configuration files such as core-site.xml, hdfs-site.xml, and mapred-site.xml are modified to reflect the specific environment setup. Hadoop's environment </w:t>
      </w:r>
      <w:r>
        <w:t>variables are added to the ~/.</w:t>
      </w:r>
      <w:proofErr w:type="spellStart"/>
      <w:r>
        <w:t>bashrc</w:t>
      </w:r>
      <w:proofErr w:type="spellEnd"/>
      <w:r>
        <w:t xml:space="preserve"> file, ensuring the system recognizes Hadoop commands.</w:t>
      </w:r>
    </w:p>
    <w:p w14:paraId="517C8512" w14:textId="3109E1BA" w:rsidR="00BC77A5" w:rsidRDefault="00DB2A58" w:rsidP="00BC77A5">
      <w:pPr>
        <w:pStyle w:val="BodyText"/>
        <w:rPr>
          <w:noProof/>
        </w:rPr>
      </w:pPr>
      <w:r>
        <w:t xml:space="preserve">To format the Hadoop filesystem, the command </w:t>
      </w:r>
      <w:proofErr w:type="spellStart"/>
      <w:r>
        <w:t>hdfs</w:t>
      </w:r>
      <w:proofErr w:type="spellEnd"/>
      <w:r>
        <w:t xml:space="preserve"> </w:t>
      </w:r>
      <w:proofErr w:type="spellStart"/>
      <w:r>
        <w:t>namenode</w:t>
      </w:r>
      <w:proofErr w:type="spellEnd"/>
      <w:r>
        <w:t xml:space="preserve"> -format is executed. Starting Hadoop services requires start-dfs.sh and start-yarn.sh. For inserting large files into Hadoop, the command follows the pattern </w:t>
      </w:r>
      <w:proofErr w:type="spellStart"/>
      <w:r>
        <w:t>hdfs</w:t>
      </w:r>
      <w:proofErr w:type="spellEnd"/>
      <w:r>
        <w:t xml:space="preserve"> </w:t>
      </w:r>
      <w:proofErr w:type="spellStart"/>
      <w:r>
        <w:t>dfs</w:t>
      </w:r>
      <w:proofErr w:type="spellEnd"/>
      <w:r>
        <w:t xml:space="preserve"> -put &lt;local-file-path&gt; /&lt;</w:t>
      </w:r>
      <w:proofErr w:type="spellStart"/>
      <w:r>
        <w:t>hadoop</w:t>
      </w:r>
      <w:proofErr w:type="spellEnd"/>
      <w:r>
        <w:t xml:space="preserve">-directory&gt;, facilitating data storage </w:t>
      </w:r>
      <w:r w:rsidRPr="00DB2A58">
        <w:t>within the Hadoop ecosystem.</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291B1B03">
            <wp:extent cx="3042947" cy="1769745"/>
            <wp:effectExtent l="19050" t="19050" r="24130" b="20955"/>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10"/>
                    <a:srcRect l="1.52%" r="-0.001%"/>
                    <a:stretch/>
                  </pic:blipFill>
                  <pic:spPr bwMode="auto">
                    <a:xfrm>
                      <a:off x="0" y="0"/>
                      <a:ext cx="3042947" cy="176974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r w:rsidRPr="00DB2A58">
        <w:t>.</w:t>
      </w:r>
    </w:p>
    <w:p w14:paraId="583AFB61" w14:textId="0D7D7034" w:rsidR="00A14D4D" w:rsidRPr="005B520E" w:rsidRDefault="00C74398" w:rsidP="00A14D4D">
      <w:pPr>
        <w:pStyle w:val="Heading2"/>
      </w:pPr>
      <w:r>
        <w:t>PySpark Application</w:t>
      </w:r>
      <w:r w:rsidR="00EB4AE5">
        <w:t xml:space="preserve"> and </w:t>
      </w:r>
      <w:r>
        <w:t>commands activation</w:t>
      </w:r>
      <w:r w:rsidR="00EB4AE5">
        <w:t xml:space="preserve"> (3/3)</w:t>
      </w:r>
    </w:p>
    <w:p w14:paraId="6C471BDD" w14:textId="591CD382" w:rsidR="00A621DD" w:rsidRDefault="00A621DD" w:rsidP="00A621DD">
      <w:pPr>
        <w:pStyle w:val="BodyText"/>
      </w:pPr>
      <w:proofErr w:type="spellStart"/>
      <w:r>
        <w:t>PySpark</w:t>
      </w:r>
      <w:proofErr w:type="spellEnd"/>
      <w:r>
        <w:t xml:space="preserve"> installation on Ubuntu 22.04 begins with ensuring Python and pip are present. If absent, they are installed via </w:t>
      </w:r>
      <w:proofErr w:type="spellStart"/>
      <w:r>
        <w:t>sudo</w:t>
      </w:r>
      <w:proofErr w:type="spellEnd"/>
      <w:r>
        <w:t xml:space="preserve"> apt-get install python3 python3-pip. </w:t>
      </w:r>
      <w:proofErr w:type="spellStart"/>
      <w:r>
        <w:t>PySpark</w:t>
      </w:r>
      <w:proofErr w:type="spellEnd"/>
      <w:r>
        <w:t xml:space="preserve"> is then installed using pip with pip3 install </w:t>
      </w:r>
      <w:proofErr w:type="spellStart"/>
      <w:r>
        <w:t>pyspark</w:t>
      </w:r>
      <w:proofErr w:type="spellEnd"/>
      <w:sdt>
        <w:sdtPr>
          <w:id w:val="658972577"/>
          <w:citation/>
        </w:sdtPr>
        <w:sdtContent>
          <w:r w:rsidR="00C02E7F">
            <w:fldChar w:fldCharType="begin"/>
          </w:r>
          <w:r w:rsidR="00C02E7F">
            <w:rPr>
              <w:lang w:val="en-US"/>
            </w:rPr>
            <w:instrText xml:space="preserve"> CITATION Apa242 \l</w:instrText>
          </w:r>
          <w:r w:rsidR="00000000">
            <w:rPr>
              <w:lang w:val="en-US"/>
            </w:rPr>
            <w:instrText xml:space="preserve"> en-US </w:instrText>
          </w:r>
          <w:r w:rsidR="00C02E7F">
            <w:fldChar w:fldCharType="separate"/>
          </w:r>
          <w:r w:rsidR="00C02E7F">
            <w:rPr>
              <w:noProof/>
              <w:lang w:val="en-US"/>
            </w:rPr>
            <w:t xml:space="preserve"> </w:t>
          </w:r>
          <w:r w:rsidR="00C02E7F" w:rsidRPr="00C02E7F">
            <w:rPr>
              <w:noProof/>
              <w:lang w:val="en-US"/>
            </w:rPr>
            <w:t>(Spark™, 2024)</w:t>
          </w:r>
          <w:r w:rsidR="00C02E7F">
            <w:fldChar w:fldCharType="end"/>
          </w:r>
        </w:sdtContent>
      </w:sdt>
      <w:r>
        <w:t>.</w:t>
      </w:r>
    </w:p>
    <w:p w14:paraId="1C81195F" w14:textId="3673488F" w:rsidR="00BC77A5" w:rsidRPr="00BC77A5" w:rsidRDefault="00A621DD" w:rsidP="00BC77A5">
      <w:pPr>
        <w:pStyle w:val="BodyText"/>
        <w:rPr>
          <w:smallCaps/>
          <w:noProof/>
          <w:spacing w:val="0"/>
          <w:sz w:val="16"/>
          <w:szCs w:val="16"/>
          <w:lang w:val="en-US" w:eastAsia="en-US"/>
        </w:rPr>
      </w:pPr>
      <w:r>
        <w:t xml:space="preserve">Running a </w:t>
      </w:r>
      <w:proofErr w:type="spellStart"/>
      <w:r>
        <w:t>PySpark</w:t>
      </w:r>
      <w:proofErr w:type="spellEnd"/>
      <w:r>
        <w:t xml:space="preserve"> application involves navigating to the script's directory and executing spark-submit &lt;your-spark-script.py&gt;. This command initiates the </w:t>
      </w:r>
      <w:proofErr w:type="spellStart"/>
      <w:r>
        <w:t>PySpark</w:t>
      </w:r>
      <w:proofErr w:type="spellEnd"/>
      <w:r>
        <w:t xml:space="preserve"> application, processing the specified scrip</w:t>
      </w:r>
      <w:r w:rsidRPr="00BC77A5">
        <w:t>t</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798C3A4D">
            <wp:extent cx="3089910" cy="1955800"/>
            <wp:effectExtent l="19050" t="19050" r="15240" b="2540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1"/>
                    <a:stretch>
                      <a:fillRect/>
                    </a:stretch>
                  </pic:blipFill>
                  <pic:spPr>
                    <a:xfrm>
                      <a:off x="0" y="0"/>
                      <a:ext cx="3089910" cy="1955800"/>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r w:rsidRPr="00BC77A5">
        <w:t>.</w:t>
      </w:r>
    </w:p>
    <w:p w14:paraId="6C9BAB47" w14:textId="77777777" w:rsidR="00F62F0A" w:rsidRDefault="00F62F0A" w:rsidP="00A621DD">
      <w:pPr>
        <w:pStyle w:val="BodyText"/>
      </w:pPr>
    </w:p>
    <w:p w14:paraId="39C1CD02" w14:textId="77777777" w:rsidR="00F62F0A" w:rsidRDefault="00F62F0A" w:rsidP="00A621DD">
      <w:pPr>
        <w:pStyle w:val="BodyText"/>
      </w:pPr>
    </w:p>
    <w:p w14:paraId="414D03A7" w14:textId="77777777" w:rsidR="00F62F0A" w:rsidRDefault="00F62F0A" w:rsidP="00A621DD">
      <w:pPr>
        <w:pStyle w:val="BodyText"/>
      </w:pPr>
    </w:p>
    <w:p w14:paraId="73F97198" w14:textId="77777777" w:rsidR="00F62F0A" w:rsidRDefault="00F62F0A" w:rsidP="00A621DD">
      <w:pPr>
        <w:pStyle w:val="BodyText"/>
      </w:pPr>
    </w:p>
    <w:p w14:paraId="69CA997E" w14:textId="4291F1E3" w:rsidR="00A14D4D" w:rsidRPr="005B520E" w:rsidRDefault="00A14D4D" w:rsidP="00A621DD">
      <w:pPr>
        <w:pStyle w:val="BodyText"/>
      </w:pPr>
      <w:r w:rsidRPr="005B520E">
        <w:t>.</w:t>
      </w:r>
    </w:p>
    <w:p w14:paraId="2A77FD3E" w14:textId="77777777" w:rsidR="00A14D4D" w:rsidRPr="005B520E" w:rsidRDefault="00A14D4D" w:rsidP="00E7596C">
      <w:pPr>
        <w:pStyle w:val="BodyText"/>
      </w:pPr>
    </w:p>
    <w:p w14:paraId="2F2C5B44" w14:textId="77777777" w:rsidR="009303D9" w:rsidRDefault="009303D9" w:rsidP="006B6B66">
      <w:pPr>
        <w:pStyle w:val="Heading1"/>
      </w:pPr>
      <w:r>
        <w:t xml:space="preserve">Prepare Your Paper </w:t>
      </w:r>
      <w:r w:rsidRPr="005B520E">
        <w:t>Before</w:t>
      </w:r>
      <w:r>
        <w:t xml:space="preserve"> Styling</w:t>
      </w:r>
    </w:p>
    <w:p w14:paraId="53B614BF"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 xml:space="preserve">Complete all content and </w:t>
      </w:r>
      <w:r w:rsidR="00D7522C">
        <w:rPr>
          <w:lang w:val="en-US"/>
        </w:rPr>
        <w:lastRenderedPageBreak/>
        <w:t>organizational editing before formatting. Please note sections A-D below for more information on proofreading, spelling and grammar.</w:t>
      </w:r>
    </w:p>
    <w:p w14:paraId="0B46C373" w14:textId="77777777" w:rsidR="009303D9" w:rsidRPr="005B520E"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34C4C102" w14:textId="77777777" w:rsidR="009303D9" w:rsidRDefault="009303D9" w:rsidP="00ED0149">
      <w:pPr>
        <w:pStyle w:val="Heading2"/>
      </w:pPr>
      <w:r w:rsidRPr="00ED0149">
        <w:t>Abbreviations</w:t>
      </w:r>
      <w:r>
        <w:t xml:space="preserve"> and Acronyms</w:t>
      </w:r>
    </w:p>
    <w:p w14:paraId="7B2D4656" w14:textId="77777777"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14:paraId="12F03E91" w14:textId="77777777" w:rsidR="009303D9" w:rsidRDefault="009303D9" w:rsidP="00ED0149">
      <w:pPr>
        <w:pStyle w:val="Heading2"/>
      </w:pPr>
      <w:r>
        <w:t>Units</w:t>
      </w:r>
    </w:p>
    <w:p w14:paraId="259CF4C1"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11664CCF"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1C9D599F"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5B83F9FC"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711A0E7D"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0FAAB85D" w14:textId="77777777" w:rsidR="009303D9" w:rsidRPr="005B520E" w:rsidRDefault="009303D9" w:rsidP="00ED0149">
      <w:pPr>
        <w:pStyle w:val="Heading2"/>
      </w:pPr>
      <w:r w:rsidRPr="005B520E">
        <w:t>Equations</w:t>
      </w:r>
    </w:p>
    <w:p w14:paraId="236F9171"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A2B64B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3DC43B1E"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2C1CB7EE"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64C8EA9E" w14:textId="77777777" w:rsidR="009303D9" w:rsidRDefault="009303D9" w:rsidP="00ED0149">
      <w:pPr>
        <w:pStyle w:val="Heading2"/>
      </w:pPr>
      <w:r>
        <w:t>Some Common Mistakes</w:t>
      </w:r>
    </w:p>
    <w:p w14:paraId="0ADDA258" w14:textId="77777777" w:rsidR="009303D9" w:rsidRPr="005B520E" w:rsidRDefault="009303D9" w:rsidP="00E7596C">
      <w:pPr>
        <w:pStyle w:val="bulletlist"/>
      </w:pPr>
      <w:r w:rsidRPr="005B520E">
        <w:t>The word “data” is plural, not singular.</w:t>
      </w:r>
    </w:p>
    <w:p w14:paraId="73A9AF81"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4FBEE824"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9DC85B7"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4C02B91D" w14:textId="77777777" w:rsidR="009303D9" w:rsidRPr="005B520E" w:rsidRDefault="009303D9" w:rsidP="00E7596C">
      <w:pPr>
        <w:pStyle w:val="bulletlist"/>
      </w:pPr>
      <w:r w:rsidRPr="005B520E">
        <w:t>Do not use the word “essentially” to mean “approximately” or “effectively”.</w:t>
      </w:r>
    </w:p>
    <w:p w14:paraId="1F845C23"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33CF72F2"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38798BA6" w14:textId="77777777" w:rsidR="009303D9" w:rsidRPr="005B520E" w:rsidRDefault="009303D9" w:rsidP="00E7596C">
      <w:pPr>
        <w:pStyle w:val="bulletlist"/>
      </w:pPr>
      <w:r w:rsidRPr="005B520E">
        <w:t>Do not confuse “imply” and “infer”.</w:t>
      </w:r>
    </w:p>
    <w:p w14:paraId="29EF4210" w14:textId="77777777" w:rsidR="009303D9" w:rsidRPr="005B520E" w:rsidRDefault="009303D9" w:rsidP="00E7596C">
      <w:pPr>
        <w:pStyle w:val="bulletlist"/>
      </w:pPr>
      <w:r w:rsidRPr="005B520E">
        <w:t>The prefix “non” is not a word; it should be joined to the word it modifies, usually without a hyphen.</w:t>
      </w:r>
    </w:p>
    <w:p w14:paraId="5AC622B9" w14:textId="77777777" w:rsidR="009303D9" w:rsidRPr="005B520E" w:rsidRDefault="009303D9" w:rsidP="00E7596C">
      <w:pPr>
        <w:pStyle w:val="bulletlist"/>
      </w:pPr>
      <w:r w:rsidRPr="005B520E">
        <w:t>There is no period after the “et” in the Latin abbreviation “et al.”.</w:t>
      </w:r>
    </w:p>
    <w:p w14:paraId="7E2EF4E9" w14:textId="77777777" w:rsidR="009303D9" w:rsidRPr="005B520E" w:rsidRDefault="009303D9" w:rsidP="00E7596C">
      <w:pPr>
        <w:pStyle w:val="bulletlist"/>
      </w:pPr>
      <w:r w:rsidRPr="005B520E">
        <w:t>The abbreviation “i.e.” means “that is”, and the abbreviation “e.g.” means “for example”.</w:t>
      </w:r>
    </w:p>
    <w:p w14:paraId="6A768973" w14:textId="77777777" w:rsidR="009303D9" w:rsidRPr="005B520E" w:rsidRDefault="009303D9" w:rsidP="00E7596C">
      <w:pPr>
        <w:pStyle w:val="BodyText"/>
      </w:pPr>
      <w:r w:rsidRPr="005B520E">
        <w:t>An excellent style manual for science writers is [7].</w:t>
      </w:r>
    </w:p>
    <w:p w14:paraId="6083F5E3" w14:textId="77777777" w:rsidR="009303D9" w:rsidRDefault="009303D9" w:rsidP="006B6B66">
      <w:pPr>
        <w:pStyle w:val="Heading1"/>
      </w:pPr>
      <w:r>
        <w:t xml:space="preserve">Using the </w:t>
      </w:r>
      <w:r w:rsidRPr="005B520E">
        <w:t>Template</w:t>
      </w:r>
    </w:p>
    <w:p w14:paraId="417D01FF"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3C26921" w14:textId="77777777" w:rsidR="009303D9" w:rsidRDefault="009303D9" w:rsidP="00ED0149">
      <w:pPr>
        <w:pStyle w:val="Heading2"/>
      </w:pPr>
      <w:r w:rsidRPr="005B520E">
        <w:t>Authors</w:t>
      </w:r>
      <w:r>
        <w:t xml:space="preserve"> and Affiliations</w:t>
      </w:r>
    </w:p>
    <w:p w14:paraId="0447FA7F"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58619601" w14:textId="77777777" w:rsidR="002850E3" w:rsidRDefault="002850E3" w:rsidP="00794804">
      <w:pPr>
        <w:pStyle w:val="Heading3"/>
      </w:pPr>
      <w:r>
        <w:lastRenderedPageBreak/>
        <w:t xml:space="preserve">For papers with more than six authors: </w:t>
      </w:r>
      <w:r>
        <w:rPr>
          <w:i w:val="0"/>
        </w:rPr>
        <w:t>Add author names horizontally, moving to a third row if needed for more than 8 authors.</w:t>
      </w:r>
    </w:p>
    <w:p w14:paraId="32C48339"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37EAF9E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C81BE60"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8715034"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E1EA0E0" w14:textId="77777777" w:rsidR="006F6D3D" w:rsidRDefault="006F6D3D" w:rsidP="006F6D3D">
      <w:pPr>
        <w:jc w:val="start"/>
        <w:rPr>
          <w:i/>
          <w:iCs/>
          <w:noProof/>
        </w:rPr>
      </w:pPr>
    </w:p>
    <w:p w14:paraId="180E7DE1" w14:textId="77777777" w:rsidR="009303D9" w:rsidRDefault="009303D9" w:rsidP="00ED0149">
      <w:pPr>
        <w:pStyle w:val="Heading2"/>
      </w:pPr>
      <w:r w:rsidRPr="005B520E">
        <w:t>Identify</w:t>
      </w:r>
      <w:r>
        <w:t xml:space="preserve"> the Headings</w:t>
      </w:r>
    </w:p>
    <w:p w14:paraId="7EFFE5AB"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3A1AD585"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327E27A8"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CC437CB" w14:textId="77777777" w:rsidR="009303D9" w:rsidRDefault="009303D9" w:rsidP="00ED0149">
      <w:pPr>
        <w:pStyle w:val="Heading2"/>
      </w:pPr>
      <w:r>
        <w:t>Figures and Tables</w:t>
      </w:r>
    </w:p>
    <w:p w14:paraId="7E9D1F77"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6CCD0553"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3FC169EF" w14:textId="77777777">
        <w:trPr>
          <w:cantSplit/>
          <w:trHeight w:val="240"/>
          <w:tblHeader/>
          <w:jc w:val="center"/>
        </w:trPr>
        <w:tc>
          <w:tcPr>
            <w:tcW w:w="36pt" w:type="dxa"/>
            <w:vMerge w:val="restart"/>
            <w:vAlign w:val="center"/>
          </w:tcPr>
          <w:p w14:paraId="10522CFA" w14:textId="77777777" w:rsidR="009303D9" w:rsidRDefault="009303D9">
            <w:pPr>
              <w:pStyle w:val="tablecolhead"/>
            </w:pPr>
            <w:r>
              <w:t>Table Head</w:t>
            </w:r>
          </w:p>
        </w:tc>
        <w:tc>
          <w:tcPr>
            <w:tcW w:w="207pt" w:type="dxa"/>
            <w:gridSpan w:val="3"/>
            <w:vAlign w:val="center"/>
          </w:tcPr>
          <w:p w14:paraId="3B9434FC" w14:textId="77777777" w:rsidR="009303D9" w:rsidRDefault="009303D9">
            <w:pPr>
              <w:pStyle w:val="tablecolhead"/>
            </w:pPr>
            <w:r>
              <w:t>Table Column Head</w:t>
            </w:r>
          </w:p>
        </w:tc>
      </w:tr>
      <w:tr w:rsidR="009303D9" w14:paraId="0DC7A3F2" w14:textId="77777777">
        <w:trPr>
          <w:cantSplit/>
          <w:trHeight w:val="240"/>
          <w:tblHeader/>
          <w:jc w:val="center"/>
        </w:trPr>
        <w:tc>
          <w:tcPr>
            <w:tcW w:w="36pt" w:type="dxa"/>
            <w:vMerge/>
          </w:tcPr>
          <w:p w14:paraId="7A09CD1D" w14:textId="77777777" w:rsidR="009303D9" w:rsidRDefault="009303D9">
            <w:pPr>
              <w:rPr>
                <w:sz w:val="16"/>
                <w:szCs w:val="16"/>
              </w:rPr>
            </w:pPr>
          </w:p>
        </w:tc>
        <w:tc>
          <w:tcPr>
            <w:tcW w:w="117pt" w:type="dxa"/>
            <w:vAlign w:val="center"/>
          </w:tcPr>
          <w:p w14:paraId="650EC2D3" w14:textId="77777777" w:rsidR="009303D9" w:rsidRDefault="009303D9">
            <w:pPr>
              <w:pStyle w:val="tablecolsubhead"/>
            </w:pPr>
            <w:r>
              <w:t>Table column subhead</w:t>
            </w:r>
          </w:p>
        </w:tc>
        <w:tc>
          <w:tcPr>
            <w:tcW w:w="45pt" w:type="dxa"/>
            <w:vAlign w:val="center"/>
          </w:tcPr>
          <w:p w14:paraId="02550B12" w14:textId="77777777" w:rsidR="009303D9" w:rsidRDefault="009303D9">
            <w:pPr>
              <w:pStyle w:val="tablecolsubhead"/>
            </w:pPr>
            <w:r>
              <w:t>Subhead</w:t>
            </w:r>
          </w:p>
        </w:tc>
        <w:tc>
          <w:tcPr>
            <w:tcW w:w="45pt" w:type="dxa"/>
            <w:vAlign w:val="center"/>
          </w:tcPr>
          <w:p w14:paraId="13967308" w14:textId="77777777" w:rsidR="009303D9" w:rsidRDefault="009303D9">
            <w:pPr>
              <w:pStyle w:val="tablecolsubhead"/>
            </w:pPr>
            <w:r>
              <w:t>Subhead</w:t>
            </w:r>
          </w:p>
        </w:tc>
      </w:tr>
      <w:tr w:rsidR="009303D9" w14:paraId="4DB4C8CD" w14:textId="77777777">
        <w:trPr>
          <w:trHeight w:val="320"/>
          <w:jc w:val="center"/>
        </w:trPr>
        <w:tc>
          <w:tcPr>
            <w:tcW w:w="36pt" w:type="dxa"/>
            <w:vAlign w:val="center"/>
          </w:tcPr>
          <w:p w14:paraId="3EE94192" w14:textId="77777777" w:rsidR="009303D9" w:rsidRDefault="009303D9">
            <w:pPr>
              <w:pStyle w:val="tablecopy"/>
              <w:rPr>
                <w:sz w:val="8"/>
                <w:szCs w:val="8"/>
              </w:rPr>
            </w:pPr>
            <w:r>
              <w:t>copy</w:t>
            </w:r>
          </w:p>
        </w:tc>
        <w:tc>
          <w:tcPr>
            <w:tcW w:w="117pt" w:type="dxa"/>
            <w:vAlign w:val="center"/>
          </w:tcPr>
          <w:p w14:paraId="158562E5" w14:textId="77777777" w:rsidR="009303D9" w:rsidRDefault="009303D9">
            <w:pPr>
              <w:pStyle w:val="tablecopy"/>
            </w:pPr>
            <w:r>
              <w:t>More table copy</w:t>
            </w:r>
            <w:r>
              <w:rPr>
                <w:vertAlign w:val="superscript"/>
              </w:rPr>
              <w:t>a</w:t>
            </w:r>
          </w:p>
        </w:tc>
        <w:tc>
          <w:tcPr>
            <w:tcW w:w="45pt" w:type="dxa"/>
            <w:vAlign w:val="center"/>
          </w:tcPr>
          <w:p w14:paraId="392FB166" w14:textId="77777777" w:rsidR="009303D9" w:rsidRDefault="009303D9">
            <w:pPr>
              <w:rPr>
                <w:sz w:val="16"/>
                <w:szCs w:val="16"/>
              </w:rPr>
            </w:pPr>
          </w:p>
        </w:tc>
        <w:tc>
          <w:tcPr>
            <w:tcW w:w="45pt" w:type="dxa"/>
            <w:vAlign w:val="center"/>
          </w:tcPr>
          <w:p w14:paraId="75B57775" w14:textId="77777777" w:rsidR="009303D9" w:rsidRDefault="009303D9">
            <w:pPr>
              <w:rPr>
                <w:sz w:val="16"/>
                <w:szCs w:val="16"/>
              </w:rPr>
            </w:pPr>
          </w:p>
        </w:tc>
      </w:tr>
    </w:tbl>
    <w:p w14:paraId="2B883FB5"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2500D76D"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2C552DD1" w14:textId="77777777" w:rsidR="0080791D" w:rsidRPr="005B520E" w:rsidRDefault="009303D9" w:rsidP="00E7596C">
      <w:pPr>
        <w:pStyle w:val="BodyText"/>
      </w:pPr>
      <w:r w:rsidRPr="005B520E">
        <w:t xml:space="preserve">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t>
      </w:r>
      <w:r w:rsidRPr="005B520E">
        <w:t>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493EAC94"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046F8256" w14:textId="77777777" w:rsidR="009303D9" w:rsidRDefault="009303D9" w:rsidP="00A059B3">
      <w:pPr>
        <w:pStyle w:val="Heading5"/>
      </w:pPr>
      <w:r w:rsidRPr="005B520E">
        <w:t>References</w:t>
      </w:r>
    </w:p>
    <w:p w14:paraId="44E7C52E"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0A84486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0FDB922F"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7583CFF7"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5CCE2E17" w14:textId="77777777" w:rsidR="009303D9" w:rsidRPr="005B520E" w:rsidRDefault="009303D9"/>
    <w:p w14:paraId="6CCB0FD4"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452B324C" w14:textId="77777777" w:rsidR="009303D9" w:rsidRDefault="009303D9" w:rsidP="0004781E">
      <w:pPr>
        <w:pStyle w:val="references"/>
        <w:ind w:start="17.70pt" w:hanging="17.70pt"/>
      </w:pPr>
      <w:r>
        <w:t>J. Clerk Maxwell, A Treatise on Electricity and Magnetism, 3rd ed., vol. 2. Oxford: Clarendon, 1892, pp.68–73.</w:t>
      </w:r>
    </w:p>
    <w:p w14:paraId="2535783C"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F525B7C" w14:textId="77777777" w:rsidR="009303D9" w:rsidRDefault="009303D9" w:rsidP="0004781E">
      <w:pPr>
        <w:pStyle w:val="references"/>
        <w:ind w:start="17.70pt" w:hanging="17.70pt"/>
      </w:pPr>
      <w:r>
        <w:t>K. Elissa, “Title of paper if known,” unpublished.</w:t>
      </w:r>
    </w:p>
    <w:p w14:paraId="658C54AC" w14:textId="77777777" w:rsidR="009303D9" w:rsidRDefault="009303D9" w:rsidP="0004781E">
      <w:pPr>
        <w:pStyle w:val="references"/>
        <w:ind w:start="17.70pt" w:hanging="17.70pt"/>
      </w:pPr>
      <w:r>
        <w:t>R. Nicole, “Title of paper with only first word capitalized,” J. Name Stand. Abbrev., in press.</w:t>
      </w:r>
    </w:p>
    <w:p w14:paraId="53994644"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3A297B3E" w14:textId="77777777" w:rsidR="009303D9" w:rsidRDefault="009303D9" w:rsidP="0004781E">
      <w:pPr>
        <w:pStyle w:val="references"/>
        <w:ind w:start="17.70pt" w:hanging="17.70pt"/>
      </w:pPr>
      <w:r>
        <w:t>M. Young, The Technical Writer</w:t>
      </w:r>
      <w:r w:rsidR="00E7596C">
        <w:t>’</w:t>
      </w:r>
      <w:r>
        <w:t>s Handbook. Mill Valley, CA: University Science, 1989.</w:t>
      </w:r>
    </w:p>
    <w:p w14:paraId="6469B983" w14:textId="77777777" w:rsidR="009303D9" w:rsidRDefault="009303D9" w:rsidP="00836367">
      <w:pPr>
        <w:pStyle w:val="references"/>
        <w:numPr>
          <w:ilvl w:val="0"/>
          <w:numId w:val="0"/>
        </w:numPr>
        <w:ind w:start="18pt" w:hanging="18pt"/>
      </w:pPr>
    </w:p>
    <w:p w14:paraId="46FEB513"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875A20">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3475759E" w14:textId="77777777" w:rsidR="009303D9" w:rsidRDefault="003B2B40" w:rsidP="005B520E">
      <w:r>
        <w:rPr>
          <w:noProof/>
        </w:rPr>
        <w:lastRenderedPageBreak/>
        <w:drawing>
          <wp:anchor distT="0" distB="0" distL="114300" distR="114300" simplePos="0" relativeHeight="251657728" behindDoc="1" locked="0" layoutInCell="1" allowOverlap="1" wp14:anchorId="192DEE77" wp14:editId="12220A53">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60323C0F"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0237080F"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875A20">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FED2FCB" w14:textId="77777777" w:rsidR="00875A20" w:rsidRDefault="00875A20" w:rsidP="001A3B3D">
      <w:r>
        <w:separator/>
      </w:r>
    </w:p>
  </w:endnote>
  <w:endnote w:type="continuationSeparator" w:id="0">
    <w:p w14:paraId="6719E0BA" w14:textId="77777777" w:rsidR="00875A20" w:rsidRDefault="00875A2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12C26E1" w14:textId="77777777" w:rsidR="00875A20" w:rsidRDefault="00875A20" w:rsidP="001A3B3D">
      <w:r>
        <w:separator/>
      </w:r>
    </w:p>
  </w:footnote>
  <w:footnote w:type="continuationSeparator" w:id="0">
    <w:p w14:paraId="1387B437" w14:textId="77777777" w:rsidR="00875A20" w:rsidRDefault="00875A2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CA7"/>
    <w:rsid w:val="000377A8"/>
    <w:rsid w:val="0004781E"/>
    <w:rsid w:val="0008758A"/>
    <w:rsid w:val="000C1E68"/>
    <w:rsid w:val="000E2885"/>
    <w:rsid w:val="001A2EFD"/>
    <w:rsid w:val="001A3B3D"/>
    <w:rsid w:val="001A47EC"/>
    <w:rsid w:val="001B67DC"/>
    <w:rsid w:val="0020035B"/>
    <w:rsid w:val="002254A9"/>
    <w:rsid w:val="00233D97"/>
    <w:rsid w:val="002347A2"/>
    <w:rsid w:val="00236711"/>
    <w:rsid w:val="0028446F"/>
    <w:rsid w:val="002850E3"/>
    <w:rsid w:val="002F58BC"/>
    <w:rsid w:val="0031757C"/>
    <w:rsid w:val="00354FCF"/>
    <w:rsid w:val="003A19E2"/>
    <w:rsid w:val="003B2B40"/>
    <w:rsid w:val="003B4E04"/>
    <w:rsid w:val="003E441F"/>
    <w:rsid w:val="003F5A08"/>
    <w:rsid w:val="00420716"/>
    <w:rsid w:val="00430DB1"/>
    <w:rsid w:val="004325FB"/>
    <w:rsid w:val="00437CB0"/>
    <w:rsid w:val="004432BA"/>
    <w:rsid w:val="0044407E"/>
    <w:rsid w:val="00447BB9"/>
    <w:rsid w:val="0046031D"/>
    <w:rsid w:val="00473AC9"/>
    <w:rsid w:val="004866D9"/>
    <w:rsid w:val="00497D07"/>
    <w:rsid w:val="004D72B5"/>
    <w:rsid w:val="00551B7F"/>
    <w:rsid w:val="00563FB8"/>
    <w:rsid w:val="0056610F"/>
    <w:rsid w:val="00575BCA"/>
    <w:rsid w:val="00584A36"/>
    <w:rsid w:val="005B0344"/>
    <w:rsid w:val="005B520E"/>
    <w:rsid w:val="005E2800"/>
    <w:rsid w:val="00605825"/>
    <w:rsid w:val="00633F97"/>
    <w:rsid w:val="00645D22"/>
    <w:rsid w:val="00651A08"/>
    <w:rsid w:val="00654204"/>
    <w:rsid w:val="00662DF3"/>
    <w:rsid w:val="00670434"/>
    <w:rsid w:val="0068242B"/>
    <w:rsid w:val="006B307A"/>
    <w:rsid w:val="006B6B66"/>
    <w:rsid w:val="006F6D3D"/>
    <w:rsid w:val="00715BEA"/>
    <w:rsid w:val="00740EEA"/>
    <w:rsid w:val="00794804"/>
    <w:rsid w:val="007B33F1"/>
    <w:rsid w:val="007B6DDA"/>
    <w:rsid w:val="007C0308"/>
    <w:rsid w:val="007C2FF2"/>
    <w:rsid w:val="007D6232"/>
    <w:rsid w:val="007F1F99"/>
    <w:rsid w:val="007F768F"/>
    <w:rsid w:val="0080791D"/>
    <w:rsid w:val="008347AD"/>
    <w:rsid w:val="00836367"/>
    <w:rsid w:val="0084453E"/>
    <w:rsid w:val="00873603"/>
    <w:rsid w:val="00875A20"/>
    <w:rsid w:val="008A2C7D"/>
    <w:rsid w:val="008B6524"/>
    <w:rsid w:val="008C4B23"/>
    <w:rsid w:val="008F6E2C"/>
    <w:rsid w:val="009303D9"/>
    <w:rsid w:val="00933C64"/>
    <w:rsid w:val="00972203"/>
    <w:rsid w:val="009F1D79"/>
    <w:rsid w:val="00A059B3"/>
    <w:rsid w:val="00A14D4D"/>
    <w:rsid w:val="00A24515"/>
    <w:rsid w:val="00A53E91"/>
    <w:rsid w:val="00A621DD"/>
    <w:rsid w:val="00AD3A1A"/>
    <w:rsid w:val="00AE3409"/>
    <w:rsid w:val="00AE552A"/>
    <w:rsid w:val="00B11A60"/>
    <w:rsid w:val="00B22613"/>
    <w:rsid w:val="00B44A76"/>
    <w:rsid w:val="00B50E2A"/>
    <w:rsid w:val="00B768D1"/>
    <w:rsid w:val="00BA1025"/>
    <w:rsid w:val="00BC3420"/>
    <w:rsid w:val="00BC77A5"/>
    <w:rsid w:val="00BD670B"/>
    <w:rsid w:val="00BE7D3C"/>
    <w:rsid w:val="00BF5FF6"/>
    <w:rsid w:val="00C00010"/>
    <w:rsid w:val="00C0207F"/>
    <w:rsid w:val="00C02E7F"/>
    <w:rsid w:val="00C16117"/>
    <w:rsid w:val="00C26EC7"/>
    <w:rsid w:val="00C3075A"/>
    <w:rsid w:val="00C57B0E"/>
    <w:rsid w:val="00C6587B"/>
    <w:rsid w:val="00C74398"/>
    <w:rsid w:val="00C919A4"/>
    <w:rsid w:val="00CA4392"/>
    <w:rsid w:val="00CC393F"/>
    <w:rsid w:val="00D2176E"/>
    <w:rsid w:val="00D47391"/>
    <w:rsid w:val="00D632BE"/>
    <w:rsid w:val="00D72D06"/>
    <w:rsid w:val="00D7522C"/>
    <w:rsid w:val="00D7536F"/>
    <w:rsid w:val="00D76668"/>
    <w:rsid w:val="00DB2A58"/>
    <w:rsid w:val="00E07383"/>
    <w:rsid w:val="00E165BC"/>
    <w:rsid w:val="00E61E12"/>
    <w:rsid w:val="00E7596C"/>
    <w:rsid w:val="00E878F2"/>
    <w:rsid w:val="00EB4AE5"/>
    <w:rsid w:val="00ED0149"/>
    <w:rsid w:val="00EF7DE3"/>
    <w:rsid w:val="00F03103"/>
    <w:rsid w:val="00F271DE"/>
    <w:rsid w:val="00F627DA"/>
    <w:rsid w:val="00F62F0A"/>
    <w:rsid w:val="00F7288F"/>
    <w:rsid w:val="00F847A6"/>
    <w:rsid w:val="00F9441B"/>
    <w:rsid w:val="00FA4C32"/>
    <w:rsid w:val="00FC6626"/>
    <w:rsid w:val="00FD498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8</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7</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6</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s>
</file>

<file path=customXml/itemProps1.xml><?xml version="1.0" encoding="utf-8"?>
<ds:datastoreItem xmlns:ds="http://purl.oclc.org/ooxml/officeDocument/customXml" ds:itemID="{866A9600-A6FC-411A-9B39-F64E84CCC89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1476</TotalTime>
  <Pages>5</Pages>
  <Words>2959</Words>
  <Characters>16868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cp:lastModifiedBy>
  <cp:revision>23</cp:revision>
  <dcterms:created xsi:type="dcterms:W3CDTF">2024-03-22T21:59:00Z</dcterms:created>
  <dcterms:modified xsi:type="dcterms:W3CDTF">2024-03-27T13:42:00Z</dcterms:modified>
</cp:coreProperties>
</file>