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pecado entra al mundo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Adán y Eva viven en el huerto de Edén con provisión, comunión y un mandato claro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Adán y Eva viven en el huerto de Edén con provisión, comunión y un mandato claro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Adán y Eva viven en el huerto de Edén con provisión, comunión y un mandato claro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Adán;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serpiente engaña a Eva, contradiciendo la Palabra de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serpiente engaña a Eva, contradiciendo la Palabra de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serpiente engaña a Eva, contradiciendo la Palabra de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Eva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Adán y Eva comen del fruto prohibido, sienten vergüenza y se esconden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Adán y Eva comen del fruto prohibido, sienten vergüenza y se esconden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Adán y Eva comen del fruto prohibido, sienten vergüenza y se esconden de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Adán;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confronta el pecado y promete que la descendencia de la mujer herirá la cabeza de la serpiente.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confronta el pecado y promete que la descendencia de la mujer herirá la cabeza de la serpiente.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confronta el pecado y promete que la descendencia de la mujer herirá la cabeza de la serpiente.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viste a Adán y Eva, y ellos salen del huerto por causa del pecado.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viste a Adán y Eva, y ellos salen del huerto por causa del pecado.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002 - El pecado entra al mundo</dc:title>
  <dc:subject>Génesis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