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abre el mar Rojo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13–15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guía a Israel con columna de nube de día y columna de fuego de noche.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guía a Israel con columna de nube de día y columna de fuego de noche.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guía a Israel con columna de nube de día y columna de fuego de noche.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Faraón cambia de parecer y persigue a Israel con carros y jinetes.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Faraón cambia de parecer y persigue a Israel con carros y jinetes.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Faraón cambia de parecer y persigue a Israel con carros y jinetes.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Faraón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queda entre el mar Rojo y el ejército egipcio, y Moisés dice: “Ved la salvación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queda entre el mar Rojo y el ejército egipcio, y Moisés dice: “Ved la salvación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queda entre el mar Rojo y el ejército egipcio, y Moisés dice: “Ved la salvación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abre el mar Rojo, e Israel pasa en seco entre las aguas.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abre el mar Rojo, e Israel pasa en seco entre las aguas.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abre el mar Rojo, e Israel pasa en seco entre las aguas.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Rojo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hace volver las aguas sobre los egipcios, e Israel canta a Jehová por su salvación.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hace volver las aguas sobre los egipcios, e Israel canta a Jehová por su salvación.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036 - Dios abre el mar Rojo</dc:title>
  <dc:subject>Éxodo 13–15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