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gloria de Dios llena el tabernáculo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40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levanta el tabernáculo el día señalado y pone cada parte en su lugar.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levanta el tabernáculo el día señalado y pone cada parte en su lugar.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levanta el tabernáculo el día señalado y pone cada parte en su lugar.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coloca el arca, el velo, la mesa, el candelero, el altar y la fuente conforme al mandato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coloca el arca, el velo, la mesa, el candelero, el altar y la fuente conforme al mandato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coloca el arca, el velo, la mesa, el candelero, el altar y la fuente conforme al mandato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Aarón y sus hijos son lavados, vestidos y apartados para servir como sacerdotes.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Aarón y sus hijos son lavados, vestidos y apartados para servir como sacerdotes.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Aarón y sus hijos son lavados, vestidos y apartados para servir como sacerdotes.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nube cubre el tabernáculo y la gloria de Jehová llena el santuario.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nube cubre el tabernáculo y la gloria de Jehová llena el santuario.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nube cubre el tabernáculo y la gloria de Jehová llena el santuario.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nube guía a Israel en todas sus jornadas: cuando se alza avanzan, y cuando permanece esperan.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nube guía a Israel en todas sus jornadas: cuando se alza avanzan, y cuando permanece esperan.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047 - La gloria de Dios llena el tabernáculo</dc:title>
  <dc:subject>Éxodo 40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