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fiestas del Señor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proclamar las fiestas solemnes como santas convocaciones.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proclamar las fiestas solemnes como santas convocaciones.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proclamar las fiestas solemnes como santas convocaciones.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ordena el reposo semanal, para que Israel detenga su trabajo y descanse para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ordena el reposo semanal, para que Israel detenga su trabajo y descanse para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ordena el reposo semanal, para que Israel detenga su trabajo y descanse para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Pascua y los panes sin levadura recuerdan la liberación de Egipto y la salida del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Pascua y los panes sin levadura recuerdan la liberación de Egipto y la salida del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Pascua y los panes sin levadura recuerdan la liberación de Egipto y la salida del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La Pascua;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Las primicias, las semanas y la cosecha enseñan gratitud, provisión y cuidado del pobre y del extranjero.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Las primicias, las semanas y la cosecha enseñan gratitud, provisión y cuidado del pobre y del extranjero.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Las primicias, las semanas y la cosecha enseñan gratitud, provisión y cuidado del pobre y del...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Las trompetas, el Día de la Expiación y los tabernáculos llaman a recordar, tratar el pecado y alegrarse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Las trompetas, el Día de la Expiación y los tabernáculos llaman a recordar, tratar el pecado y alegrarse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056 - Las fiestas del Señor</dc:title>
  <dc:subject>Levítico 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