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cántico y la bendición de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32–33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enseña el cántico y proclama que Jehová es la Roca, cuya obra es perfecta.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enseña el cántico y proclama que Jehová es la Roca, cuya obra es perfecta.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enseña el cántico y proclama que Jehová es la Roca, cuya obra es perfecta.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cántico recuerda que Israel fue hallado en el desierto y guardado como la niña de los ojos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cántico recuerda que Israel fue hallado en el desierto y guardado como la niña de los ojos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cántico recuerda que Israel fue hallado en el desierto y guardado como la niña de los ojos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sería tentado a dejar la Roca de su salvación y seguir dioses ajenos que no podían salvar.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sería tentado a dejar la Roca de su salvación y seguir dioses ajenos que no podían salvar.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sería tentado a dejar la Roca de su salvación y seguir dioses ajenos que no podían salvar.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manda aplicar el corazón a la Palabra, porque no es cosa vana, sino vida para 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manda aplicar el corazón a la Palabra, porque no es cosa vana, sino vida para 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manda aplicar el corazón a la Palabra, porque no es cosa vana, sino vida para el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bendice a Israel y declara que el eterno Dios es refugio, que debajo están los brazos eternos y que Israel es pueblo salvo por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bendice a Israel y declara que el eterno Dios es refugio, que debajo están los brazos eternos y que Israel es pueblo salvo por...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099 - El cántico y la bendición de Moisés</dc:title>
  <dc:subject>Deuteronomio 32–33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