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Rut llega al campo de Booz</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Rut 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Rut y Noemí llegan a Belén necesitadas, y Rut sale a recoger espigas para poder alimentarse.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Rut y Noemí llegan a Belén necesitadas, y Rut sale a recoger espigas para poder alimentarse.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Rut y Noemí llegan a Belén necesitadas, y Rut sale a recoger espigas para poder alimentarse.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Rut;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Rut llega al campo de Booz, pariente de Elimelec, buscando hallar gracia.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Rut llega al campo de Booz, pariente de Elimelec, buscando hallar gracia.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Rut llega al campo de Booz, pariente de Elimelec, buscando hallar gracia.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Rut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Booz ve a Rut, escucha su historia y le dice que ha venido a refugiarse bajo las alas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Booz ve a Rut, escucha su historia y le dice que ha venido a refugiarse bajo las alas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Booz ve a Rut, escucha su historia y le dice que ha venido a refugiarse bajo las alas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Booz;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Booz protege a Rut, le da alimento y manda dejarle espigas a propósito.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Booz protege a Rut, le da alimento y manda dejarle espigas a propósito.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Booz protege a Rut, le da alimento y manda dejarle espigas a propósito.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Booz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Rut vuelve con abundante cebada, y Noemí reconoce que Booz es uno de los que podían redimirlas.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Rut vuelve con abundante cebada, y Noemí reconoce que Booz es uno de los que podían redimirlas.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139 - Rut llega al campo de Booz</dc:title>
  <dc:subject>Rut 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