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ora por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Daniel entiende por los libros de Jeremías el tiempo de las desolaciones de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Daniel entiende por los libros de Jeremías el tiempo de las desolaciones de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Daniel entiende por los libros de Jeremías el tiempo de las desolaciones de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Daniel vuelve su rostro a Dios con oración, ruego, ayuno, cilicio y ceniza.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Daniel vuelve su rostro a Dios con oración, ruego, ayuno, cilicio y ceniza.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Daniel vuelve su rostro a Dios con oración, ruego, ayuno, cilicio y ceniza.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Daniel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confiesa: “Hemos pecado... hemos sido rebeldes”, y reconoce que no ruega confiado en sus justicias.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confiesa: “Hemos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confiesa: “Hemos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Daniel aún ora, Gabriel llega con respuesta de Dios y revela el plan para poner fin al pecado y traer justicia perdurable.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Daniel aún ora, Gabriel llega con respuesta de Dios y revela el plan para poner fin al pecado y traer justicia...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Daniel aún ora, Gabriel llega con respuesta de Dios y revela el plan para poner fin al pecado...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anuncia el tiempo del Mesías, cuya vida sería quitada no por sí, mostrando la obra salvadora de Cristo.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anuncia el tiempo del Mesías, cuya vida sería quitada no por sí, mostrando la obra salvadora de Cristo.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257 - Daniel ora por su pueblo</dc:title>
  <dc:subject>Daniel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