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ama a Israel como hijo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recuerda: “Cuando Israel era muchacho, yo lo amé, y de Egipto llamé a mi hijo”.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recuerda: “Cuando Israel era muchacho, yo lo amé, y de Egipto llamé a mi hijo”.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recuerda: “Cuando Israel era muchacho, yo lo amé, y de Egipto llamé a mi hijo”.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Cuando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llamó a Israel, pero cuanto más lo llamaba, más se alejaban y seguían a los baales.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llamó a Israel, pero cuanto más lo llamaba, más se alejaban y seguían a los baales.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llamó a Israel, pero cuanto más lo llamaba, más se alejaban y seguían a los baales.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enseñó a caminar a Efraín, lo tomó en sus brazos y lo atrajo con cuerdas de amor.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enseñó a caminar a Efraín, lo tomó en sus brazos y lo atrajo con cuerdas de amor.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enseñó a caminar a Efraín, lo tomó en sus brazos y lo atrajo con cuerdas de amor.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Efraín;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no quiso convertirse y quedó adherido a la rebelión contra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no quiso convertirse y quedó adherido a la rebelión contra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no quiso convertirse y quedó adherido a la rebelión contra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muestra compasión y declara que Él es Dios, el Santo en medio de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muestra compasión y declara que Él es Dios, el Santo en medio de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260 - Dios ama a Israel como hijo</dc:title>
  <dc:subject>Oseas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