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Rasgad vuestro corazón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Joel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Joel manda tocar trompeta en Sion y dar alarma porque el día de Jehová está cercano.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Joel manda tocar trompeta en Sion y dar alarma porque el día de Jehová está cercano.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Joel manda tocar trompeta en Sion y dar alarma porque el día de Jehová está cercano.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día de Jehová es grande y terrible, y Joel pregunta: “¿Quién podrá soportarlo?”.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día de Jehová es grande y terrible, y Joel pregunta: “¿Quién podrá soportarlo?”.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día de Jehová es grande y terrible, y Joel pregunta: “¿Quién podrá soportarlo?”.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llama: “Convertíos a mí con todo vuestro corazón, con ayuno y lloro y lamento”.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llama: “Convertíos a mí con todo vuestro corazón, con ayuno y lloro y lamento”.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llama: “Convertíos a mí con todo vuestro corazón, con ayuno y lloro y lamento”.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Convertíos;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dice: “Rasgad vuestro corazón, y no vuestros vestidos”, mostrando que quiere arrepentimiento sincero.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dice: “Rasgad vuestro corazón, y no vuestros vestidos”, mostrando que quiere arrepentimiento sincero.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dice: “Rasgad vuestro corazón, y no vuestros vestidos”, mostrando que quiere arrepentimiento...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Rasgad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promete restauración, derramar su Espíritu y salvar a todo aquel que invoque su nombre.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promete restauración, derramar su Espíritu y salvar a todo aquel que invoque su nombre.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263 - Rasgad vuestro corazón</dc:title>
  <dc:subject>Joel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