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Fuente abierta para limpiar el pecado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promete una fuente abierta para la casa de David y los habitantes de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promete una fuente abierta para la casa de David y los habitantes de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promete una fuente abierta para la casa de David y los habitantes de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fuente es para la purificación del pecado y de la inmundicia.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fuente es para la purificación del pecado y de la inmundicia.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fuente es para la purificación del pecado y de la inmundicia.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promete quitar los ídolos, los falsos profetas y el espíritu de inmundicia.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promete quitar los ídolos, los falsos profetas y el espíritu de inmundicia.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promete quitar los ídolos, los falsos profetas y el espíritu de inmundicia.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anuncia: “Hiere al pastor, y serán dispersadas las ovejas”.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anuncia: “Hiere al pastor, y serán dispersadas las ovejas”.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anuncia: “Hiere al pastor, y serán dispersadas las ovejas”.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Hiere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purifica a su pueblo como plata y oro; ellos invocan su nombre, y Él dice: “Pueblo mío”.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purifica a su pueblo como plata y oro; ellos invocan su nombre, y Él dice: “Pueblo mío”.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285 - Fuente abierta para limpiar el pecado</dc:title>
  <dc:subject>Zacarías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