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Todos pecaron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Romanos 3:23–24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enseña que todos pecaron.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Imagina a los niños escuchando con los ojos bien abiertos, tratando de ver la escena en su 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Imagina a los niños escuchando con los ojos bien abiertos, tratando de ver la escena en su 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Todos están destituidos de la gloria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Todos están destituidos de la gloria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Todos están destituidos de la gloria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ofrece justificación mediante la redención que es en Cristo Jesús.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ofrece justificación mediante la redención que es en Cristo Jesús.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ofrece justificación mediante la redención que es en Cristo Jesús.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Cristo Jesús;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justificación es gratuita y por la gracia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justificación es gratuita y por la gracia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justificación es gratuita y por la gracia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pecador que cree en Jesús es perdonado y declarado justo delante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pecador que cree en Jesús es perdonado y declarado justo delante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386 - Todos pecaron</dc:title>
  <dc:subject>Romanos 3:23–24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