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Jesús ora en Getsemaní</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Mateo 26:36–46</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Jesús llegó a Getsemaní con sus discípulos y se apartó para orar.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Jesús llegó a Getsemaní con sus discípulos y se apartó para orar.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Jesús llegó a Getsemaní con sus discípulos y se apartó para orar.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Getsemaní;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Jesús dijo que su alma estaba muy triste, hasta la muerte.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Jesús dijo que su alma estaba muy triste, hasta la muerte.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Jesús dijo que su alma estaba muy triste, hasta la muerte.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Los discípulos se durmieron, mostrando su debilidad para velar y orar.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Los discípulos se durmieron, mostrando su debilidad para velar y orar.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Los discípulos se durmieron, mostrando su debilidad para velar y orar.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Jesús oró: “No sea como yo quiero, sino como tú”.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Jesús oró: “No sea como yo quiero, sino como tú”.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Jesús oró: “No sea como yo quiero, sino como tú”.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No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Jesús dijo que la hora había llegado y que sería entregado en manos de pecadores.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Jesús dijo que la hora había llegado y que sería entregado en manos de pecadores.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441 - Jesús ora en Getsemaní</dc:title>
  <dc:subject>Mateo 26:36–46</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