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gloria de Dios llena el templo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Reyes 8:10–21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sacerdotes colocaron el arca del pacto en el Lugar Santísimo del templo.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sacerdotes colocaron el arca del pacto en el Lugar Santísimo del templo.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sacerdotes colocaron el arca del pacto en el Lugar Santísimo del templo.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Lugar Santísimo;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sacerdotes salieron del santuario y una nube llenó la casa de Jehová.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sacerdotes salieron del santuario y una nube llenó la casa de Jehová.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sacerdotes salieron del santuario y una nube llenó la casa de Jehová.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gloria de Jehová llenó el templo, y los sacerdotes no pudieron permanecer para ministrar.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gloria de Jehová llenó el templo, y los sacerdotes no pudieron permanecer para ministrar.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gloria de Jehová llenó el templo, y los sacerdotes no pudieron permanecer para ministrar.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Salomón reconoció que Jehová había cumplido lo que prometió a David.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Salomón reconoció que Jehová había cumplido lo que prometió a David.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Salomón reconoció que Jehová había cumplido lo que prometió a David.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Salomón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arca quedó en el templo, recordando el pacto que Jehová hizo con Israel al sacarlos de Egipto.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arca quedó en el templo, recordando el pacto que Jehová hizo con Israel al sacarlos de Egipto.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508 - La gloria de Dios llena el templo</dc:title>
  <dc:subject>1 Reyes 8:10–21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