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Crea en mí, oh Dios, un corazón limpio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Salmo 51:10–17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pide: “Crea en mí, oh Dios, un corazón limpio”.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pide: “Crea en mí, oh Dios, un corazón limpio”.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pide: “Crea en mí, oh Dios, un corazón limpio”.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David pide un espíritu recto y no ser echado de la presencia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David pide un espíritu recto y no ser echado de la presencia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David pide un espíritu recto y no ser echado de la presencia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David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David pide que Dios le devuelva el gozo de la salvación.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David pide que Dios le devuelva el gozo de la salvación.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David pide que Dios le devuelva el gozo de la salvación.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desea enseñar a otros los caminos de Dios para que los pecadores se conviertan.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desea enseñar a otros los caminos de Dios para que los pecadores se conviertan.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desea enseñar a otros los caminos de Dios para que los pecadores se conviertan.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reconoce que Dios no desprecia el corazón contrito y humillado.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reconoce que Dios no desprecia el corazón contrito y humillado.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523 - Crea en mí, oh Dios, un corazón limpio</dc:title>
  <dc:subject>Salmo 51:10–17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