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Ana anuncia la redención</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Lucas 2:36–38</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Ana era profetisa, viuda y servía a Dios en el templo con ayunos y oraciones.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Ana era profetisa, viuda y servía a Dios en el templo con ayunos y oraciones.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Ana era profetisa, viuda y servía a Dios en el templo con ayunos y oraciones.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Ana;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Ana llega en la misma hora y ve al niño Jesús.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Ana llega en la misma hora y ve al niño Jesús.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Ana llega en la misma hora y ve al niño Jesús.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Ana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Ana da gracias a Dios al ver al Salvador prometido.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Ana da gracias a Dios al ver al Salvador prometido.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Ana da gracias a Dios al ver al Salvador prometido.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Ana;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Ana habla del niño a todos los que esperaban la redención en Jerusalén.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Ana habla del niño a todos los que esperaban la redención en Jerusalén.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Ana habla del niño a todos los que esperaban la redención en Jerusalén.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Ana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La redención esperada se cumple en Cristo, quien salva y libera del pecado.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La redención esperada se cumple en Cristo, quien salva y libera del pecado.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550 - Ana anuncia la redención</dc:title>
  <dc:subject>Lucas 2:36–38</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