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Pablo es mordido por una víbora y Dios lo guarda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28:1–6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y los demás llegan con vida a la isla de Malta después del naufragio.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Pablo y los demás llegan con vida a la isla de Malta después del naufragio.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Pablo y los demás llegan con vida a la isla de Malta después del naufragio.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naturales encienden fuego por causa de la lluvia y el frío.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naturales encienden fuego por causa de la lluvia y el frío.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naturales encienden fuego por causa de la lluvia y el frío.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Pablo recoge ramas y una víbora sale del calor y se prende de su mano.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Pablo recoge ramas y una víbora sale del calor y se prende de su mano.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Pablo recoge ramas y una víbora sale del calor y se prende de su mano.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Pablo;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habitantes piensan que Pablo morirá, pero él sacude la víbora en el fuego.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habitantes piensan que Pablo morirá, pero él sacude la víbora en el fuego.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habitantes piensan que Pablo morirá, pero él sacude la víbora en el fuego.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Pablo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Pablo no sufre ningún daño, y todos se asombran al ver que sigue con vida.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Pablo no sufre ningún daño, y todos se asombran al ver que sigue con vida.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617 - Pablo es mordido por una víbora y Dios lo guarda</dc:title>
  <dc:subject>Hechos 28:1–6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