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0F73" w:rsidRDefault="00B70F73">
      <w:pPr>
        <w:pStyle w:val="Heading3"/>
        <w:rPr>
          <w:rFonts w:ascii="Verdana" w:hAnsi="Verdana" w:cs="Verdana"/>
        </w:rPr>
      </w:pPr>
      <w:r>
        <w:rPr>
          <w:rFonts w:ascii="Verdana" w:hAnsi="Verdana" w:cs="Verdana"/>
        </w:rPr>
        <w:t>Marvin E. Onyemaechi</w:t>
      </w:r>
    </w:p>
    <w:p w:rsidR="00B70F73" w:rsidRDefault="00814BEC" w:rsidP="00403AB4">
      <w:pPr>
        <w:tabs>
          <w:tab w:val="center" w:pos="5400"/>
          <w:tab w:val="left" w:pos="6600"/>
        </w:tabs>
        <w:rPr>
          <w:sz w:val="22"/>
          <w:szCs w:val="22"/>
        </w:rPr>
      </w:pPr>
      <w:r>
        <w:rPr>
          <w:sz w:val="22"/>
          <w:szCs w:val="22"/>
        </w:rPr>
        <w:t>Phone: 410-707-6676 |</w:t>
      </w:r>
      <w:r>
        <w:rPr>
          <w:sz w:val="22"/>
          <w:szCs w:val="22"/>
        </w:rPr>
        <w:tab/>
      </w:r>
      <w:r w:rsidR="00132427">
        <w:rPr>
          <w:sz w:val="22"/>
          <w:szCs w:val="22"/>
        </w:rPr>
        <w:t xml:space="preserve">CISM, </w:t>
      </w:r>
      <w:r w:rsidR="00813B23">
        <w:rPr>
          <w:sz w:val="22"/>
          <w:szCs w:val="22"/>
        </w:rPr>
        <w:t xml:space="preserve">CCP, </w:t>
      </w:r>
      <w:r w:rsidR="00132427">
        <w:rPr>
          <w:sz w:val="22"/>
          <w:szCs w:val="22"/>
        </w:rPr>
        <w:t>CGEIT, ITIL, PMP</w:t>
      </w:r>
      <w:r>
        <w:rPr>
          <w:sz w:val="22"/>
          <w:szCs w:val="22"/>
        </w:rPr>
        <w:tab/>
      </w:r>
      <w:r w:rsidR="006750AC">
        <w:rPr>
          <w:sz w:val="22"/>
          <w:szCs w:val="22"/>
        </w:rPr>
        <w:t xml:space="preserve">    </w:t>
      </w:r>
      <w:r>
        <w:rPr>
          <w:sz w:val="22"/>
          <w:szCs w:val="22"/>
        </w:rPr>
        <w:t>email</w:t>
      </w:r>
      <w:r w:rsidR="00B70F73">
        <w:rPr>
          <w:sz w:val="22"/>
          <w:szCs w:val="22"/>
        </w:rPr>
        <w:t xml:space="preserve"> | </w:t>
      </w:r>
      <w:r w:rsidR="00B70F73">
        <w:rPr>
          <w:color w:val="0000FF"/>
          <w:sz w:val="22"/>
          <w:szCs w:val="22"/>
        </w:rPr>
        <w:t>monyemaechi@hotmail.com</w:t>
      </w:r>
    </w:p>
    <w:p w:rsidR="00B70F73" w:rsidRDefault="00C70CC3">
      <w:pPr>
        <w:pStyle w:val="Header"/>
        <w:tabs>
          <w:tab w:val="clear" w:pos="4320"/>
          <w:tab w:val="clear" w:pos="8640"/>
        </w:tabs>
        <w:rPr>
          <w:b/>
          <w:bCs/>
        </w:rPr>
      </w:pPr>
      <w:r>
        <w:rPr>
          <w:noProof/>
        </w:rPr>
        <mc:AlternateContent>
          <mc:Choice Requires="wps">
            <w:drawing>
              <wp:anchor distT="0" distB="0" distL="114300" distR="114300" simplePos="0" relativeHeight="251655168" behindDoc="0" locked="0" layoutInCell="1" allowOverlap="1">
                <wp:simplePos x="0" y="0"/>
                <wp:positionH relativeFrom="column">
                  <wp:posOffset>-62865</wp:posOffset>
                </wp:positionH>
                <wp:positionV relativeFrom="paragraph">
                  <wp:posOffset>30480</wp:posOffset>
                </wp:positionV>
                <wp:extent cx="6858000" cy="0"/>
                <wp:effectExtent l="32385" t="30480" r="34290" b="36195"/>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220C8" id="Line 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2.4pt" to="535.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62zHgIAADoEAAAOAAAAZHJzL2Uyb0RvYy54bWysU8GO2jAQvVfqP1i+QxIaWDYirKoEetl2&#10;kZZ+gLEdYq1jW7YhoKr/3rEhiG0vVdUcnLE98/xm5s3i6dRJdOTWCa1KnI1TjLiimgm1L/H37Xo0&#10;x8h5ohiRWvESn7nDT8uPHxa9KfhEt1oybhGAKFf0psSt96ZIEkdb3hE31oYruGy07YiHrd0nzJIe&#10;0DuZTNJ0lvTaMmM15c7BaX25xMuI3zSc+pemcdwjWWLg5uNq47oLa7JckGJviWkFvdIg/8CiI0LB&#10;ozeomniCDlb8AdUJarXTjR9T3SW6aQTlMQfIJkt/y+a1JYbHXKA4ztzK5P4fLP123FgkWIlzjBTp&#10;oEXPQnE0CZXpjSvAoVIbG3KjJ/VqnjV9c0jpqiVqzyPD7dlAWBYiknchYeMM4O/6r5qBDzl4Hct0&#10;amwXIKEA6BS7cb51g588onA4m0/naQpNo8NdQooh0Fjnv3DdoWCUWALnCEyOz84HIqQYXMI7Sq+F&#10;lLHZUqG+xNOHbBqgOwOp+1aoLQjgLUI4LQUL7iHQ2f2ukhYdSRBQ/GKecHPvZvVBsQjfcsJWV9sT&#10;IS820JEq4EFyQPBqXRTy4zF9XM1X83yUT2arUZ7W9ejzuspHs3X2MK0/1VVVZz8DtSwvWsEYV4Hd&#10;oNYs/zs1XOfmorObXm+FSd6jxwoC2eEfScfuhoZepLHT7LyxQ9dBoNH5OkxhAu73YN+P/PIXAAAA&#10;//8DAFBLAwQUAAYACAAAACEAPEZy794AAAAHAQAADwAAAGRycy9kb3ducmV2LnhtbEyPwU7DMBBE&#10;70j8g7VIXKrWLiBIQzYVquDCAaktB7i58ZJExOvUdpvA1+NygePsjGbeFsvRduJIPrSOEeYzBYK4&#10;cqblGuF1+zTNQISo2ejOMSF8UYBleX5W6Ny4gdd03MRapBIOuUZoYuxzKUPVkNVh5nri5H04b3VM&#10;0tfSeD2kctvJK6VupdUtp4VG97RqqPrcHCyCWYfwuBqz7+sX/7zfv2WT92E7Qby8GB/uQUQa418Y&#10;TvgJHcrEtHMHNkF0CNPFIiURbtIDJ1vdqTmI3e9BloX8z1/+AAAA//8DAFBLAQItABQABgAIAAAA&#10;IQC2gziS/gAAAOEBAAATAAAAAAAAAAAAAAAAAAAAAABbQ29udGVudF9UeXBlc10ueG1sUEsBAi0A&#10;FAAGAAgAAAAhADj9If/WAAAAlAEAAAsAAAAAAAAAAAAAAAAALwEAAF9yZWxzLy5yZWxzUEsBAi0A&#10;FAAGAAgAAAAhACcfrbMeAgAAOgQAAA4AAAAAAAAAAAAAAAAALgIAAGRycy9lMm9Eb2MueG1sUEsB&#10;Ai0AFAAGAAgAAAAhADxGcu/eAAAABwEAAA8AAAAAAAAAAAAAAAAAeAQAAGRycy9kb3ducmV2Lnht&#10;bFBLBQYAAAAABAAEAPMAAACDBQAAAAA=&#10;" strokeweight="4.5pt">
                <v:stroke linestyle="thinThick"/>
              </v:line>
            </w:pict>
          </mc:Fallback>
        </mc:AlternateContent>
      </w:r>
    </w:p>
    <w:p w:rsidR="00B70F73" w:rsidRDefault="00B70F73">
      <w:pPr>
        <w:pStyle w:val="Header"/>
        <w:tabs>
          <w:tab w:val="clear" w:pos="4320"/>
          <w:tab w:val="clear" w:pos="8640"/>
        </w:tabs>
        <w:rPr>
          <w:i/>
          <w:iCs/>
          <w:color w:val="0000FF"/>
          <w:u w:val="single"/>
        </w:rPr>
      </w:pPr>
    </w:p>
    <w:p w:rsidR="00B70F73" w:rsidRDefault="005A4415" w:rsidP="001832E4">
      <w:pPr>
        <w:jc w:val="center"/>
        <w:rPr>
          <w:rFonts w:ascii="Verdana" w:hAnsi="Verdana" w:cs="Verdana"/>
          <w:b/>
          <w:bCs/>
          <w:sz w:val="24"/>
          <w:szCs w:val="24"/>
        </w:rPr>
      </w:pPr>
      <w:r>
        <w:rPr>
          <w:rFonts w:ascii="Verdana" w:hAnsi="Verdana" w:cs="Verdana"/>
          <w:b/>
          <w:bCs/>
          <w:sz w:val="24"/>
          <w:szCs w:val="24"/>
        </w:rPr>
        <w:t>Chief Information Officer</w:t>
      </w:r>
      <w:r w:rsidR="00941FD0">
        <w:rPr>
          <w:rFonts w:ascii="Verdana" w:hAnsi="Verdana" w:cs="Verdana"/>
          <w:b/>
          <w:bCs/>
          <w:sz w:val="24"/>
          <w:szCs w:val="24"/>
        </w:rPr>
        <w:t>/Director IT</w:t>
      </w:r>
    </w:p>
    <w:p w:rsidR="001832E4" w:rsidRDefault="001832E4" w:rsidP="001832E4">
      <w:pPr>
        <w:jc w:val="center"/>
        <w:rPr>
          <w:rFonts w:ascii="Verdana" w:hAnsi="Verdana" w:cs="Verdana"/>
          <w:b/>
          <w:bCs/>
          <w:sz w:val="18"/>
          <w:szCs w:val="18"/>
        </w:rPr>
      </w:pPr>
    </w:p>
    <w:p w:rsidR="00B70F73" w:rsidRPr="00866D09" w:rsidRDefault="00B70F73" w:rsidP="00D86C5D">
      <w:pPr>
        <w:pStyle w:val="BlockText"/>
        <w:shd w:val="clear" w:color="auto" w:fill="F2F2F2"/>
        <w:spacing w:line="360" w:lineRule="auto"/>
        <w:ind w:left="0" w:right="0" w:firstLine="0"/>
        <w:jc w:val="center"/>
        <w:rPr>
          <w:rFonts w:ascii="Verdana" w:hAnsi="Verdana" w:cs="Verdana"/>
          <w:b/>
          <w:sz w:val="18"/>
          <w:szCs w:val="18"/>
        </w:rPr>
      </w:pPr>
      <w:r w:rsidRPr="00866D09">
        <w:rPr>
          <w:rFonts w:ascii="Verdana" w:hAnsi="Verdana" w:cs="Verdana"/>
          <w:b/>
          <w:sz w:val="18"/>
          <w:szCs w:val="18"/>
        </w:rPr>
        <w:t xml:space="preserve">Business Strategic </w:t>
      </w:r>
      <w:r w:rsidR="00D846DB">
        <w:rPr>
          <w:rFonts w:ascii="Verdana" w:hAnsi="Verdana" w:cs="Verdana"/>
          <w:b/>
          <w:sz w:val="18"/>
          <w:szCs w:val="18"/>
        </w:rPr>
        <w:t>Thinke</w:t>
      </w:r>
      <w:r w:rsidRPr="00866D09">
        <w:rPr>
          <w:rFonts w:ascii="Verdana" w:hAnsi="Verdana" w:cs="Verdana"/>
          <w:b/>
          <w:sz w:val="18"/>
          <w:szCs w:val="18"/>
        </w:rPr>
        <w:t xml:space="preserve">r </w:t>
      </w:r>
      <w:r w:rsidR="00D846DB">
        <w:rPr>
          <w:rFonts w:ascii="Verdana" w:hAnsi="Verdana" w:cs="Verdana"/>
          <w:b/>
          <w:sz w:val="18"/>
          <w:szCs w:val="18"/>
        </w:rPr>
        <w:t xml:space="preserve">|Agile </w:t>
      </w:r>
      <w:r w:rsidRPr="00866D09">
        <w:rPr>
          <w:rFonts w:ascii="Verdana" w:hAnsi="Verdana" w:cs="Verdana"/>
          <w:b/>
          <w:sz w:val="18"/>
          <w:szCs w:val="18"/>
        </w:rPr>
        <w:t>Solutions</w:t>
      </w:r>
      <w:r w:rsidR="00D846DB">
        <w:rPr>
          <w:rFonts w:ascii="Verdana" w:hAnsi="Verdana" w:cs="Verdana"/>
          <w:b/>
          <w:sz w:val="18"/>
          <w:szCs w:val="18"/>
        </w:rPr>
        <w:t xml:space="preserve"> |</w:t>
      </w:r>
      <w:r w:rsidRPr="00866D09">
        <w:rPr>
          <w:rFonts w:ascii="Verdana" w:hAnsi="Verdana" w:cs="Verdana"/>
          <w:b/>
          <w:sz w:val="18"/>
          <w:szCs w:val="18"/>
        </w:rPr>
        <w:t xml:space="preserve"> Operations </w:t>
      </w:r>
      <w:r w:rsidR="00D846DB">
        <w:rPr>
          <w:rFonts w:ascii="Verdana" w:hAnsi="Verdana" w:cs="Verdana"/>
          <w:b/>
          <w:sz w:val="18"/>
          <w:szCs w:val="18"/>
        </w:rPr>
        <w:t>Management</w:t>
      </w:r>
    </w:p>
    <w:p w:rsidR="00B70F73" w:rsidRDefault="00D846DB" w:rsidP="00D86C5D">
      <w:pPr>
        <w:pStyle w:val="BlockText"/>
        <w:shd w:val="clear" w:color="auto" w:fill="F2F2F2"/>
        <w:spacing w:line="360" w:lineRule="auto"/>
        <w:ind w:left="0" w:right="0" w:firstLine="0"/>
        <w:jc w:val="center"/>
        <w:rPr>
          <w:rFonts w:ascii="Verdana" w:hAnsi="Verdana" w:cs="Verdana"/>
          <w:b/>
          <w:sz w:val="18"/>
          <w:szCs w:val="18"/>
        </w:rPr>
      </w:pPr>
      <w:r>
        <w:rPr>
          <w:rFonts w:ascii="Verdana" w:hAnsi="Verdana" w:cs="Verdana"/>
          <w:b/>
          <w:sz w:val="18"/>
          <w:szCs w:val="18"/>
        </w:rPr>
        <w:t>IT Security</w:t>
      </w:r>
      <w:r w:rsidRPr="00866D09">
        <w:rPr>
          <w:rFonts w:ascii="Verdana" w:hAnsi="Verdana" w:cs="Verdana"/>
          <w:b/>
          <w:sz w:val="18"/>
          <w:szCs w:val="18"/>
        </w:rPr>
        <w:t xml:space="preserve"> </w:t>
      </w:r>
      <w:r w:rsidR="00B70F73" w:rsidRPr="00866D09">
        <w:rPr>
          <w:rFonts w:ascii="Verdana" w:hAnsi="Verdana" w:cs="Verdana"/>
          <w:b/>
          <w:sz w:val="18"/>
          <w:szCs w:val="18"/>
        </w:rPr>
        <w:t>|</w:t>
      </w:r>
      <w:r w:rsidR="00EC7849" w:rsidRPr="00EC7849">
        <w:rPr>
          <w:rFonts w:ascii="Verdana" w:hAnsi="Verdana" w:cs="Verdana"/>
          <w:b/>
          <w:sz w:val="18"/>
          <w:szCs w:val="18"/>
        </w:rPr>
        <w:t xml:space="preserve"> </w:t>
      </w:r>
      <w:r w:rsidR="00EC7849">
        <w:rPr>
          <w:rFonts w:ascii="Verdana" w:hAnsi="Verdana" w:cs="Verdana"/>
          <w:b/>
          <w:sz w:val="18"/>
          <w:szCs w:val="18"/>
        </w:rPr>
        <w:t>Project Management</w:t>
      </w:r>
      <w:r w:rsidR="00B70F73" w:rsidRPr="00866D09">
        <w:rPr>
          <w:rFonts w:ascii="Verdana" w:hAnsi="Verdana" w:cs="Verdana"/>
          <w:b/>
          <w:sz w:val="18"/>
          <w:szCs w:val="18"/>
        </w:rPr>
        <w:t xml:space="preserve"> | </w:t>
      </w:r>
      <w:r>
        <w:rPr>
          <w:rFonts w:ascii="Verdana" w:hAnsi="Verdana" w:cs="Verdana"/>
          <w:b/>
          <w:sz w:val="18"/>
          <w:szCs w:val="18"/>
        </w:rPr>
        <w:t>Inspirational Leader</w:t>
      </w:r>
      <w:r w:rsidR="00B70F73" w:rsidRPr="00866D09">
        <w:rPr>
          <w:rFonts w:ascii="Verdana" w:hAnsi="Verdana" w:cs="Verdana"/>
          <w:b/>
          <w:sz w:val="18"/>
          <w:szCs w:val="18"/>
        </w:rPr>
        <w:t xml:space="preserve"> | </w:t>
      </w:r>
      <w:r w:rsidRPr="00866D09">
        <w:rPr>
          <w:rFonts w:ascii="Verdana" w:hAnsi="Verdana" w:cs="Verdana"/>
          <w:b/>
          <w:sz w:val="18"/>
          <w:szCs w:val="18"/>
        </w:rPr>
        <w:t xml:space="preserve">Results Driven </w:t>
      </w:r>
    </w:p>
    <w:p w:rsidR="00B70F73" w:rsidRPr="00E97CF5" w:rsidRDefault="00B70F73" w:rsidP="00650248">
      <w:pPr>
        <w:pStyle w:val="BlockText"/>
        <w:ind w:left="0" w:right="0" w:firstLine="0"/>
        <w:jc w:val="center"/>
        <w:rPr>
          <w:rFonts w:ascii="Verdana" w:hAnsi="Verdana" w:cs="Verdana"/>
          <w:b/>
          <w:i/>
          <w:sz w:val="20"/>
          <w:szCs w:val="18"/>
        </w:rPr>
      </w:pPr>
      <w:r w:rsidRPr="00E97CF5">
        <w:rPr>
          <w:rFonts w:ascii="Verdana" w:hAnsi="Verdana" w:cs="Verdana"/>
          <w:b/>
          <w:i/>
          <w:sz w:val="20"/>
          <w:szCs w:val="18"/>
        </w:rPr>
        <w:t xml:space="preserve">Enhancing </w:t>
      </w:r>
      <w:r w:rsidR="00D846DB">
        <w:rPr>
          <w:rFonts w:ascii="Verdana" w:hAnsi="Verdana" w:cs="Verdana"/>
          <w:b/>
          <w:i/>
          <w:sz w:val="20"/>
          <w:szCs w:val="18"/>
        </w:rPr>
        <w:t>Patient</w:t>
      </w:r>
      <w:r w:rsidRPr="00E97CF5">
        <w:rPr>
          <w:rFonts w:ascii="Verdana" w:hAnsi="Verdana" w:cs="Verdana"/>
          <w:b/>
          <w:i/>
          <w:sz w:val="20"/>
          <w:szCs w:val="18"/>
        </w:rPr>
        <w:t xml:space="preserve"> Experi</w:t>
      </w:r>
      <w:r w:rsidR="00D846DB">
        <w:rPr>
          <w:rFonts w:ascii="Verdana" w:hAnsi="Verdana" w:cs="Verdana"/>
          <w:b/>
          <w:i/>
          <w:sz w:val="20"/>
          <w:szCs w:val="18"/>
        </w:rPr>
        <w:t>ence through Direct Response to Patient</w:t>
      </w:r>
      <w:r w:rsidRPr="00E97CF5">
        <w:rPr>
          <w:rFonts w:ascii="Verdana" w:hAnsi="Verdana" w:cs="Verdana"/>
          <w:b/>
          <w:i/>
          <w:sz w:val="20"/>
          <w:szCs w:val="18"/>
        </w:rPr>
        <w:t xml:space="preserve"> Requirements</w:t>
      </w:r>
    </w:p>
    <w:p w:rsidR="00B70F73" w:rsidRPr="00650248" w:rsidRDefault="00C70CC3" w:rsidP="00650248">
      <w:pPr>
        <w:pStyle w:val="BlockText"/>
        <w:ind w:left="0" w:right="0" w:firstLine="0"/>
        <w:jc w:val="center"/>
        <w:rPr>
          <w:rFonts w:ascii="Verdana" w:hAnsi="Verdana" w:cs="Verdana"/>
          <w:b/>
          <w:sz w:val="18"/>
          <w:szCs w:val="18"/>
        </w:rP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49530</wp:posOffset>
                </wp:positionV>
                <wp:extent cx="6858000" cy="0"/>
                <wp:effectExtent l="9525" t="11430" r="19050" b="1714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154224"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540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Gy5Eg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fzxWyRpiAaHXwJKYZEY53/xHWHglFiCZwjMDk9Ox+IkGIICfcovRVS&#10;RrGlQj2wXaazNGY4LQUL3hDn7GFfSYtOJMxL/GJZ4HkMs/qoWERrOWGbm+2JkFcbbpcq4EEtwOdm&#10;XQfixzJdbhabRT7KJ/PNKE/revRxW+Wj+Tb7MKundVXV2c9ALcuLVjDGVWA3DGeW/534t2dyHav7&#10;eN77kLxFjw0DssM/ko5iBv2uk7DX7LKzg8gwjzH49nbCwD/uwX584etfAAAA//8DAFBLAwQUAAYA&#10;CAAAACEA8gHgudgAAAAFAQAADwAAAGRycy9kb3ducmV2LnhtbEyPTU/DMAyG70j8h8hI3FgC4qPr&#10;mk4wictudBNwzBrTViRO1WRd++/xuMDR72s9flysJ+/EiEPsAmm4XSgQSHWwHTUa9rvXmwxETIas&#10;cYFQw4wR1uXlRWFyG070hmOVGsEQirnR0KbU51LGukVv4iL0SNx9hcGbxOPQSDuYE8O9k3dKPUpv&#10;OuILrelx02L9XR09Ux4+spetyfbz7KrP5f3mfTuS1/r6anpegUg4pb9lOOuzOpTsdAhHslE4DfxI&#10;0vDE+udSZYqDw28gy0L+ty9/AAAA//8DAFBLAQItABQABgAIAAAAIQC2gziS/gAAAOEBAAATAAAA&#10;AAAAAAAAAAAAAAAAAABbQ29udGVudF9UeXBlc10ueG1sUEsBAi0AFAAGAAgAAAAhADj9If/WAAAA&#10;lAEAAAsAAAAAAAAAAAAAAAAALwEAAF9yZWxzLy5yZWxzUEsBAi0AFAAGAAgAAAAhALtobLkSAgAA&#10;KQQAAA4AAAAAAAAAAAAAAAAALgIAAGRycy9lMm9Eb2MueG1sUEsBAi0AFAAGAAgAAAAhAPIB4LnY&#10;AAAABQEAAA8AAAAAAAAAAAAAAAAAbAQAAGRycy9kb3ducmV2LnhtbFBLBQYAAAAABAAEAPMAAABx&#10;BQAAAAA=&#10;" strokeweight="1.5pt"/>
            </w:pict>
          </mc:Fallback>
        </mc:AlternateContent>
      </w:r>
    </w:p>
    <w:p w:rsidR="008C6B85" w:rsidRPr="008C6B85" w:rsidRDefault="00B70F73" w:rsidP="008C6B85">
      <w:pPr>
        <w:pStyle w:val="BlockText"/>
        <w:tabs>
          <w:tab w:val="left" w:pos="180"/>
        </w:tabs>
        <w:ind w:left="90" w:right="0" w:firstLine="0"/>
        <w:jc w:val="both"/>
        <w:rPr>
          <w:rFonts w:ascii="Arial" w:hAnsi="Arial" w:cs="Arial"/>
          <w:color w:val="000000"/>
          <w:sz w:val="20"/>
          <w:szCs w:val="20"/>
        </w:rPr>
      </w:pPr>
      <w:r>
        <w:rPr>
          <w:rFonts w:ascii="Verdana" w:hAnsi="Verdana" w:cs="Verdana"/>
          <w:sz w:val="18"/>
          <w:szCs w:val="18"/>
        </w:rPr>
        <w:t xml:space="preserve">Strategic and Tactical Executive with CIO-level success in business technology strategy, process improvement, increase in systems efficiency, human capital </w:t>
      </w:r>
      <w:r w:rsidR="00B71B71">
        <w:rPr>
          <w:rFonts w:ascii="Verdana" w:hAnsi="Verdana" w:cs="Verdana"/>
          <w:sz w:val="18"/>
          <w:szCs w:val="18"/>
        </w:rPr>
        <w:t xml:space="preserve">management </w:t>
      </w:r>
      <w:r>
        <w:rPr>
          <w:rFonts w:ascii="Verdana" w:hAnsi="Verdana" w:cs="Verdana"/>
          <w:sz w:val="18"/>
          <w:szCs w:val="18"/>
        </w:rPr>
        <w:t xml:space="preserve">and culture change that </w:t>
      </w:r>
      <w:r w:rsidR="00445176">
        <w:rPr>
          <w:rFonts w:ascii="Verdana" w:hAnsi="Verdana" w:cs="Verdana"/>
          <w:sz w:val="18"/>
          <w:szCs w:val="18"/>
        </w:rPr>
        <w:t>lead</w:t>
      </w:r>
      <w:r>
        <w:rPr>
          <w:rFonts w:ascii="Verdana" w:hAnsi="Verdana" w:cs="Verdana"/>
          <w:sz w:val="18"/>
          <w:szCs w:val="18"/>
        </w:rPr>
        <w:t xml:space="preserve"> to increase in productivity and re</w:t>
      </w:r>
      <w:r w:rsidR="001171DB">
        <w:rPr>
          <w:rFonts w:ascii="Verdana" w:hAnsi="Verdana" w:cs="Verdana"/>
          <w:sz w:val="18"/>
          <w:szCs w:val="18"/>
        </w:rPr>
        <w:t>venue. Other areas of excellence include</w:t>
      </w:r>
      <w:r w:rsidR="00133F43">
        <w:rPr>
          <w:rFonts w:ascii="Verdana" w:hAnsi="Verdana" w:cs="Verdana"/>
          <w:sz w:val="18"/>
          <w:szCs w:val="18"/>
        </w:rPr>
        <w:t>s;</w:t>
      </w:r>
      <w:r w:rsidR="001171DB">
        <w:rPr>
          <w:rFonts w:ascii="Verdana" w:hAnsi="Verdana" w:cs="Verdana"/>
          <w:sz w:val="18"/>
          <w:szCs w:val="18"/>
        </w:rPr>
        <w:t xml:space="preserve"> </w:t>
      </w:r>
      <w:r>
        <w:rPr>
          <w:rFonts w:ascii="Verdana" w:hAnsi="Verdana" w:cs="Verdana"/>
          <w:sz w:val="18"/>
          <w:szCs w:val="18"/>
        </w:rPr>
        <w:t>project management</w:t>
      </w:r>
      <w:r w:rsidR="00133F43">
        <w:rPr>
          <w:rFonts w:ascii="Verdana" w:hAnsi="Verdana" w:cs="Verdana"/>
          <w:sz w:val="18"/>
          <w:szCs w:val="18"/>
        </w:rPr>
        <w:t>,</w:t>
      </w:r>
      <w:r>
        <w:rPr>
          <w:rFonts w:ascii="Verdana" w:hAnsi="Verdana" w:cs="Verdana"/>
          <w:sz w:val="18"/>
          <w:szCs w:val="18"/>
        </w:rPr>
        <w:t xml:space="preserve"> enterprise system </w:t>
      </w:r>
      <w:r w:rsidR="00B154FB">
        <w:rPr>
          <w:rFonts w:ascii="Verdana" w:hAnsi="Verdana" w:cs="Verdana"/>
          <w:sz w:val="18"/>
          <w:szCs w:val="18"/>
        </w:rPr>
        <w:t>management</w:t>
      </w:r>
      <w:r>
        <w:rPr>
          <w:rFonts w:ascii="Verdana" w:hAnsi="Verdana" w:cs="Verdana"/>
          <w:sz w:val="18"/>
          <w:szCs w:val="18"/>
        </w:rPr>
        <w:t xml:space="preserve">, IT governance &amp; </w:t>
      </w:r>
      <w:r w:rsidR="00B326BB">
        <w:rPr>
          <w:rFonts w:ascii="Verdana" w:hAnsi="Verdana" w:cs="Verdana"/>
          <w:sz w:val="18"/>
          <w:szCs w:val="18"/>
        </w:rPr>
        <w:t>security, vendor management</w:t>
      </w:r>
      <w:r w:rsidR="00340AF8">
        <w:rPr>
          <w:rFonts w:ascii="Verdana" w:hAnsi="Verdana" w:cs="Verdana"/>
          <w:sz w:val="18"/>
          <w:szCs w:val="18"/>
        </w:rPr>
        <w:t>,</w:t>
      </w:r>
      <w:r>
        <w:rPr>
          <w:rFonts w:ascii="Verdana" w:hAnsi="Verdana" w:cs="Verdana"/>
          <w:sz w:val="18"/>
          <w:szCs w:val="18"/>
        </w:rPr>
        <w:t xml:space="preserve"> business application development and IT service operations. Quality-driven leader and bridge builder</w:t>
      </w:r>
      <w:r w:rsidR="005137C3">
        <w:rPr>
          <w:rFonts w:ascii="Verdana" w:hAnsi="Verdana" w:cs="Verdana"/>
          <w:sz w:val="18"/>
          <w:szCs w:val="18"/>
        </w:rPr>
        <w:t>;</w:t>
      </w:r>
      <w:r w:rsidR="00340AF8">
        <w:rPr>
          <w:rFonts w:ascii="Verdana" w:hAnsi="Verdana" w:cs="Verdana"/>
          <w:sz w:val="18"/>
          <w:szCs w:val="18"/>
        </w:rPr>
        <w:t xml:space="preserve"> </w:t>
      </w:r>
      <w:r w:rsidR="00D76FAC">
        <w:rPr>
          <w:rFonts w:ascii="Verdana" w:hAnsi="Verdana" w:cs="Verdana"/>
          <w:sz w:val="18"/>
          <w:szCs w:val="18"/>
        </w:rPr>
        <w:t>a</w:t>
      </w:r>
      <w:r w:rsidR="00B154FB">
        <w:rPr>
          <w:rFonts w:ascii="Verdana" w:hAnsi="Verdana" w:cs="Verdana"/>
          <w:sz w:val="18"/>
          <w:szCs w:val="18"/>
        </w:rPr>
        <w:t xml:space="preserve">nalytical, strong communicator, </w:t>
      </w:r>
      <w:r>
        <w:rPr>
          <w:rFonts w:ascii="Verdana" w:hAnsi="Verdana" w:cs="Verdana"/>
          <w:sz w:val="18"/>
          <w:szCs w:val="18"/>
        </w:rPr>
        <w:t>cost control strateg</w:t>
      </w:r>
      <w:r w:rsidR="005137C3">
        <w:rPr>
          <w:rFonts w:ascii="Verdana" w:hAnsi="Verdana" w:cs="Verdana"/>
          <w:sz w:val="18"/>
          <w:szCs w:val="18"/>
        </w:rPr>
        <w:t>ist</w:t>
      </w:r>
      <w:r w:rsidR="00B154FB">
        <w:rPr>
          <w:rFonts w:ascii="Verdana" w:hAnsi="Verdana" w:cs="Verdana"/>
          <w:sz w:val="18"/>
          <w:szCs w:val="18"/>
        </w:rPr>
        <w:t>.</w:t>
      </w:r>
      <w:r>
        <w:rPr>
          <w:rFonts w:ascii="Verdana" w:hAnsi="Verdana" w:cs="Verdana"/>
          <w:sz w:val="18"/>
          <w:szCs w:val="18"/>
        </w:rPr>
        <w:t xml:space="preserve"> </w:t>
      </w:r>
      <w:r w:rsidR="008C6B85" w:rsidRPr="008C6B85">
        <w:rPr>
          <w:rFonts w:ascii="Arial" w:hAnsi="Arial" w:cs="Arial"/>
          <w:bCs/>
          <w:color w:val="000000"/>
          <w:sz w:val="20"/>
          <w:szCs w:val="20"/>
        </w:rPr>
        <w:t xml:space="preserve"> </w:t>
      </w:r>
      <w:r w:rsidR="00633742">
        <w:rPr>
          <w:rFonts w:ascii="Arial" w:hAnsi="Arial" w:cs="Arial"/>
          <w:bCs/>
          <w:color w:val="000000"/>
          <w:sz w:val="20"/>
          <w:szCs w:val="20"/>
        </w:rPr>
        <w:t>h</w:t>
      </w:r>
      <w:r w:rsidR="00B154FB" w:rsidRPr="008C6B85">
        <w:rPr>
          <w:rFonts w:ascii="Arial" w:hAnsi="Arial" w:cs="Arial"/>
          <w:bCs/>
          <w:color w:val="000000"/>
          <w:sz w:val="20"/>
          <w:szCs w:val="20"/>
        </w:rPr>
        <w:t>ired</w:t>
      </w:r>
      <w:r w:rsidR="008C6B85" w:rsidRPr="008C6B85">
        <w:rPr>
          <w:rFonts w:ascii="Arial" w:hAnsi="Arial" w:cs="Arial"/>
          <w:color w:val="000000"/>
          <w:sz w:val="20"/>
          <w:szCs w:val="20"/>
        </w:rPr>
        <w:t>, developed, coached, appraised, rewarded</w:t>
      </w:r>
      <w:r w:rsidR="00D76FAC">
        <w:rPr>
          <w:rFonts w:ascii="Arial" w:hAnsi="Arial" w:cs="Arial"/>
          <w:color w:val="000000"/>
          <w:sz w:val="20"/>
          <w:szCs w:val="20"/>
        </w:rPr>
        <w:t>,</w:t>
      </w:r>
      <w:r w:rsidR="008C6B85" w:rsidRPr="008C6B85">
        <w:rPr>
          <w:rFonts w:ascii="Arial" w:hAnsi="Arial" w:cs="Arial"/>
          <w:color w:val="000000"/>
          <w:sz w:val="20"/>
          <w:szCs w:val="20"/>
        </w:rPr>
        <w:t xml:space="preserve"> </w:t>
      </w:r>
      <w:r w:rsidR="001171DB">
        <w:rPr>
          <w:rFonts w:ascii="Arial" w:hAnsi="Arial" w:cs="Arial"/>
          <w:color w:val="000000"/>
          <w:sz w:val="20"/>
          <w:szCs w:val="20"/>
        </w:rPr>
        <w:t xml:space="preserve">mentored </w:t>
      </w:r>
      <w:r w:rsidR="008C6B85" w:rsidRPr="008C6B85">
        <w:rPr>
          <w:rFonts w:ascii="Arial" w:hAnsi="Arial" w:cs="Arial"/>
          <w:color w:val="000000"/>
          <w:sz w:val="20"/>
          <w:szCs w:val="20"/>
        </w:rPr>
        <w:t xml:space="preserve">and retained a highly qualified </w:t>
      </w:r>
      <w:r w:rsidR="00133F43">
        <w:rPr>
          <w:rFonts w:ascii="Arial" w:hAnsi="Arial" w:cs="Arial"/>
          <w:color w:val="000000"/>
          <w:sz w:val="20"/>
          <w:szCs w:val="20"/>
        </w:rPr>
        <w:t>global</w:t>
      </w:r>
      <w:r w:rsidR="008C6B85" w:rsidRPr="008C6B85">
        <w:rPr>
          <w:rFonts w:ascii="Arial" w:hAnsi="Arial" w:cs="Arial"/>
          <w:color w:val="000000"/>
          <w:sz w:val="20"/>
          <w:szCs w:val="20"/>
        </w:rPr>
        <w:t xml:space="preserve"> IT staff. </w:t>
      </w:r>
    </w:p>
    <w:p w:rsidR="008C6B85" w:rsidRDefault="008C6B85" w:rsidP="00240FAD">
      <w:pPr>
        <w:pStyle w:val="BlockText"/>
        <w:tabs>
          <w:tab w:val="left" w:pos="180"/>
        </w:tabs>
        <w:ind w:left="90" w:right="0" w:firstLine="0"/>
        <w:jc w:val="both"/>
        <w:rPr>
          <w:rFonts w:ascii="Verdana" w:hAnsi="Verdana" w:cs="Verdana"/>
          <w:sz w:val="18"/>
          <w:szCs w:val="18"/>
        </w:rPr>
      </w:pPr>
    </w:p>
    <w:p w:rsidR="00B70F73" w:rsidRDefault="00C70CC3">
      <w:pPr>
        <w:pStyle w:val="BlockText"/>
        <w:ind w:left="0" w:right="0" w:firstLine="0"/>
        <w:jc w:val="both"/>
        <w:rPr>
          <w:rFonts w:ascii="Verdana" w:hAnsi="Verdana" w:cs="Verdana"/>
          <w:sz w:val="18"/>
          <w:szCs w:val="18"/>
        </w:rPr>
      </w:pPr>
      <w:r>
        <w:rPr>
          <w:noProof/>
        </w:rPr>
        <mc:AlternateContent>
          <mc:Choice Requires="wps">
            <w:drawing>
              <wp:anchor distT="0" distB="0" distL="114300" distR="114300" simplePos="0" relativeHeight="251658240" behindDoc="0" locked="0" layoutInCell="1" allowOverlap="1">
                <wp:simplePos x="0" y="0"/>
                <wp:positionH relativeFrom="column">
                  <wp:posOffset>581025</wp:posOffset>
                </wp:positionH>
                <wp:positionV relativeFrom="paragraph">
                  <wp:posOffset>52705</wp:posOffset>
                </wp:positionV>
                <wp:extent cx="5467350" cy="0"/>
                <wp:effectExtent l="9525" t="14605" r="9525" b="1397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70BA7"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5pt,4.15pt" to="476.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egkEAIAACkEAAAOAAAAZHJzL2Uyb0RvYy54bWysU8GO2jAQvVfqP1i+QxI2sBARVlUCvdAW&#10;abcfYGyHWHVsyzYEVPXfOzYE7W4vVdUcnLFn5vnNvPHy6dxJdOLWCa1KnI1TjLiimgl1KPH3l81o&#10;jpHzRDEiteIlvnCHn1YfPyx7U/CJbrVk3CIAUa7oTYlb702RJI62vCNurA1X4Gy07YiHrT0kzJIe&#10;0DuZTNJ0lvTaMmM15c7BaX114lXEbxpO/bemcdwjWWLg5uNq47oPa7JakuJgiWkFvdEg/8CiI0LB&#10;pXeomniCjlb8AdUJarXTjR9T3SW6aQTlsQaoJkvfVfPcEsNjLdAcZ+5tcv8Pln497SwSrMQTjBTp&#10;QKKtUBzloTO9cQUEVGpnQ230rJ7NVtMfDildtUQdeGT4cjGQloWM5E1K2DgD+Pv+i2YQQ45exzad&#10;G9sFSGgAOkc1Lnc1+NkjCofTfPb4MAXR6OBLSDEkGuv8Z647FIwSS+Acgclp63wgQoohJNyj9EZI&#10;GcWWCvXAdpECdHA5LQUL3rixh30lLTqRMC/xi2W9C7P6qFhEazlh65vtiZBXG26XKuBBLcDnZl0H&#10;4uciXazn63k+yiez9ShP63r0aVPlo9kme5zWD3VV1dmvQC3Li1YwxlVgNwxnlv+d+Ldnch2r+3je&#10;+5C8RY8NA7LDP5KOYgb9rpOw1+yys4PIMI8x+PZ2wsC/3oP9+oWvfgMAAP//AwBQSwMEFAAGAAgA&#10;AAAhAPPOdOLYAAAABgEAAA8AAABkcnMvZG93bnJldi54bWxMjsFOwzAQRO9I/IO1SNyo00JQEuJU&#10;UIlLb4QKOLrxkkTY6yh20+TvWbjAcTSjN6/czs6KCcfQe1KwXiUgkBpvemoVHF6fbzIQIWoy2npC&#10;BQsG2FaXF6UujD/TC051bAVDKBRaQRfjUEgZmg6dDis/IHH36UenI8exlWbUZ4Y7KzdJci+d7okf&#10;Oj3grsPmqz45pqTv2dNeZ4dlsfVHfrd720/klLq+mh8fQESc498YfvRZHSp2OvoTmSCsgnyd8lJB&#10;dguC6zzdcD7+ZlmV8r9+9Q0AAP//AwBQSwECLQAUAAYACAAAACEAtoM4kv4AAADhAQAAEwAAAAAA&#10;AAAAAAAAAAAAAAAAW0NvbnRlbnRfVHlwZXNdLnhtbFBLAQItABQABgAIAAAAIQA4/SH/1gAAAJQB&#10;AAALAAAAAAAAAAAAAAAAAC8BAABfcmVscy8ucmVsc1BLAQItABQABgAIAAAAIQB8AegkEAIAACkE&#10;AAAOAAAAAAAAAAAAAAAAAC4CAABkcnMvZTJvRG9jLnhtbFBLAQItABQABgAIAAAAIQDzznTi2AAA&#10;AAYBAAAPAAAAAAAAAAAAAAAAAGoEAABkcnMvZG93bnJldi54bWxQSwUGAAAAAAQABADzAAAAbwUA&#10;AAAA&#10;" strokeweight="1.5pt"/>
            </w:pict>
          </mc:Fallback>
        </mc:AlternateContent>
      </w:r>
    </w:p>
    <w:p w:rsidR="00B70F73" w:rsidRPr="0064018E" w:rsidRDefault="00B70F73" w:rsidP="0064018E">
      <w:pPr>
        <w:pStyle w:val="BlockText"/>
        <w:ind w:left="360" w:right="0" w:firstLine="0"/>
        <w:jc w:val="center"/>
        <w:rPr>
          <w:rFonts w:ascii="Verdana" w:hAnsi="Verdana" w:cs="Verdana"/>
          <w:b/>
          <w:color w:val="002060"/>
          <w:sz w:val="20"/>
          <w:szCs w:val="18"/>
        </w:rPr>
      </w:pPr>
      <w:r w:rsidRPr="0064018E">
        <w:rPr>
          <w:rFonts w:ascii="Verdana" w:hAnsi="Verdana" w:cs="Verdana"/>
          <w:b/>
          <w:color w:val="002060"/>
          <w:sz w:val="20"/>
          <w:szCs w:val="18"/>
        </w:rPr>
        <w:t>Technology Leadership Results Include:</w:t>
      </w:r>
    </w:p>
    <w:p w:rsidR="00B70F73" w:rsidRDefault="00B70F73">
      <w:pPr>
        <w:pStyle w:val="BlockText"/>
        <w:ind w:left="-1080"/>
        <w:rPr>
          <w:rFonts w:ascii="Verdana" w:hAnsi="Verdana" w:cs="Verdana"/>
          <w:sz w:val="18"/>
          <w:szCs w:val="18"/>
        </w:rPr>
      </w:pPr>
    </w:p>
    <w:p w:rsidR="00304E5A" w:rsidRDefault="00304E5A" w:rsidP="001171DB">
      <w:pPr>
        <w:pStyle w:val="BlockText"/>
        <w:numPr>
          <w:ilvl w:val="0"/>
          <w:numId w:val="21"/>
        </w:numPr>
        <w:tabs>
          <w:tab w:val="left" w:pos="720"/>
        </w:tabs>
        <w:ind w:right="0"/>
        <w:rPr>
          <w:rFonts w:ascii="Arial" w:hAnsi="Arial" w:cs="Arial"/>
          <w:sz w:val="20"/>
          <w:szCs w:val="20"/>
        </w:rPr>
      </w:pPr>
      <w:r>
        <w:rPr>
          <w:rFonts w:ascii="Arial" w:hAnsi="Arial" w:cs="Arial"/>
          <w:sz w:val="20"/>
          <w:szCs w:val="20"/>
        </w:rPr>
        <w:t>Dr</w:t>
      </w:r>
      <w:r w:rsidR="001171DB">
        <w:rPr>
          <w:rFonts w:ascii="Arial" w:hAnsi="Arial" w:cs="Arial"/>
          <w:sz w:val="20"/>
          <w:szCs w:val="20"/>
        </w:rPr>
        <w:t>ove</w:t>
      </w:r>
      <w:r>
        <w:rPr>
          <w:rFonts w:ascii="Arial" w:hAnsi="Arial" w:cs="Arial"/>
          <w:sz w:val="20"/>
          <w:szCs w:val="20"/>
        </w:rPr>
        <w:t xml:space="preserve"> culture change and transition from inefficient legacy business technology tools/processes </w:t>
      </w:r>
      <w:r w:rsidR="001171DB">
        <w:rPr>
          <w:rFonts w:ascii="Arial" w:hAnsi="Arial" w:cs="Arial"/>
          <w:sz w:val="20"/>
          <w:szCs w:val="20"/>
        </w:rPr>
        <w:t>a</w:t>
      </w:r>
      <w:r>
        <w:rPr>
          <w:rFonts w:ascii="Arial" w:hAnsi="Arial" w:cs="Arial"/>
          <w:sz w:val="20"/>
          <w:szCs w:val="20"/>
        </w:rPr>
        <w:t>nd applications to reliable, robust, agile and supportable platform.</w:t>
      </w:r>
    </w:p>
    <w:p w:rsidR="00304E5A" w:rsidRDefault="00304E5A" w:rsidP="001171DB">
      <w:pPr>
        <w:pStyle w:val="BlockText"/>
        <w:numPr>
          <w:ilvl w:val="0"/>
          <w:numId w:val="21"/>
        </w:numPr>
        <w:tabs>
          <w:tab w:val="left" w:pos="720"/>
        </w:tabs>
        <w:ind w:right="0"/>
        <w:rPr>
          <w:rFonts w:ascii="Arial" w:hAnsi="Arial" w:cs="Arial"/>
          <w:sz w:val="20"/>
          <w:szCs w:val="20"/>
        </w:rPr>
      </w:pPr>
      <w:r w:rsidRPr="00970C9F">
        <w:rPr>
          <w:rFonts w:ascii="Arial" w:hAnsi="Arial" w:cs="Arial"/>
          <w:bCs/>
          <w:sz w:val="20"/>
          <w:szCs w:val="20"/>
        </w:rPr>
        <w:t>Su</w:t>
      </w:r>
      <w:r w:rsidRPr="0064018E">
        <w:rPr>
          <w:rFonts w:ascii="Arial" w:hAnsi="Arial" w:cs="Arial"/>
          <w:sz w:val="20"/>
          <w:szCs w:val="20"/>
        </w:rPr>
        <w:t xml:space="preserve">ccessfully implemented information lifecycle management that led to awareness and maximization of data as an asset with regards </w:t>
      </w:r>
      <w:r>
        <w:rPr>
          <w:rFonts w:ascii="Arial" w:hAnsi="Arial" w:cs="Arial"/>
          <w:sz w:val="20"/>
          <w:szCs w:val="20"/>
        </w:rPr>
        <w:t>to business intelligence and data analytics. R</w:t>
      </w:r>
      <w:r w:rsidRPr="0064018E">
        <w:rPr>
          <w:rFonts w:ascii="Arial" w:hAnsi="Arial" w:cs="Arial"/>
          <w:sz w:val="20"/>
          <w:szCs w:val="20"/>
        </w:rPr>
        <w:t>educed data storage waste through data retention policy</w:t>
      </w:r>
      <w:r w:rsidR="005003C9">
        <w:rPr>
          <w:rFonts w:ascii="Arial" w:hAnsi="Arial" w:cs="Arial"/>
          <w:sz w:val="20"/>
          <w:szCs w:val="20"/>
        </w:rPr>
        <w:t xml:space="preserve"> and storage resource management</w:t>
      </w:r>
      <w:r w:rsidRPr="0064018E">
        <w:rPr>
          <w:rFonts w:ascii="Arial" w:hAnsi="Arial" w:cs="Arial"/>
          <w:sz w:val="20"/>
          <w:szCs w:val="20"/>
        </w:rPr>
        <w:t>.</w:t>
      </w:r>
    </w:p>
    <w:p w:rsidR="00304E5A" w:rsidRDefault="001171DB" w:rsidP="001171DB">
      <w:pPr>
        <w:pStyle w:val="BlockText"/>
        <w:numPr>
          <w:ilvl w:val="0"/>
          <w:numId w:val="21"/>
        </w:numPr>
        <w:tabs>
          <w:tab w:val="left" w:pos="720"/>
        </w:tabs>
        <w:ind w:right="0"/>
        <w:rPr>
          <w:rFonts w:ascii="Arial" w:hAnsi="Arial" w:cs="Arial"/>
          <w:sz w:val="20"/>
          <w:szCs w:val="20"/>
        </w:rPr>
      </w:pPr>
      <w:r>
        <w:rPr>
          <w:rFonts w:ascii="Arial" w:hAnsi="Arial" w:cs="Arial"/>
          <w:sz w:val="20"/>
          <w:szCs w:val="20"/>
        </w:rPr>
        <w:t>Led</w:t>
      </w:r>
      <w:r w:rsidR="00304E5A">
        <w:rPr>
          <w:rFonts w:ascii="Arial" w:hAnsi="Arial" w:cs="Arial"/>
          <w:sz w:val="20"/>
          <w:szCs w:val="20"/>
        </w:rPr>
        <w:t xml:space="preserve"> the successful implementation of “Vaccine Adverse </w:t>
      </w:r>
      <w:r w:rsidR="006719DC">
        <w:rPr>
          <w:rFonts w:ascii="Arial" w:hAnsi="Arial" w:cs="Arial"/>
          <w:sz w:val="20"/>
          <w:szCs w:val="20"/>
        </w:rPr>
        <w:t xml:space="preserve">Effect </w:t>
      </w:r>
      <w:r w:rsidR="00304E5A">
        <w:rPr>
          <w:rFonts w:ascii="Arial" w:hAnsi="Arial" w:cs="Arial"/>
          <w:sz w:val="20"/>
          <w:szCs w:val="20"/>
        </w:rPr>
        <w:t>Reporting System – VAERS” for Center of Disease and Cont</w:t>
      </w:r>
      <w:r>
        <w:rPr>
          <w:rFonts w:ascii="Arial" w:hAnsi="Arial" w:cs="Arial"/>
          <w:sz w:val="20"/>
          <w:szCs w:val="20"/>
        </w:rPr>
        <w:t>rol (CDC) – USA. Additionally,</w:t>
      </w:r>
      <w:r w:rsidR="00304E5A">
        <w:rPr>
          <w:rFonts w:ascii="Arial" w:hAnsi="Arial" w:cs="Arial"/>
          <w:sz w:val="20"/>
          <w:szCs w:val="20"/>
        </w:rPr>
        <w:t xml:space="preserve"> developed several Web Service for health information management for NIH, FDA and The Whitehouse.</w:t>
      </w:r>
    </w:p>
    <w:p w:rsidR="002C56A3" w:rsidRDefault="002C56A3" w:rsidP="002C56A3">
      <w:pPr>
        <w:pStyle w:val="BlockText"/>
        <w:numPr>
          <w:ilvl w:val="0"/>
          <w:numId w:val="21"/>
        </w:numPr>
        <w:tabs>
          <w:tab w:val="clear" w:pos="2070"/>
        </w:tabs>
        <w:ind w:right="0"/>
        <w:rPr>
          <w:rFonts w:ascii="Arial" w:hAnsi="Arial" w:cs="Arial"/>
          <w:sz w:val="20"/>
          <w:szCs w:val="20"/>
        </w:rPr>
      </w:pPr>
      <w:r>
        <w:rPr>
          <w:rFonts w:ascii="Arial" w:hAnsi="Arial" w:cs="Arial"/>
          <w:sz w:val="20"/>
          <w:szCs w:val="20"/>
        </w:rPr>
        <w:t>Optimized patient discharge process through the use of enhanced communication technology that led to increasing discharge rate by10% and improved collaboration amongst providers, clinicians and ancillary team.</w:t>
      </w:r>
    </w:p>
    <w:p w:rsidR="002C56A3" w:rsidRDefault="002C56A3" w:rsidP="002C56A3">
      <w:pPr>
        <w:pStyle w:val="BlockText"/>
        <w:numPr>
          <w:ilvl w:val="0"/>
          <w:numId w:val="21"/>
        </w:numPr>
        <w:tabs>
          <w:tab w:val="clear" w:pos="2070"/>
          <w:tab w:val="left" w:pos="720"/>
        </w:tabs>
        <w:ind w:right="0"/>
        <w:rPr>
          <w:rFonts w:ascii="Arial" w:hAnsi="Arial" w:cs="Arial"/>
          <w:sz w:val="20"/>
          <w:szCs w:val="20"/>
        </w:rPr>
      </w:pPr>
      <w:r>
        <w:rPr>
          <w:rFonts w:ascii="Arial" w:hAnsi="Arial" w:cs="Arial"/>
          <w:sz w:val="20"/>
          <w:szCs w:val="20"/>
          <w:lang w:val="en"/>
        </w:rPr>
        <w:t>Designed and developed patient engagement framework that improved patient experience and leadership rounding on patients.</w:t>
      </w:r>
    </w:p>
    <w:p w:rsidR="00B70F73" w:rsidRDefault="001171DB" w:rsidP="001171DB">
      <w:pPr>
        <w:pStyle w:val="BlockText"/>
        <w:numPr>
          <w:ilvl w:val="0"/>
          <w:numId w:val="21"/>
        </w:numPr>
        <w:tabs>
          <w:tab w:val="clear" w:pos="2070"/>
          <w:tab w:val="left" w:pos="720"/>
        </w:tabs>
        <w:ind w:right="0"/>
        <w:rPr>
          <w:rFonts w:ascii="Arial" w:hAnsi="Arial" w:cs="Arial"/>
          <w:sz w:val="20"/>
          <w:szCs w:val="20"/>
        </w:rPr>
      </w:pPr>
      <w:r>
        <w:rPr>
          <w:rFonts w:ascii="Arial" w:hAnsi="Arial" w:cs="Arial"/>
          <w:b/>
          <w:bCs/>
          <w:sz w:val="20"/>
          <w:szCs w:val="20"/>
        </w:rPr>
        <w:t>I</w:t>
      </w:r>
      <w:r w:rsidR="00B70F73">
        <w:rPr>
          <w:rFonts w:ascii="Arial" w:hAnsi="Arial" w:cs="Arial"/>
          <w:sz w:val="20"/>
          <w:szCs w:val="20"/>
        </w:rPr>
        <w:t xml:space="preserve">nstituted standard operating procedure and governance </w:t>
      </w:r>
      <w:r w:rsidR="005003C9">
        <w:rPr>
          <w:rFonts w:ascii="Arial" w:hAnsi="Arial" w:cs="Arial"/>
          <w:sz w:val="20"/>
          <w:szCs w:val="20"/>
        </w:rPr>
        <w:t>for IT operations and SDLC</w:t>
      </w:r>
      <w:r w:rsidR="00B70F73">
        <w:rPr>
          <w:rFonts w:ascii="Arial" w:hAnsi="Arial" w:cs="Arial"/>
          <w:sz w:val="20"/>
          <w:szCs w:val="20"/>
        </w:rPr>
        <w:t xml:space="preserve">, </w:t>
      </w:r>
      <w:r>
        <w:rPr>
          <w:rFonts w:ascii="Arial" w:hAnsi="Arial" w:cs="Arial"/>
          <w:sz w:val="20"/>
          <w:szCs w:val="20"/>
        </w:rPr>
        <w:t>thereby realizing</w:t>
      </w:r>
      <w:r w:rsidR="00B70F73">
        <w:rPr>
          <w:rFonts w:ascii="Arial" w:hAnsi="Arial" w:cs="Arial"/>
          <w:sz w:val="20"/>
          <w:szCs w:val="20"/>
        </w:rPr>
        <w:t xml:space="preserve"> a 40%</w:t>
      </w:r>
      <w:r w:rsidR="005003C9">
        <w:rPr>
          <w:rFonts w:ascii="Arial" w:hAnsi="Arial" w:cs="Arial"/>
          <w:sz w:val="20"/>
          <w:szCs w:val="20"/>
        </w:rPr>
        <w:t xml:space="preserve"> increase in IT service </w:t>
      </w:r>
      <w:r w:rsidR="00B70F73">
        <w:rPr>
          <w:rFonts w:ascii="Arial" w:hAnsi="Arial" w:cs="Arial"/>
          <w:sz w:val="20"/>
          <w:szCs w:val="20"/>
        </w:rPr>
        <w:t xml:space="preserve">efficiency and </w:t>
      </w:r>
      <w:r>
        <w:rPr>
          <w:rFonts w:ascii="Arial" w:hAnsi="Arial" w:cs="Arial"/>
          <w:sz w:val="20"/>
          <w:szCs w:val="20"/>
        </w:rPr>
        <w:t>improved</w:t>
      </w:r>
      <w:r w:rsidR="00B70F73">
        <w:rPr>
          <w:rFonts w:ascii="Arial" w:hAnsi="Arial" w:cs="Arial"/>
          <w:sz w:val="20"/>
          <w:szCs w:val="20"/>
        </w:rPr>
        <w:t xml:space="preserve"> communication.</w:t>
      </w:r>
    </w:p>
    <w:p w:rsidR="00B70F73" w:rsidRDefault="00B70F73" w:rsidP="001171DB">
      <w:pPr>
        <w:pStyle w:val="BlockText"/>
        <w:numPr>
          <w:ilvl w:val="0"/>
          <w:numId w:val="21"/>
        </w:numPr>
        <w:tabs>
          <w:tab w:val="clear" w:pos="2070"/>
          <w:tab w:val="left" w:pos="720"/>
        </w:tabs>
        <w:ind w:right="0"/>
        <w:rPr>
          <w:rFonts w:ascii="Arial" w:hAnsi="Arial" w:cs="Arial"/>
          <w:b/>
          <w:bCs/>
          <w:sz w:val="20"/>
          <w:szCs w:val="20"/>
        </w:rPr>
      </w:pPr>
      <w:r>
        <w:rPr>
          <w:rFonts w:ascii="Arial" w:hAnsi="Arial" w:cs="Arial"/>
          <w:sz w:val="20"/>
          <w:szCs w:val="20"/>
        </w:rPr>
        <w:t>Delivered 25% reduction in systems infrastructure cost and 15% in support services by implementing consolidation of IT Ser</w:t>
      </w:r>
      <w:r w:rsidR="001171DB">
        <w:rPr>
          <w:rFonts w:ascii="Arial" w:hAnsi="Arial" w:cs="Arial"/>
          <w:sz w:val="20"/>
          <w:szCs w:val="20"/>
        </w:rPr>
        <w:t>vices by</w:t>
      </w:r>
      <w:r w:rsidR="005003C9">
        <w:rPr>
          <w:rFonts w:ascii="Arial" w:hAnsi="Arial" w:cs="Arial"/>
          <w:sz w:val="20"/>
          <w:szCs w:val="20"/>
        </w:rPr>
        <w:t xml:space="preserve"> leveraging v</w:t>
      </w:r>
      <w:r>
        <w:rPr>
          <w:rFonts w:ascii="Arial" w:hAnsi="Arial" w:cs="Arial"/>
          <w:sz w:val="20"/>
          <w:szCs w:val="20"/>
        </w:rPr>
        <w:t xml:space="preserve">irtualization technology </w:t>
      </w:r>
      <w:r w:rsidR="001171DB">
        <w:rPr>
          <w:rFonts w:ascii="Arial" w:hAnsi="Arial" w:cs="Arial"/>
          <w:sz w:val="20"/>
          <w:szCs w:val="20"/>
        </w:rPr>
        <w:t>and</w:t>
      </w:r>
      <w:r>
        <w:rPr>
          <w:rFonts w:ascii="Arial" w:hAnsi="Arial" w:cs="Arial"/>
          <w:sz w:val="20"/>
          <w:szCs w:val="20"/>
        </w:rPr>
        <w:t xml:space="preserve"> enhanced Web technologies.</w:t>
      </w:r>
    </w:p>
    <w:p w:rsidR="00B70F73" w:rsidRDefault="00B70F73" w:rsidP="001171DB">
      <w:pPr>
        <w:pStyle w:val="BlockText"/>
        <w:numPr>
          <w:ilvl w:val="0"/>
          <w:numId w:val="21"/>
        </w:numPr>
        <w:tabs>
          <w:tab w:val="clear" w:pos="2070"/>
          <w:tab w:val="left" w:pos="720"/>
        </w:tabs>
        <w:ind w:right="0"/>
        <w:rPr>
          <w:rFonts w:ascii="Arial" w:hAnsi="Arial" w:cs="Arial"/>
          <w:sz w:val="20"/>
          <w:szCs w:val="20"/>
        </w:rPr>
      </w:pPr>
      <w:r>
        <w:rPr>
          <w:rFonts w:ascii="Arial" w:hAnsi="Arial" w:cs="Arial"/>
          <w:sz w:val="20"/>
          <w:szCs w:val="20"/>
        </w:rPr>
        <w:t xml:space="preserve">Improved financial system operations from 3hrs processing time to 20mins. Reduced material cost for Fleet management through process improvement. Enhanced customer experience through </w:t>
      </w:r>
      <w:r w:rsidR="005003C9">
        <w:rPr>
          <w:rFonts w:ascii="Arial" w:hAnsi="Arial" w:cs="Arial"/>
          <w:sz w:val="20"/>
          <w:szCs w:val="20"/>
        </w:rPr>
        <w:t>implementation of ERP/CRM</w:t>
      </w:r>
      <w:r>
        <w:rPr>
          <w:rFonts w:ascii="Arial" w:hAnsi="Arial" w:cs="Arial"/>
          <w:sz w:val="20"/>
          <w:szCs w:val="20"/>
        </w:rPr>
        <w:t xml:space="preserve">. </w:t>
      </w:r>
    </w:p>
    <w:p w:rsidR="00B70F73" w:rsidRDefault="00B70F73">
      <w:pPr>
        <w:pStyle w:val="BlockText"/>
        <w:ind w:left="0" w:right="0" w:firstLine="0"/>
        <w:rPr>
          <w:rFonts w:ascii="Arial" w:hAnsi="Arial" w:cs="Arial"/>
          <w:sz w:val="20"/>
          <w:szCs w:val="20"/>
        </w:rPr>
      </w:pPr>
    </w:p>
    <w:p w:rsidR="00153772" w:rsidRDefault="00153772" w:rsidP="00153772">
      <w:pPr>
        <w:rPr>
          <w:rFonts w:ascii="Verdana" w:hAnsi="Verdana" w:cs="Verdana"/>
          <w:b/>
          <w:bCs/>
          <w:sz w:val="16"/>
          <w:szCs w:val="16"/>
        </w:rPr>
      </w:pPr>
      <w:r>
        <w:rPr>
          <w:noProof/>
        </w:rPr>
        <mc:AlternateContent>
          <mc:Choice Requires="wps">
            <w:drawing>
              <wp:anchor distT="0" distB="0" distL="114300" distR="114300" simplePos="0" relativeHeight="251688960" behindDoc="0" locked="0" layoutInCell="1" allowOverlap="1" wp14:anchorId="3071382C" wp14:editId="0284CFE6">
                <wp:simplePos x="0" y="0"/>
                <wp:positionH relativeFrom="column">
                  <wp:posOffset>-62865</wp:posOffset>
                </wp:positionH>
                <wp:positionV relativeFrom="paragraph">
                  <wp:posOffset>55880</wp:posOffset>
                </wp:positionV>
                <wp:extent cx="7086600" cy="0"/>
                <wp:effectExtent l="13335" t="17780" r="15240" b="10795"/>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2C0FF4" id="Line 7"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4.4pt" to="553.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ZtEEgIAACkEAAAOAAAAZHJzL2Uyb0RvYy54bWysU02P2yAQvVfqf0DcE9upNx9WnFVlJ72k&#10;baTd/gACOEbFgIDEiar+9w4kjrLtparqAx6YmcebecPy+dxJdOLWCa1KnI1TjLiimgl1KPG3181o&#10;jpHzRDEiteIlvnCHn1fv3y17U/CJbrVk3CIAUa7oTYlb702RJI62vCNurA1X4Gy07YiHrT0kzJIe&#10;0DuZTNJ0mvTaMmM15c7BaX114lXEbxpO/demcdwjWWLg5uNq47oPa7JakuJgiWkFvdEg/8CiI0LB&#10;pXeomniCjlb8AdUJarXTjR9T3SW6aQTlsQaoJkt/q+alJYbHWqA5ztzb5P4fLP1y2lkkGGiHkSId&#10;SLQViqNZ6ExvXAEBldrZUBs9qxez1fS7Q0pXLVEHHhm+XgykZSEjeZMSNs4A/r7/rBnEkKPXsU3n&#10;xnYBEhqAzlGNy10NfvaIwuEsnU+nKYhGB19CiiHRWOc/cd2hYJRYAucITE5b5wMRUgwh4R6lN0LK&#10;KLZUqAe2i/QpjRlOS8GCN8Q5e9hX0qITCfMSv1gWeB7DrD4qFtFaTtj6Znsi5NWG26UKeFAL8LlZ&#10;14H4sUgX6/l6no/yyXQ9ytO6Hn3cVPlouslmT/WHuqrq7GegluVFKxjjKrAbhjPL/0782zO5jtV9&#10;PO99SN6ix4YB2eEfSUcxg37XSdhrdtnZQWSYxxh8ezth4B/3YD++8NUvAAAA//8DAFBLAwQUAAYA&#10;CAAAACEAwcX7tNoAAAAHAQAADwAAAGRycy9kb3ducmV2LnhtbEyPwU7DMAyG70i8Q2QkbltaBFNb&#10;mk4wictulAk4ek1oKxKnarKufXs8LnC0/1+fP5fb2VkxmTH0nhSk6wSEocbrnloFh7eXVQYiRCSN&#10;1pNRsJgA2+r6qsRC+zO9mqmOrWAIhQIVdDEOhZSh6YzDsPaDIc6+/Ogw8ji2Uo94Zriz8i5JNtJh&#10;T3yhw8HsOtN81yfHlIeP7HmP2WFZbP2Z3+/e9xM5pW5v5qdHENHM8a8MF31Wh4qdjv5EOgirYJXn&#10;3FSQ8QOXOE02KYjj70JWpfzvX/0AAAD//wMAUEsBAi0AFAAGAAgAAAAhALaDOJL+AAAA4QEAABMA&#10;AAAAAAAAAAAAAAAAAAAAAFtDb250ZW50X1R5cGVzXS54bWxQSwECLQAUAAYACAAAACEAOP0h/9YA&#10;AACUAQAACwAAAAAAAAAAAAAAAAAvAQAAX3JlbHMvLnJlbHNQSwECLQAUAAYACAAAACEAghGbRBIC&#10;AAApBAAADgAAAAAAAAAAAAAAAAAuAgAAZHJzL2Uyb0RvYy54bWxQSwECLQAUAAYACAAAACEAwcX7&#10;tNoAAAAHAQAADwAAAAAAAAAAAAAAAABsBAAAZHJzL2Rvd25yZXYueG1sUEsFBgAAAAAEAAQA8wAA&#10;AHMFAAAAAA==&#10;" strokeweight="1.5pt"/>
            </w:pict>
          </mc:Fallback>
        </mc:AlternateContent>
      </w:r>
    </w:p>
    <w:p w:rsidR="00153772" w:rsidRPr="00153772" w:rsidRDefault="00153772" w:rsidP="00153772">
      <w:pPr>
        <w:rPr>
          <w:rFonts w:ascii="Verdana" w:hAnsi="Verdana" w:cs="Verdana"/>
          <w:szCs w:val="16"/>
        </w:rPr>
      </w:pPr>
      <w:r w:rsidRPr="00153772">
        <w:rPr>
          <w:rFonts w:ascii="Verdana" w:hAnsi="Verdana" w:cs="Verdana"/>
          <w:b/>
          <w:bCs/>
          <w:szCs w:val="16"/>
        </w:rPr>
        <w:t>Professional Affiliates</w:t>
      </w:r>
      <w:r w:rsidRPr="00153772">
        <w:rPr>
          <w:rFonts w:ascii="Verdana" w:hAnsi="Verdana" w:cs="Verdana"/>
          <w:szCs w:val="16"/>
        </w:rPr>
        <w:t>:</w:t>
      </w:r>
      <w:r w:rsidRPr="00153772">
        <w:rPr>
          <w:rFonts w:ascii="Verdana" w:hAnsi="Verdana" w:cs="Verdana"/>
          <w:szCs w:val="16"/>
        </w:rPr>
        <w:tab/>
      </w:r>
    </w:p>
    <w:p w:rsidR="00153772" w:rsidRPr="00153772" w:rsidRDefault="00153772" w:rsidP="00153772">
      <w:pPr>
        <w:pStyle w:val="BodyText2"/>
        <w:jc w:val="both"/>
        <w:rPr>
          <w:rFonts w:ascii="Arial" w:hAnsi="Arial" w:cs="Arial"/>
          <w:szCs w:val="22"/>
        </w:rPr>
      </w:pPr>
      <w:r w:rsidRPr="00153772">
        <w:rPr>
          <w:rFonts w:ascii="Arial" w:hAnsi="Arial" w:cs="Arial"/>
          <w:szCs w:val="22"/>
        </w:rPr>
        <w:t>IT Service Management Forum USA   (itSMF)</w:t>
      </w:r>
      <w:r w:rsidRPr="00153772">
        <w:rPr>
          <w:rFonts w:ascii="Arial" w:hAnsi="Arial" w:cs="Arial"/>
          <w:szCs w:val="22"/>
        </w:rPr>
        <w:tab/>
      </w:r>
      <w:r w:rsidRPr="00153772">
        <w:rPr>
          <w:rFonts w:ascii="Arial" w:hAnsi="Arial" w:cs="Arial"/>
          <w:szCs w:val="22"/>
        </w:rPr>
        <w:tab/>
      </w:r>
      <w:r w:rsidRPr="00153772">
        <w:rPr>
          <w:rFonts w:ascii="Arial" w:hAnsi="Arial" w:cs="Arial"/>
          <w:szCs w:val="22"/>
        </w:rPr>
        <w:tab/>
        <w:t xml:space="preserve">      </w:t>
      </w:r>
      <w:r w:rsidRPr="00153772">
        <w:rPr>
          <w:rFonts w:ascii="Arial" w:hAnsi="Arial" w:cs="Arial"/>
          <w:szCs w:val="22"/>
        </w:rPr>
        <w:tab/>
      </w:r>
      <w:r w:rsidRPr="00153772">
        <w:rPr>
          <w:rFonts w:ascii="Arial" w:hAnsi="Arial" w:cs="Arial"/>
          <w:szCs w:val="22"/>
        </w:rPr>
        <w:tab/>
        <w:t>- Member</w:t>
      </w:r>
    </w:p>
    <w:p w:rsidR="00153772" w:rsidRPr="00153772" w:rsidRDefault="00153772" w:rsidP="00153772">
      <w:pPr>
        <w:pStyle w:val="BodyText2"/>
        <w:jc w:val="both"/>
        <w:rPr>
          <w:rFonts w:ascii="Arial" w:hAnsi="Arial" w:cs="Arial"/>
          <w:szCs w:val="22"/>
        </w:rPr>
      </w:pPr>
      <w:r w:rsidRPr="00153772">
        <w:rPr>
          <w:rFonts w:ascii="Arial" w:hAnsi="Arial" w:cs="Arial"/>
          <w:szCs w:val="22"/>
        </w:rPr>
        <w:t xml:space="preserve">ISACA – Information Systems and Audit and Control Association  </w:t>
      </w:r>
      <w:r w:rsidRPr="00153772">
        <w:rPr>
          <w:rFonts w:ascii="Arial" w:hAnsi="Arial" w:cs="Arial"/>
          <w:szCs w:val="22"/>
        </w:rPr>
        <w:tab/>
        <w:t xml:space="preserve">      </w:t>
      </w:r>
      <w:r w:rsidRPr="00153772">
        <w:rPr>
          <w:rFonts w:ascii="Arial" w:hAnsi="Arial" w:cs="Arial"/>
          <w:szCs w:val="22"/>
        </w:rPr>
        <w:tab/>
        <w:t>- Member</w:t>
      </w:r>
    </w:p>
    <w:p w:rsidR="00153772" w:rsidRPr="00153772" w:rsidRDefault="00153772" w:rsidP="00153772">
      <w:pPr>
        <w:rPr>
          <w:rFonts w:ascii="Arial" w:hAnsi="Arial" w:cs="Arial"/>
          <w:szCs w:val="22"/>
        </w:rPr>
      </w:pPr>
      <w:r w:rsidRPr="00153772">
        <w:rPr>
          <w:rFonts w:ascii="Arial" w:hAnsi="Arial" w:cs="Arial"/>
          <w:szCs w:val="22"/>
        </w:rPr>
        <w:t xml:space="preserve">IEEE Computer Society- (Institute of Electrical and Electronics Engineers)   </w:t>
      </w:r>
      <w:r w:rsidRPr="00153772">
        <w:rPr>
          <w:rFonts w:ascii="Arial" w:hAnsi="Arial" w:cs="Arial"/>
          <w:szCs w:val="22"/>
        </w:rPr>
        <w:tab/>
        <w:t>- Member</w:t>
      </w:r>
    </w:p>
    <w:p w:rsidR="00153772" w:rsidRPr="00153772" w:rsidRDefault="00153772" w:rsidP="00153772">
      <w:pPr>
        <w:pStyle w:val="BodyText2"/>
        <w:jc w:val="both"/>
        <w:rPr>
          <w:rFonts w:ascii="Arial" w:hAnsi="Arial" w:cs="Arial"/>
          <w:szCs w:val="22"/>
        </w:rPr>
      </w:pPr>
      <w:r w:rsidRPr="00153772">
        <w:rPr>
          <w:rFonts w:ascii="Arial" w:hAnsi="Arial" w:cs="Arial"/>
          <w:szCs w:val="22"/>
        </w:rPr>
        <w:t xml:space="preserve">AMA – American Management Association </w:t>
      </w:r>
      <w:r w:rsidRPr="00153772">
        <w:rPr>
          <w:rFonts w:ascii="Arial" w:hAnsi="Arial" w:cs="Arial"/>
          <w:szCs w:val="22"/>
        </w:rPr>
        <w:tab/>
      </w:r>
      <w:r w:rsidRPr="00153772">
        <w:rPr>
          <w:rFonts w:ascii="Arial" w:hAnsi="Arial" w:cs="Arial"/>
          <w:szCs w:val="22"/>
        </w:rPr>
        <w:tab/>
      </w:r>
      <w:r w:rsidRPr="00153772">
        <w:rPr>
          <w:rFonts w:ascii="Arial" w:hAnsi="Arial" w:cs="Arial"/>
          <w:szCs w:val="22"/>
        </w:rPr>
        <w:tab/>
      </w:r>
      <w:r w:rsidRPr="00153772">
        <w:rPr>
          <w:rFonts w:ascii="Arial" w:hAnsi="Arial" w:cs="Arial"/>
          <w:szCs w:val="22"/>
        </w:rPr>
        <w:tab/>
        <w:t xml:space="preserve">     </w:t>
      </w:r>
      <w:r w:rsidRPr="00153772">
        <w:rPr>
          <w:rFonts w:ascii="Arial" w:hAnsi="Arial" w:cs="Arial"/>
          <w:szCs w:val="22"/>
        </w:rPr>
        <w:tab/>
        <w:t>- Member</w:t>
      </w:r>
    </w:p>
    <w:p w:rsidR="00153772" w:rsidRPr="00153772" w:rsidRDefault="00153772" w:rsidP="00153772">
      <w:pPr>
        <w:pStyle w:val="BodyText2"/>
        <w:jc w:val="both"/>
        <w:rPr>
          <w:rFonts w:ascii="Arial" w:hAnsi="Arial" w:cs="Arial"/>
          <w:szCs w:val="22"/>
        </w:rPr>
      </w:pPr>
      <w:r w:rsidRPr="00153772">
        <w:rPr>
          <w:rFonts w:ascii="Arial" w:hAnsi="Arial" w:cs="Arial"/>
          <w:szCs w:val="22"/>
        </w:rPr>
        <w:t xml:space="preserve">United States INFRAGARD – (Guarding the Nation’s </w:t>
      </w:r>
      <w:r w:rsidR="00864118">
        <w:rPr>
          <w:rFonts w:ascii="Arial" w:hAnsi="Arial" w:cs="Arial"/>
          <w:szCs w:val="22"/>
        </w:rPr>
        <w:t xml:space="preserve">Health </w:t>
      </w:r>
      <w:r w:rsidRPr="00153772">
        <w:rPr>
          <w:rFonts w:ascii="Arial" w:hAnsi="Arial" w:cs="Arial"/>
          <w:szCs w:val="22"/>
        </w:rPr>
        <w:t xml:space="preserve">Infrastructure)   </w:t>
      </w:r>
      <w:r w:rsidRPr="00153772">
        <w:rPr>
          <w:rFonts w:ascii="Arial" w:hAnsi="Arial" w:cs="Arial"/>
          <w:szCs w:val="22"/>
        </w:rPr>
        <w:tab/>
        <w:t>- Member</w:t>
      </w:r>
    </w:p>
    <w:p w:rsidR="00153772" w:rsidRPr="00153772" w:rsidRDefault="00153772" w:rsidP="00153772">
      <w:pPr>
        <w:pStyle w:val="BlockText"/>
        <w:ind w:left="0" w:right="0" w:firstLine="0"/>
        <w:rPr>
          <w:rFonts w:ascii="Arial" w:hAnsi="Arial" w:cs="Arial"/>
          <w:b/>
          <w:bCs/>
          <w:sz w:val="20"/>
          <w:szCs w:val="20"/>
        </w:rPr>
      </w:pPr>
    </w:p>
    <w:p w:rsidR="00864118" w:rsidRPr="00153772" w:rsidRDefault="00864118" w:rsidP="00864118">
      <w:pPr>
        <w:pStyle w:val="BlockText"/>
        <w:ind w:left="0" w:right="0" w:firstLine="0"/>
        <w:rPr>
          <w:rFonts w:ascii="Arial" w:hAnsi="Arial" w:cs="Arial"/>
          <w:b/>
          <w:bCs/>
          <w:sz w:val="20"/>
          <w:szCs w:val="20"/>
        </w:rPr>
      </w:pPr>
      <w:r w:rsidRPr="00153772">
        <w:rPr>
          <w:rFonts w:ascii="Arial" w:hAnsi="Arial" w:cs="Arial"/>
          <w:b/>
          <w:bCs/>
          <w:sz w:val="20"/>
          <w:szCs w:val="20"/>
        </w:rPr>
        <w:t>EDUCATION:</w:t>
      </w:r>
    </w:p>
    <w:p w:rsidR="00864118" w:rsidRPr="00153772" w:rsidRDefault="00864118" w:rsidP="00864118">
      <w:pPr>
        <w:shd w:val="clear" w:color="00FFFF" w:fill="auto"/>
        <w:rPr>
          <w:rFonts w:ascii="Arial" w:hAnsi="Arial" w:cs="Arial"/>
        </w:rPr>
      </w:pPr>
      <w:r w:rsidRPr="00153772">
        <w:rPr>
          <w:rFonts w:ascii="Arial" w:hAnsi="Arial" w:cs="Arial"/>
        </w:rPr>
        <w:t xml:space="preserve">Executive Certificate (Technology &amp; Operations Management) – Harvard Business School </w:t>
      </w:r>
    </w:p>
    <w:p w:rsidR="00864118" w:rsidRPr="00153772" w:rsidRDefault="00864118" w:rsidP="00864118">
      <w:pPr>
        <w:shd w:val="clear" w:color="00FFFF" w:fill="auto"/>
        <w:rPr>
          <w:rFonts w:ascii="Arial" w:hAnsi="Arial" w:cs="Arial"/>
          <w:b/>
          <w:bCs/>
        </w:rPr>
      </w:pPr>
      <w:r w:rsidRPr="00153772">
        <w:rPr>
          <w:rFonts w:ascii="Arial" w:hAnsi="Arial" w:cs="Arial"/>
        </w:rPr>
        <w:t>Certified in Contract Management – George Washington University</w:t>
      </w:r>
      <w:r w:rsidRPr="00153772">
        <w:rPr>
          <w:rFonts w:ascii="Arial" w:hAnsi="Arial" w:cs="Arial"/>
        </w:rPr>
        <w:tab/>
      </w:r>
    </w:p>
    <w:p w:rsidR="00864118" w:rsidRPr="00153772" w:rsidRDefault="00864118" w:rsidP="00864118">
      <w:pPr>
        <w:ind w:right="-1080"/>
        <w:rPr>
          <w:rFonts w:ascii="Arial" w:hAnsi="Arial" w:cs="Arial"/>
        </w:rPr>
      </w:pPr>
      <w:r w:rsidRPr="00153772">
        <w:rPr>
          <w:rFonts w:ascii="Arial" w:hAnsi="Arial" w:cs="Arial"/>
        </w:rPr>
        <w:t>M.S Technology Management (Course work) – University of Maryland College Park</w:t>
      </w:r>
    </w:p>
    <w:p w:rsidR="00864118" w:rsidRDefault="00864118" w:rsidP="00864118">
      <w:pPr>
        <w:ind w:right="-1080"/>
        <w:rPr>
          <w:rFonts w:ascii="Arial" w:hAnsi="Arial" w:cs="Arial"/>
        </w:rPr>
      </w:pPr>
      <w:r w:rsidRPr="00153772">
        <w:rPr>
          <w:rFonts w:ascii="Arial" w:hAnsi="Arial" w:cs="Arial"/>
        </w:rPr>
        <w:t xml:space="preserve">B. S. Sciences (with Honors) – University of Ilorin </w:t>
      </w:r>
    </w:p>
    <w:p w:rsidR="00864118" w:rsidRDefault="00864118" w:rsidP="00864118">
      <w:pPr>
        <w:ind w:right="-1080"/>
        <w:rPr>
          <w:rFonts w:ascii="Arial" w:hAnsi="Arial" w:cs="Arial"/>
        </w:rPr>
      </w:pPr>
    </w:p>
    <w:p w:rsidR="00864118" w:rsidRDefault="00864118" w:rsidP="00864118">
      <w:pPr>
        <w:shd w:val="clear" w:color="00FFFF" w:fill="auto"/>
        <w:ind w:left="540"/>
        <w:rPr>
          <w:rFonts w:ascii="Verdana" w:hAnsi="Verdana" w:cs="Verdana"/>
          <w:b/>
          <w:bCs/>
          <w:sz w:val="18"/>
          <w:szCs w:val="18"/>
        </w:rPr>
      </w:pPr>
      <w:r>
        <w:rPr>
          <w:rFonts w:ascii="Verdana" w:hAnsi="Verdana" w:cs="Verdana"/>
          <w:b/>
          <w:bCs/>
          <w:sz w:val="18"/>
          <w:szCs w:val="18"/>
        </w:rPr>
        <w:t>CERTIFICATIONS:</w:t>
      </w:r>
    </w:p>
    <w:p w:rsidR="00B3391E" w:rsidRDefault="00B3391E" w:rsidP="00864118">
      <w:pPr>
        <w:ind w:left="540"/>
        <w:rPr>
          <w:rFonts w:ascii="Arial" w:hAnsi="Arial" w:cs="Arial"/>
        </w:rPr>
      </w:pPr>
    </w:p>
    <w:p w:rsidR="00864118" w:rsidRDefault="00864118" w:rsidP="00864118">
      <w:pPr>
        <w:ind w:left="540"/>
        <w:rPr>
          <w:rFonts w:ascii="Arial" w:hAnsi="Arial" w:cs="Arial"/>
        </w:rPr>
      </w:pPr>
      <w:r>
        <w:rPr>
          <w:rFonts w:ascii="Arial" w:hAnsi="Arial" w:cs="Arial"/>
        </w:rPr>
        <w:t xml:space="preserve">Certified Project Management Professional </w:t>
      </w:r>
      <w:r w:rsidRPr="006F027B">
        <w:rPr>
          <w:rFonts w:ascii="Arial" w:hAnsi="Arial" w:cs="Arial"/>
          <w:b/>
        </w:rPr>
        <w:t xml:space="preserve">(PMP) </w:t>
      </w:r>
      <w:r>
        <w:rPr>
          <w:rFonts w:ascii="Arial" w:hAnsi="Arial" w:cs="Arial"/>
          <w:b/>
        </w:rPr>
        <w:tab/>
      </w:r>
      <w:r>
        <w:rPr>
          <w:rFonts w:ascii="Arial" w:hAnsi="Arial" w:cs="Arial"/>
          <w:b/>
        </w:rPr>
        <w:tab/>
      </w:r>
      <w:r w:rsidR="00E451AC">
        <w:rPr>
          <w:rFonts w:ascii="Arial" w:hAnsi="Arial" w:cs="Arial"/>
          <w:b/>
        </w:rPr>
        <w:tab/>
      </w:r>
      <w:r w:rsidRPr="00BB526B">
        <w:rPr>
          <w:rFonts w:ascii="Arial" w:hAnsi="Arial" w:cs="Arial"/>
        </w:rPr>
        <w:t>Certified</w:t>
      </w:r>
      <w:r w:rsidRPr="000731DE">
        <w:rPr>
          <w:rFonts w:ascii="Arial" w:hAnsi="Arial" w:cs="Arial"/>
        </w:rPr>
        <w:t xml:space="preserve"> Information Security</w:t>
      </w:r>
      <w:r w:rsidRPr="000758C2">
        <w:rPr>
          <w:rFonts w:ascii="Arial" w:hAnsi="Arial" w:cs="Arial"/>
          <w:b/>
        </w:rPr>
        <w:t xml:space="preserve"> </w:t>
      </w:r>
      <w:r w:rsidRPr="000758C2">
        <w:rPr>
          <w:rFonts w:ascii="Arial" w:hAnsi="Arial" w:cs="Arial"/>
        </w:rPr>
        <w:t>Manager</w:t>
      </w:r>
      <w:r w:rsidRPr="00BB526B">
        <w:rPr>
          <w:rFonts w:ascii="Arial" w:hAnsi="Arial" w:cs="Arial"/>
        </w:rPr>
        <w:t xml:space="preserve"> (</w:t>
      </w:r>
      <w:r w:rsidRPr="00BB526B">
        <w:rPr>
          <w:rFonts w:ascii="Arial" w:hAnsi="Arial" w:cs="Arial"/>
          <w:b/>
          <w:bCs/>
        </w:rPr>
        <w:t>CISM</w:t>
      </w:r>
      <w:r w:rsidRPr="00BB526B">
        <w:rPr>
          <w:rFonts w:ascii="Arial" w:hAnsi="Arial" w:cs="Arial"/>
        </w:rPr>
        <w:t xml:space="preserve">) </w:t>
      </w:r>
    </w:p>
    <w:p w:rsidR="00864118" w:rsidRDefault="00864118" w:rsidP="00864118">
      <w:pPr>
        <w:ind w:left="540" w:right="-1080"/>
        <w:rPr>
          <w:rFonts w:ascii="Arial" w:hAnsi="Arial" w:cs="Arial"/>
        </w:rPr>
      </w:pPr>
      <w:r>
        <w:rPr>
          <w:rFonts w:ascii="Arial" w:hAnsi="Arial" w:cs="Arial"/>
          <w:color w:val="000000"/>
        </w:rPr>
        <w:t>Certified in the Governance of Enterprise IT® (</w:t>
      </w:r>
      <w:r>
        <w:rPr>
          <w:rStyle w:val="Emphasis"/>
          <w:rFonts w:ascii="Arial" w:hAnsi="Arial" w:cs="Arial"/>
          <w:color w:val="000000"/>
        </w:rPr>
        <w:t>CGEIT</w:t>
      </w:r>
      <w:r>
        <w:rPr>
          <w:rFonts w:ascii="Arial" w:hAnsi="Arial" w:cs="Arial"/>
          <w:color w:val="000000"/>
        </w:rPr>
        <w:t>®)</w:t>
      </w:r>
      <w:r>
        <w:rPr>
          <w:rFonts w:ascii="Arial" w:hAnsi="Arial" w:cs="Arial"/>
          <w:color w:val="000000"/>
        </w:rPr>
        <w:tab/>
      </w:r>
      <w:r w:rsidR="00E451AC">
        <w:rPr>
          <w:rFonts w:ascii="Arial" w:hAnsi="Arial" w:cs="Arial"/>
          <w:color w:val="000000"/>
        </w:rPr>
        <w:tab/>
      </w:r>
      <w:r>
        <w:rPr>
          <w:rFonts w:ascii="Arial" w:hAnsi="Arial" w:cs="Arial"/>
        </w:rPr>
        <w:t>Certificate Managing Performance (</w:t>
      </w:r>
      <w:r>
        <w:rPr>
          <w:rFonts w:ascii="Arial" w:hAnsi="Arial" w:cs="Arial"/>
          <w:b/>
          <w:bCs/>
        </w:rPr>
        <w:t>CMP</w:t>
      </w:r>
      <w:r>
        <w:rPr>
          <w:rFonts w:ascii="Arial" w:hAnsi="Arial" w:cs="Arial"/>
        </w:rPr>
        <w:t xml:space="preserve">) </w:t>
      </w:r>
    </w:p>
    <w:p w:rsidR="00864118" w:rsidRPr="00BB526B" w:rsidRDefault="00864118" w:rsidP="00864118">
      <w:pPr>
        <w:ind w:left="540"/>
        <w:rPr>
          <w:rFonts w:ascii="Arial" w:hAnsi="Arial" w:cs="Arial"/>
        </w:rPr>
      </w:pPr>
      <w:r>
        <w:rPr>
          <w:rFonts w:ascii="Arial" w:hAnsi="Arial" w:cs="Arial"/>
        </w:rPr>
        <w:t xml:space="preserve">Certified Cloud Professional </w:t>
      </w:r>
      <w:r w:rsidRPr="002C5EB6">
        <w:rPr>
          <w:rFonts w:ascii="Arial" w:hAnsi="Arial" w:cs="Arial"/>
          <w:b/>
        </w:rPr>
        <w:t>(CCP)</w:t>
      </w:r>
      <w:r>
        <w:rPr>
          <w:rFonts w:ascii="Arial" w:hAnsi="Arial" w:cs="Arial"/>
        </w:rPr>
        <w:t xml:space="preserve"> </w:t>
      </w:r>
      <w:r>
        <w:rPr>
          <w:rFonts w:ascii="Arial" w:hAnsi="Arial" w:cs="Arial"/>
        </w:rPr>
        <w:tab/>
      </w:r>
      <w:r>
        <w:rPr>
          <w:rFonts w:ascii="Arial" w:hAnsi="Arial" w:cs="Arial"/>
        </w:rPr>
        <w:tab/>
      </w:r>
      <w:r>
        <w:rPr>
          <w:rFonts w:ascii="Arial" w:hAnsi="Arial" w:cs="Arial"/>
        </w:rPr>
        <w:tab/>
      </w:r>
      <w:r w:rsidR="00E451AC">
        <w:rPr>
          <w:rFonts w:ascii="Arial" w:hAnsi="Arial" w:cs="Arial"/>
        </w:rPr>
        <w:tab/>
      </w:r>
      <w:r w:rsidRPr="00BB526B">
        <w:rPr>
          <w:rFonts w:ascii="Arial" w:hAnsi="Arial" w:cs="Arial"/>
        </w:rPr>
        <w:t>ERP, EAM and CRM Implementer</w:t>
      </w:r>
    </w:p>
    <w:p w:rsidR="00864118" w:rsidRDefault="00864118" w:rsidP="00864118">
      <w:pPr>
        <w:ind w:left="540" w:right="-1080"/>
        <w:rPr>
          <w:rFonts w:ascii="Arial" w:hAnsi="Arial" w:cs="Arial"/>
        </w:rPr>
      </w:pPr>
      <w:r>
        <w:rPr>
          <w:rFonts w:ascii="Arial" w:hAnsi="Arial" w:cs="Arial"/>
        </w:rPr>
        <w:t>Certified ITIL Service Manager (</w:t>
      </w:r>
      <w:r>
        <w:rPr>
          <w:rFonts w:ascii="Arial" w:hAnsi="Arial" w:cs="Arial"/>
          <w:b/>
          <w:bCs/>
        </w:rPr>
        <w:t>ITIL v2 &amp; v3 – Practitioner</w:t>
      </w:r>
      <w:r>
        <w:rPr>
          <w:rFonts w:ascii="Arial" w:hAnsi="Arial" w:cs="Arial"/>
        </w:rPr>
        <w:t xml:space="preserve">) </w:t>
      </w:r>
    </w:p>
    <w:p w:rsidR="00E451AC" w:rsidRDefault="00E451AC">
      <w:pPr>
        <w:rPr>
          <w:rFonts w:ascii="Arial" w:hAnsi="Arial" w:cs="Arial"/>
        </w:rPr>
      </w:pPr>
      <w:r>
        <w:rPr>
          <w:rFonts w:ascii="Arial" w:hAnsi="Arial" w:cs="Arial"/>
        </w:rPr>
        <w:br w:type="page"/>
      </w:r>
    </w:p>
    <w:p w:rsidR="00153772" w:rsidRPr="00153772" w:rsidRDefault="00153772" w:rsidP="00E451AC">
      <w:pPr>
        <w:ind w:right="-1080"/>
        <w:rPr>
          <w:rFonts w:ascii="Verdana" w:hAnsi="Verdana" w:cs="Verdana"/>
          <w:b/>
          <w:bCs/>
          <w:szCs w:val="18"/>
        </w:rPr>
      </w:pPr>
      <w:r w:rsidRPr="00153772">
        <w:rPr>
          <w:rFonts w:ascii="Verdana" w:hAnsi="Verdana" w:cs="Verdana"/>
          <w:b/>
          <w:bCs/>
          <w:szCs w:val="18"/>
        </w:rPr>
        <w:lastRenderedPageBreak/>
        <w:t>Competence:</w:t>
      </w:r>
    </w:p>
    <w:p w:rsidR="00153772" w:rsidRPr="00153772" w:rsidRDefault="00153772" w:rsidP="00153772">
      <w:pPr>
        <w:shd w:val="clear" w:color="00FFFF" w:fill="auto"/>
        <w:rPr>
          <w:rFonts w:ascii="Verdana" w:hAnsi="Verdana" w:cs="Verdana"/>
          <w:b/>
          <w:bCs/>
          <w:szCs w:val="18"/>
        </w:rPr>
      </w:pPr>
    </w:p>
    <w:tbl>
      <w:tblPr>
        <w:tblW w:w="0" w:type="auto"/>
        <w:tblInd w:w="-106" w:type="dxa"/>
        <w:tblLook w:val="0000" w:firstRow="0" w:lastRow="0" w:firstColumn="0" w:lastColumn="0" w:noHBand="0" w:noVBand="0"/>
      </w:tblPr>
      <w:tblGrid>
        <w:gridCol w:w="3731"/>
        <w:gridCol w:w="5332"/>
      </w:tblGrid>
      <w:tr w:rsidR="00153772" w:rsidRPr="00153772" w:rsidTr="005765E9">
        <w:tc>
          <w:tcPr>
            <w:tcW w:w="0" w:type="auto"/>
            <w:tcBorders>
              <w:top w:val="nil"/>
              <w:left w:val="nil"/>
              <w:bottom w:val="nil"/>
              <w:right w:val="nil"/>
            </w:tcBorders>
          </w:tcPr>
          <w:p w:rsidR="00153772" w:rsidRPr="00153772" w:rsidRDefault="00153772" w:rsidP="005765E9">
            <w:pPr>
              <w:pStyle w:val="BlockText"/>
              <w:numPr>
                <w:ilvl w:val="0"/>
                <w:numId w:val="2"/>
              </w:numPr>
              <w:ind w:right="0"/>
              <w:jc w:val="both"/>
              <w:rPr>
                <w:rFonts w:ascii="Arial" w:hAnsi="Arial" w:cs="Arial"/>
                <w:sz w:val="20"/>
                <w:szCs w:val="18"/>
              </w:rPr>
            </w:pPr>
            <w:r w:rsidRPr="00153772">
              <w:rPr>
                <w:rFonts w:ascii="Arial" w:hAnsi="Arial" w:cs="Arial"/>
                <w:sz w:val="20"/>
                <w:szCs w:val="18"/>
              </w:rPr>
              <w:t xml:space="preserve">Strategic Orientation </w:t>
            </w:r>
          </w:p>
        </w:tc>
        <w:tc>
          <w:tcPr>
            <w:tcW w:w="0" w:type="auto"/>
            <w:tcBorders>
              <w:top w:val="nil"/>
              <w:left w:val="nil"/>
              <w:bottom w:val="nil"/>
              <w:right w:val="nil"/>
            </w:tcBorders>
          </w:tcPr>
          <w:p w:rsidR="00153772" w:rsidRPr="00153772" w:rsidRDefault="00153772" w:rsidP="005765E9">
            <w:pPr>
              <w:pStyle w:val="BlockText"/>
              <w:numPr>
                <w:ilvl w:val="0"/>
                <w:numId w:val="2"/>
              </w:numPr>
              <w:ind w:right="0"/>
              <w:jc w:val="both"/>
              <w:rPr>
                <w:rFonts w:ascii="Arial" w:hAnsi="Arial" w:cs="Arial"/>
                <w:sz w:val="20"/>
                <w:szCs w:val="18"/>
              </w:rPr>
            </w:pPr>
            <w:r w:rsidRPr="00153772">
              <w:rPr>
                <w:rFonts w:ascii="Arial" w:hAnsi="Arial" w:cs="Arial"/>
                <w:sz w:val="20"/>
                <w:szCs w:val="18"/>
              </w:rPr>
              <w:t xml:space="preserve">IT Operations and Gap Analysis </w:t>
            </w:r>
          </w:p>
        </w:tc>
      </w:tr>
      <w:tr w:rsidR="00153772" w:rsidRPr="00153772" w:rsidTr="005765E9">
        <w:tc>
          <w:tcPr>
            <w:tcW w:w="0" w:type="auto"/>
            <w:tcBorders>
              <w:top w:val="nil"/>
              <w:left w:val="nil"/>
              <w:bottom w:val="nil"/>
              <w:right w:val="nil"/>
            </w:tcBorders>
          </w:tcPr>
          <w:p w:rsidR="00153772" w:rsidRPr="00153772" w:rsidRDefault="00153772" w:rsidP="005765E9">
            <w:pPr>
              <w:pStyle w:val="BlockText"/>
              <w:numPr>
                <w:ilvl w:val="0"/>
                <w:numId w:val="2"/>
              </w:numPr>
              <w:ind w:right="0"/>
              <w:jc w:val="both"/>
              <w:rPr>
                <w:rFonts w:ascii="Arial" w:hAnsi="Arial" w:cs="Arial"/>
                <w:sz w:val="20"/>
                <w:szCs w:val="18"/>
              </w:rPr>
            </w:pPr>
            <w:r w:rsidRPr="00153772">
              <w:rPr>
                <w:rFonts w:ascii="Arial" w:hAnsi="Arial" w:cs="Arial"/>
                <w:sz w:val="20"/>
                <w:szCs w:val="18"/>
              </w:rPr>
              <w:t>Delivering Results</w:t>
            </w:r>
          </w:p>
        </w:tc>
        <w:tc>
          <w:tcPr>
            <w:tcW w:w="0" w:type="auto"/>
            <w:tcBorders>
              <w:top w:val="nil"/>
              <w:left w:val="nil"/>
              <w:bottom w:val="nil"/>
              <w:right w:val="nil"/>
            </w:tcBorders>
          </w:tcPr>
          <w:p w:rsidR="00153772" w:rsidRPr="00153772" w:rsidRDefault="00153772" w:rsidP="005765E9">
            <w:pPr>
              <w:pStyle w:val="BlockText"/>
              <w:numPr>
                <w:ilvl w:val="0"/>
                <w:numId w:val="2"/>
              </w:numPr>
              <w:ind w:right="0"/>
              <w:jc w:val="both"/>
              <w:rPr>
                <w:rFonts w:ascii="Arial" w:hAnsi="Arial" w:cs="Arial"/>
                <w:sz w:val="20"/>
                <w:szCs w:val="18"/>
              </w:rPr>
            </w:pPr>
            <w:r w:rsidRPr="00153772">
              <w:rPr>
                <w:rFonts w:ascii="Arial" w:hAnsi="Arial" w:cs="Arial"/>
                <w:sz w:val="20"/>
                <w:szCs w:val="18"/>
              </w:rPr>
              <w:t>Enterprise Governance and Security</w:t>
            </w:r>
          </w:p>
        </w:tc>
      </w:tr>
      <w:tr w:rsidR="00153772" w:rsidRPr="00153772" w:rsidTr="005765E9">
        <w:tc>
          <w:tcPr>
            <w:tcW w:w="0" w:type="auto"/>
            <w:tcBorders>
              <w:top w:val="nil"/>
              <w:left w:val="nil"/>
              <w:bottom w:val="nil"/>
              <w:right w:val="nil"/>
            </w:tcBorders>
          </w:tcPr>
          <w:p w:rsidR="00153772" w:rsidRPr="00153772" w:rsidRDefault="00153772" w:rsidP="005765E9">
            <w:pPr>
              <w:pStyle w:val="BlockText"/>
              <w:numPr>
                <w:ilvl w:val="0"/>
                <w:numId w:val="2"/>
              </w:numPr>
              <w:ind w:right="0"/>
              <w:jc w:val="both"/>
              <w:rPr>
                <w:rFonts w:ascii="Arial" w:hAnsi="Arial" w:cs="Arial"/>
                <w:sz w:val="20"/>
                <w:szCs w:val="18"/>
              </w:rPr>
            </w:pPr>
            <w:r w:rsidRPr="00153772">
              <w:rPr>
                <w:rFonts w:ascii="Arial" w:hAnsi="Arial" w:cs="Arial"/>
                <w:sz w:val="20"/>
                <w:szCs w:val="18"/>
              </w:rPr>
              <w:t>Customer value proposition</w:t>
            </w:r>
          </w:p>
        </w:tc>
        <w:tc>
          <w:tcPr>
            <w:tcW w:w="0" w:type="auto"/>
            <w:tcBorders>
              <w:top w:val="nil"/>
              <w:left w:val="nil"/>
              <w:bottom w:val="nil"/>
              <w:right w:val="nil"/>
            </w:tcBorders>
          </w:tcPr>
          <w:p w:rsidR="00153772" w:rsidRPr="00153772" w:rsidRDefault="00153772" w:rsidP="005765E9">
            <w:pPr>
              <w:pStyle w:val="BlockText"/>
              <w:numPr>
                <w:ilvl w:val="0"/>
                <w:numId w:val="2"/>
              </w:numPr>
              <w:ind w:right="0"/>
              <w:jc w:val="both"/>
              <w:rPr>
                <w:rFonts w:ascii="Arial" w:hAnsi="Arial" w:cs="Arial"/>
                <w:sz w:val="20"/>
                <w:szCs w:val="18"/>
              </w:rPr>
            </w:pPr>
            <w:r w:rsidRPr="00153772">
              <w:rPr>
                <w:rFonts w:ascii="Arial" w:hAnsi="Arial" w:cs="Arial"/>
                <w:sz w:val="20"/>
                <w:szCs w:val="18"/>
              </w:rPr>
              <w:t>Capture Opportunities/Project Management</w:t>
            </w:r>
          </w:p>
        </w:tc>
      </w:tr>
      <w:tr w:rsidR="00153772" w:rsidRPr="00153772" w:rsidTr="005765E9">
        <w:tc>
          <w:tcPr>
            <w:tcW w:w="0" w:type="auto"/>
            <w:tcBorders>
              <w:top w:val="nil"/>
              <w:left w:val="nil"/>
              <w:bottom w:val="nil"/>
              <w:right w:val="nil"/>
            </w:tcBorders>
          </w:tcPr>
          <w:p w:rsidR="00153772" w:rsidRPr="00153772" w:rsidRDefault="00153772" w:rsidP="005765E9">
            <w:pPr>
              <w:pStyle w:val="BlockText"/>
              <w:numPr>
                <w:ilvl w:val="0"/>
                <w:numId w:val="2"/>
              </w:numPr>
              <w:ind w:right="0"/>
              <w:jc w:val="both"/>
              <w:rPr>
                <w:rFonts w:ascii="Arial" w:hAnsi="Arial" w:cs="Arial"/>
                <w:sz w:val="20"/>
                <w:szCs w:val="18"/>
              </w:rPr>
            </w:pPr>
            <w:r w:rsidRPr="00153772">
              <w:rPr>
                <w:rFonts w:ascii="Arial" w:hAnsi="Arial" w:cs="Arial"/>
                <w:sz w:val="20"/>
                <w:szCs w:val="18"/>
              </w:rPr>
              <w:t>Innovation &amp; Growth</w:t>
            </w:r>
          </w:p>
        </w:tc>
        <w:tc>
          <w:tcPr>
            <w:tcW w:w="0" w:type="auto"/>
            <w:tcBorders>
              <w:top w:val="nil"/>
              <w:left w:val="nil"/>
              <w:bottom w:val="nil"/>
              <w:right w:val="nil"/>
            </w:tcBorders>
          </w:tcPr>
          <w:p w:rsidR="00153772" w:rsidRPr="00153772" w:rsidRDefault="00153772" w:rsidP="005765E9">
            <w:pPr>
              <w:pStyle w:val="BlockText"/>
              <w:numPr>
                <w:ilvl w:val="0"/>
                <w:numId w:val="2"/>
              </w:numPr>
              <w:ind w:right="0"/>
              <w:jc w:val="both"/>
              <w:rPr>
                <w:rFonts w:ascii="Arial" w:hAnsi="Arial" w:cs="Arial"/>
                <w:sz w:val="20"/>
                <w:szCs w:val="18"/>
              </w:rPr>
            </w:pPr>
            <w:r w:rsidRPr="00153772">
              <w:rPr>
                <w:rFonts w:ascii="Arial" w:hAnsi="Arial" w:cs="Arial"/>
                <w:sz w:val="20"/>
                <w:szCs w:val="18"/>
              </w:rPr>
              <w:t>Enterprise Infrastructure/Telecommunication</w:t>
            </w:r>
          </w:p>
        </w:tc>
      </w:tr>
      <w:tr w:rsidR="00153772" w:rsidRPr="00153772" w:rsidTr="005765E9">
        <w:tc>
          <w:tcPr>
            <w:tcW w:w="0" w:type="auto"/>
            <w:tcBorders>
              <w:top w:val="nil"/>
              <w:left w:val="nil"/>
              <w:bottom w:val="nil"/>
              <w:right w:val="nil"/>
            </w:tcBorders>
          </w:tcPr>
          <w:p w:rsidR="00153772" w:rsidRPr="00153772" w:rsidRDefault="00153772" w:rsidP="002B641A">
            <w:pPr>
              <w:pStyle w:val="BlockText"/>
              <w:numPr>
                <w:ilvl w:val="0"/>
                <w:numId w:val="2"/>
              </w:numPr>
              <w:ind w:right="0"/>
              <w:jc w:val="both"/>
              <w:rPr>
                <w:rFonts w:ascii="Arial" w:hAnsi="Arial" w:cs="Arial"/>
                <w:sz w:val="20"/>
                <w:szCs w:val="18"/>
              </w:rPr>
            </w:pPr>
            <w:r w:rsidRPr="00153772">
              <w:rPr>
                <w:rFonts w:ascii="Arial" w:hAnsi="Arial" w:cs="Arial"/>
                <w:sz w:val="20"/>
                <w:szCs w:val="18"/>
              </w:rPr>
              <w:t>e-Services (</w:t>
            </w:r>
            <w:r w:rsidR="002B641A">
              <w:rPr>
                <w:rFonts w:ascii="Arial" w:hAnsi="Arial" w:cs="Arial"/>
                <w:sz w:val="20"/>
                <w:szCs w:val="18"/>
              </w:rPr>
              <w:t>SDLC</w:t>
            </w:r>
            <w:r w:rsidRPr="00153772">
              <w:rPr>
                <w:rFonts w:ascii="Arial" w:hAnsi="Arial" w:cs="Arial"/>
                <w:sz w:val="20"/>
                <w:szCs w:val="18"/>
              </w:rPr>
              <w:t>)</w:t>
            </w:r>
          </w:p>
        </w:tc>
        <w:tc>
          <w:tcPr>
            <w:tcW w:w="0" w:type="auto"/>
            <w:tcBorders>
              <w:top w:val="nil"/>
              <w:left w:val="nil"/>
              <w:bottom w:val="nil"/>
              <w:right w:val="nil"/>
            </w:tcBorders>
          </w:tcPr>
          <w:p w:rsidR="00153772" w:rsidRPr="00153772" w:rsidRDefault="00153772" w:rsidP="005765E9">
            <w:pPr>
              <w:pStyle w:val="BlockText"/>
              <w:numPr>
                <w:ilvl w:val="0"/>
                <w:numId w:val="2"/>
              </w:numPr>
              <w:ind w:right="0"/>
              <w:jc w:val="both"/>
              <w:rPr>
                <w:rFonts w:ascii="Arial" w:hAnsi="Arial" w:cs="Arial"/>
                <w:sz w:val="20"/>
                <w:szCs w:val="18"/>
              </w:rPr>
            </w:pPr>
            <w:r w:rsidRPr="00153772">
              <w:rPr>
                <w:rFonts w:ascii="Arial" w:hAnsi="Arial" w:cs="Arial"/>
                <w:sz w:val="20"/>
                <w:szCs w:val="18"/>
              </w:rPr>
              <w:t>Mobile Technology (video, audio and context)</w:t>
            </w:r>
          </w:p>
        </w:tc>
      </w:tr>
    </w:tbl>
    <w:p w:rsidR="00153772" w:rsidRDefault="00153772">
      <w:pPr>
        <w:pStyle w:val="BlockText"/>
        <w:ind w:left="0" w:right="0" w:firstLine="0"/>
        <w:rPr>
          <w:rFonts w:ascii="Arial" w:hAnsi="Arial" w:cs="Arial"/>
          <w:sz w:val="20"/>
          <w:szCs w:val="20"/>
        </w:rPr>
      </w:pPr>
    </w:p>
    <w:p w:rsidR="00B70F73" w:rsidRDefault="00B70F73">
      <w:pPr>
        <w:pStyle w:val="BlockText"/>
        <w:ind w:left="0" w:right="0" w:firstLine="0"/>
        <w:rPr>
          <w:rFonts w:ascii="Arial" w:hAnsi="Arial" w:cs="Arial"/>
          <w:b/>
          <w:bCs/>
          <w:sz w:val="20"/>
          <w:szCs w:val="20"/>
        </w:rPr>
      </w:pPr>
      <w:r>
        <w:rPr>
          <w:rFonts w:ascii="Arial" w:hAnsi="Arial" w:cs="Arial"/>
          <w:b/>
          <w:bCs/>
          <w:sz w:val="20"/>
          <w:szCs w:val="20"/>
        </w:rPr>
        <w:t xml:space="preserve">PROFESSIONAL EXPERIENCE: </w:t>
      </w:r>
    </w:p>
    <w:p w:rsidR="0017011D" w:rsidRDefault="0017011D" w:rsidP="0017011D">
      <w:pPr>
        <w:pStyle w:val="BlockText"/>
        <w:ind w:left="0" w:right="0" w:firstLine="0"/>
        <w:rPr>
          <w:rFonts w:ascii="Arial" w:hAnsi="Arial" w:cs="Arial"/>
          <w:b/>
          <w:bCs/>
          <w:sz w:val="20"/>
          <w:szCs w:val="20"/>
        </w:rPr>
      </w:pPr>
    </w:p>
    <w:p w:rsidR="0017011D" w:rsidRPr="005003C9" w:rsidRDefault="0017011D" w:rsidP="0017011D">
      <w:pPr>
        <w:pStyle w:val="BlockText"/>
        <w:ind w:left="0" w:right="0" w:firstLine="0"/>
        <w:rPr>
          <w:rFonts w:ascii="Arial" w:hAnsi="Arial" w:cs="Arial"/>
          <w:b/>
          <w:bCs/>
          <w:sz w:val="20"/>
          <w:szCs w:val="20"/>
        </w:rPr>
      </w:pPr>
      <w:r>
        <w:rPr>
          <w:rFonts w:ascii="Arial" w:hAnsi="Arial" w:cs="Arial"/>
          <w:b/>
          <w:bCs/>
          <w:sz w:val="20"/>
          <w:szCs w:val="20"/>
        </w:rPr>
        <w:t xml:space="preserve">Position: Director, Information Technology Operations </w:t>
      </w:r>
      <w:r w:rsidR="005003C9">
        <w:rPr>
          <w:rFonts w:ascii="Arial" w:hAnsi="Arial" w:cs="Arial"/>
          <w:b/>
          <w:bCs/>
          <w:sz w:val="20"/>
          <w:szCs w:val="20"/>
        </w:rPr>
        <w:tab/>
      </w:r>
      <w:r w:rsidR="005003C9">
        <w:rPr>
          <w:rFonts w:ascii="Arial" w:hAnsi="Arial" w:cs="Arial"/>
          <w:b/>
          <w:bCs/>
          <w:sz w:val="20"/>
          <w:szCs w:val="20"/>
        </w:rPr>
        <w:tab/>
      </w:r>
      <w:r w:rsidR="005003C9">
        <w:rPr>
          <w:rFonts w:ascii="Arial" w:hAnsi="Arial" w:cs="Arial"/>
          <w:b/>
          <w:bCs/>
          <w:sz w:val="20"/>
          <w:szCs w:val="20"/>
        </w:rPr>
        <w:tab/>
      </w:r>
      <w:r w:rsidR="005003C9">
        <w:rPr>
          <w:rFonts w:ascii="Arial" w:hAnsi="Arial" w:cs="Arial"/>
          <w:b/>
          <w:bCs/>
          <w:sz w:val="20"/>
          <w:szCs w:val="20"/>
        </w:rPr>
        <w:tab/>
      </w:r>
      <w:r w:rsidR="005003C9">
        <w:rPr>
          <w:rFonts w:ascii="Arial" w:hAnsi="Arial" w:cs="Arial"/>
          <w:b/>
          <w:bCs/>
          <w:sz w:val="20"/>
          <w:szCs w:val="20"/>
        </w:rPr>
        <w:tab/>
      </w:r>
      <w:r w:rsidR="005003C9" w:rsidRPr="005003C9">
        <w:rPr>
          <w:rFonts w:ascii="Arial" w:hAnsi="Arial" w:cs="Arial"/>
          <w:sz w:val="20"/>
          <w:szCs w:val="20"/>
        </w:rPr>
        <w:t>April 2014 – Present</w:t>
      </w:r>
    </w:p>
    <w:p w:rsidR="0017011D" w:rsidRDefault="0017011D" w:rsidP="0017011D">
      <w:pPr>
        <w:pStyle w:val="BlockText"/>
        <w:ind w:left="0" w:right="0" w:firstLine="0"/>
        <w:rPr>
          <w:rFonts w:ascii="Arial" w:hAnsi="Arial" w:cs="Arial"/>
          <w:b/>
          <w:bCs/>
          <w:sz w:val="20"/>
          <w:szCs w:val="20"/>
        </w:rPr>
      </w:pPr>
      <w:r>
        <w:rPr>
          <w:rFonts w:ascii="Arial" w:hAnsi="Arial" w:cs="Arial"/>
          <w:b/>
          <w:bCs/>
          <w:sz w:val="20"/>
          <w:szCs w:val="20"/>
        </w:rPr>
        <w:t xml:space="preserve">Company: </w:t>
      </w:r>
      <w:r w:rsidR="00D566ED">
        <w:rPr>
          <w:rFonts w:ascii="Arial" w:hAnsi="Arial" w:cs="Arial"/>
          <w:b/>
          <w:bCs/>
          <w:sz w:val="20"/>
          <w:szCs w:val="20"/>
        </w:rPr>
        <w:t xml:space="preserve">The </w:t>
      </w:r>
      <w:r>
        <w:rPr>
          <w:rFonts w:ascii="Arial" w:hAnsi="Arial" w:cs="Arial"/>
          <w:b/>
          <w:bCs/>
          <w:sz w:val="20"/>
          <w:szCs w:val="20"/>
        </w:rPr>
        <w:t>George Washington University Hospital</w:t>
      </w:r>
    </w:p>
    <w:p w:rsidR="0017011D" w:rsidRDefault="0017011D" w:rsidP="0017011D">
      <w:pPr>
        <w:rPr>
          <w:rFonts w:ascii="Arial" w:hAnsi="Arial" w:cs="Arial"/>
        </w:rPr>
      </w:pPr>
      <w:r w:rsidRPr="001B3CDF">
        <w:rPr>
          <w:rFonts w:ascii="Arial" w:hAnsi="Arial" w:cs="Arial"/>
          <w:b/>
        </w:rPr>
        <w:t>Dates of employment:</w:t>
      </w:r>
      <w:r w:rsidRPr="001B3CDF">
        <w:rPr>
          <w:rFonts w:ascii="Arial" w:hAnsi="Arial" w:cs="Arial"/>
        </w:rPr>
        <w:t xml:space="preserve"> </w:t>
      </w:r>
      <w:r>
        <w:rPr>
          <w:rFonts w:ascii="Arial" w:hAnsi="Arial" w:cs="Arial"/>
        </w:rPr>
        <w:t>April</w:t>
      </w:r>
      <w:r w:rsidRPr="001B3CDF">
        <w:rPr>
          <w:rFonts w:ascii="Arial" w:hAnsi="Arial" w:cs="Arial"/>
        </w:rPr>
        <w:t xml:space="preserve"> 20</w:t>
      </w:r>
      <w:r>
        <w:rPr>
          <w:rFonts w:ascii="Arial" w:hAnsi="Arial" w:cs="Arial"/>
        </w:rPr>
        <w:t xml:space="preserve">14 – </w:t>
      </w:r>
      <w:r w:rsidR="00267D58">
        <w:rPr>
          <w:rFonts w:ascii="Arial" w:hAnsi="Arial" w:cs="Arial"/>
        </w:rPr>
        <w:t>Present</w:t>
      </w:r>
    </w:p>
    <w:p w:rsidR="00D566ED" w:rsidRPr="001B3CDF" w:rsidRDefault="00D566ED" w:rsidP="0017011D">
      <w:pPr>
        <w:rPr>
          <w:rFonts w:ascii="Arial" w:hAnsi="Arial" w:cs="Arial"/>
        </w:rPr>
      </w:pPr>
    </w:p>
    <w:p w:rsidR="00144EB8" w:rsidRDefault="00144EB8" w:rsidP="0076082B">
      <w:pPr>
        <w:pStyle w:val="BlockText"/>
        <w:numPr>
          <w:ilvl w:val="0"/>
          <w:numId w:val="23"/>
        </w:numPr>
        <w:ind w:right="0"/>
        <w:jc w:val="both"/>
        <w:rPr>
          <w:rFonts w:ascii="Arial" w:hAnsi="Arial" w:cs="Arial"/>
          <w:bCs/>
          <w:sz w:val="20"/>
          <w:szCs w:val="20"/>
        </w:rPr>
      </w:pPr>
      <w:r>
        <w:rPr>
          <w:rFonts w:ascii="Arial" w:hAnsi="Arial" w:cs="Arial"/>
          <w:bCs/>
          <w:sz w:val="20"/>
          <w:szCs w:val="20"/>
        </w:rPr>
        <w:t xml:space="preserve">Working closely with CEO and COO on strategic </w:t>
      </w:r>
      <w:r w:rsidR="00811304">
        <w:rPr>
          <w:rFonts w:ascii="Arial" w:hAnsi="Arial" w:cs="Arial"/>
          <w:bCs/>
          <w:sz w:val="20"/>
          <w:szCs w:val="20"/>
        </w:rPr>
        <w:t>measures</w:t>
      </w:r>
      <w:r>
        <w:rPr>
          <w:rFonts w:ascii="Arial" w:hAnsi="Arial" w:cs="Arial"/>
          <w:bCs/>
          <w:sz w:val="20"/>
          <w:szCs w:val="20"/>
        </w:rPr>
        <w:t xml:space="preserve"> to improve and maintain patient</w:t>
      </w:r>
      <w:r w:rsidR="00EA0242">
        <w:rPr>
          <w:rFonts w:ascii="Arial" w:hAnsi="Arial" w:cs="Arial"/>
          <w:bCs/>
          <w:sz w:val="20"/>
          <w:szCs w:val="20"/>
        </w:rPr>
        <w:t xml:space="preserve"> care, safety and </w:t>
      </w:r>
    </w:p>
    <w:p w:rsidR="00896ACE" w:rsidRDefault="00D566ED" w:rsidP="00896ACE">
      <w:pPr>
        <w:pStyle w:val="BlockText"/>
        <w:numPr>
          <w:ilvl w:val="0"/>
          <w:numId w:val="23"/>
        </w:numPr>
        <w:ind w:right="0"/>
        <w:jc w:val="both"/>
        <w:rPr>
          <w:rFonts w:ascii="Arial" w:hAnsi="Arial" w:cs="Arial"/>
          <w:bCs/>
          <w:sz w:val="20"/>
          <w:szCs w:val="20"/>
        </w:rPr>
      </w:pPr>
      <w:r>
        <w:rPr>
          <w:rFonts w:ascii="Arial" w:hAnsi="Arial" w:cs="Arial"/>
          <w:bCs/>
          <w:sz w:val="20"/>
          <w:szCs w:val="20"/>
        </w:rPr>
        <w:t>p</w:t>
      </w:r>
      <w:r w:rsidR="00334BD2">
        <w:rPr>
          <w:rFonts w:ascii="Arial" w:hAnsi="Arial" w:cs="Arial"/>
          <w:bCs/>
          <w:sz w:val="20"/>
          <w:szCs w:val="20"/>
        </w:rPr>
        <w:t xml:space="preserve">resided over several </w:t>
      </w:r>
      <w:r w:rsidR="000C2F8C">
        <w:rPr>
          <w:rFonts w:ascii="Arial" w:hAnsi="Arial" w:cs="Arial"/>
          <w:bCs/>
          <w:sz w:val="20"/>
          <w:szCs w:val="20"/>
        </w:rPr>
        <w:t xml:space="preserve">EMR interface applications, </w:t>
      </w:r>
      <w:r w:rsidR="00334BD2">
        <w:rPr>
          <w:rFonts w:ascii="Arial" w:hAnsi="Arial" w:cs="Arial"/>
          <w:bCs/>
          <w:sz w:val="20"/>
          <w:szCs w:val="20"/>
        </w:rPr>
        <w:t xml:space="preserve">technology infrastructure, </w:t>
      </w:r>
      <w:r w:rsidR="006757B4">
        <w:rPr>
          <w:rFonts w:ascii="Arial" w:hAnsi="Arial" w:cs="Arial"/>
          <w:bCs/>
          <w:sz w:val="20"/>
          <w:szCs w:val="20"/>
        </w:rPr>
        <w:t>and special projects</w:t>
      </w:r>
      <w:r w:rsidR="00447B6A">
        <w:rPr>
          <w:rFonts w:ascii="Arial" w:hAnsi="Arial" w:cs="Arial"/>
          <w:bCs/>
          <w:sz w:val="20"/>
          <w:szCs w:val="20"/>
        </w:rPr>
        <w:t xml:space="preserve"> across multiple facilities (sites)</w:t>
      </w:r>
      <w:r w:rsidR="006757B4">
        <w:rPr>
          <w:rFonts w:ascii="Arial" w:hAnsi="Arial" w:cs="Arial"/>
          <w:bCs/>
          <w:sz w:val="20"/>
          <w:szCs w:val="20"/>
        </w:rPr>
        <w:t>.</w:t>
      </w:r>
      <w:r w:rsidR="00896ACE">
        <w:rPr>
          <w:rFonts w:ascii="Arial" w:hAnsi="Arial" w:cs="Arial"/>
          <w:bCs/>
          <w:sz w:val="20"/>
          <w:szCs w:val="20"/>
        </w:rPr>
        <w:t xml:space="preserve"> Preside over HIPAA related issues as Deputy Privacy Officer.</w:t>
      </w:r>
    </w:p>
    <w:p w:rsidR="00267D58" w:rsidRPr="00811304" w:rsidRDefault="00267D58" w:rsidP="0076082B">
      <w:pPr>
        <w:pStyle w:val="BlockText"/>
        <w:numPr>
          <w:ilvl w:val="0"/>
          <w:numId w:val="23"/>
        </w:numPr>
        <w:ind w:right="0"/>
        <w:jc w:val="both"/>
        <w:rPr>
          <w:rFonts w:ascii="Arial" w:hAnsi="Arial" w:cs="Arial"/>
          <w:bCs/>
          <w:sz w:val="20"/>
          <w:szCs w:val="20"/>
        </w:rPr>
      </w:pPr>
      <w:r w:rsidRPr="00811304">
        <w:rPr>
          <w:rFonts w:ascii="Arial" w:hAnsi="Arial" w:cs="Arial"/>
          <w:bCs/>
          <w:sz w:val="20"/>
          <w:szCs w:val="20"/>
        </w:rPr>
        <w:t>Transformed negative IT service delivery to positive and recognized reliable IT solutions by restructuring staff, established SLA, staff accountability and improved vendor management.</w:t>
      </w:r>
    </w:p>
    <w:p w:rsidR="00720E5A" w:rsidRPr="005C4592" w:rsidRDefault="00720E5A" w:rsidP="0076082B">
      <w:pPr>
        <w:pStyle w:val="BlockText"/>
        <w:numPr>
          <w:ilvl w:val="0"/>
          <w:numId w:val="23"/>
        </w:numPr>
        <w:ind w:right="0"/>
        <w:jc w:val="both"/>
        <w:rPr>
          <w:rFonts w:ascii="Arial" w:hAnsi="Arial" w:cs="Arial"/>
          <w:sz w:val="20"/>
          <w:szCs w:val="20"/>
        </w:rPr>
      </w:pPr>
      <w:r>
        <w:rPr>
          <w:rFonts w:ascii="Arial" w:hAnsi="Arial" w:cs="Arial"/>
          <w:sz w:val="20"/>
          <w:szCs w:val="20"/>
        </w:rPr>
        <w:t>Launched innovative mobile/digital health solutions and extended to EMR, improving patient engagement and increasing patient safety</w:t>
      </w:r>
      <w:r w:rsidR="00D566ED">
        <w:rPr>
          <w:rFonts w:ascii="Arial" w:hAnsi="Arial" w:cs="Arial"/>
          <w:sz w:val="20"/>
          <w:szCs w:val="20"/>
        </w:rPr>
        <w:t>.</w:t>
      </w:r>
      <w:r w:rsidR="00567A09">
        <w:rPr>
          <w:rFonts w:ascii="Arial" w:hAnsi="Arial" w:cs="Arial"/>
          <w:sz w:val="20"/>
          <w:szCs w:val="20"/>
        </w:rPr>
        <w:t xml:space="preserve"> In addition increased discharge process by 20% through implementation of “All In” collaboration technology.</w:t>
      </w:r>
    </w:p>
    <w:p w:rsidR="00D566ED" w:rsidRPr="00896ACE" w:rsidRDefault="00F32530" w:rsidP="0076082B">
      <w:pPr>
        <w:pStyle w:val="BlockText"/>
        <w:numPr>
          <w:ilvl w:val="0"/>
          <w:numId w:val="23"/>
        </w:numPr>
        <w:ind w:right="0"/>
        <w:jc w:val="both"/>
        <w:rPr>
          <w:rFonts w:ascii="Arial" w:hAnsi="Arial" w:cs="Arial"/>
          <w:bCs/>
          <w:sz w:val="20"/>
          <w:szCs w:val="20"/>
        </w:rPr>
      </w:pPr>
      <w:r w:rsidRPr="00896ACE">
        <w:rPr>
          <w:rFonts w:ascii="Arial" w:hAnsi="Arial" w:cs="Arial"/>
          <w:bCs/>
          <w:sz w:val="20"/>
          <w:szCs w:val="20"/>
        </w:rPr>
        <w:t>Formulated and implemented a multi-year IT security and privacy, employing necessary mechanisms, policies and tools that addresse</w:t>
      </w:r>
      <w:r w:rsidR="00D566ED" w:rsidRPr="00896ACE">
        <w:rPr>
          <w:rFonts w:ascii="Arial" w:hAnsi="Arial" w:cs="Arial"/>
          <w:bCs/>
          <w:sz w:val="20"/>
          <w:szCs w:val="20"/>
        </w:rPr>
        <w:t>d risks and threats to IT assets.</w:t>
      </w:r>
      <w:r w:rsidR="00896ACE" w:rsidRPr="00896ACE">
        <w:rPr>
          <w:rFonts w:ascii="Arial" w:hAnsi="Arial" w:cs="Arial"/>
          <w:bCs/>
          <w:sz w:val="20"/>
          <w:szCs w:val="20"/>
        </w:rPr>
        <w:t xml:space="preserve"> </w:t>
      </w:r>
      <w:r w:rsidR="00D566ED" w:rsidRPr="00896ACE">
        <w:rPr>
          <w:rFonts w:ascii="Arial" w:hAnsi="Arial" w:cs="Arial"/>
          <w:bCs/>
          <w:sz w:val="20"/>
          <w:szCs w:val="20"/>
        </w:rPr>
        <w:t>Stabilized and modernized the IT environment including data center operations; network and communication infrastructure; core service</w:t>
      </w:r>
      <w:r w:rsidR="00567A09" w:rsidRPr="00896ACE">
        <w:rPr>
          <w:rFonts w:ascii="Arial" w:hAnsi="Arial" w:cs="Arial"/>
          <w:bCs/>
          <w:sz w:val="20"/>
          <w:szCs w:val="20"/>
        </w:rPr>
        <w:t>s and end-user support services. Which led to cost saving of $</w:t>
      </w:r>
      <w:r w:rsidR="00E56288">
        <w:rPr>
          <w:rFonts w:ascii="Arial" w:hAnsi="Arial" w:cs="Arial"/>
          <w:bCs/>
          <w:sz w:val="20"/>
          <w:szCs w:val="20"/>
        </w:rPr>
        <w:t>420K</w:t>
      </w:r>
      <w:r w:rsidR="00567A09" w:rsidRPr="00896ACE">
        <w:rPr>
          <w:rFonts w:ascii="Arial" w:hAnsi="Arial" w:cs="Arial"/>
          <w:bCs/>
          <w:sz w:val="20"/>
          <w:szCs w:val="20"/>
        </w:rPr>
        <w:t xml:space="preserve"> per </w:t>
      </w:r>
      <w:r w:rsidR="00E56288">
        <w:rPr>
          <w:rFonts w:ascii="Arial" w:hAnsi="Arial" w:cs="Arial"/>
          <w:bCs/>
          <w:sz w:val="20"/>
          <w:szCs w:val="20"/>
        </w:rPr>
        <w:t>year</w:t>
      </w:r>
      <w:r w:rsidR="00567A09" w:rsidRPr="00896ACE">
        <w:rPr>
          <w:rFonts w:ascii="Arial" w:hAnsi="Arial" w:cs="Arial"/>
          <w:bCs/>
          <w:sz w:val="20"/>
          <w:szCs w:val="20"/>
        </w:rPr>
        <w:t xml:space="preserve"> over three years.</w:t>
      </w:r>
    </w:p>
    <w:p w:rsidR="00C80699" w:rsidRDefault="00C80699" w:rsidP="0076082B">
      <w:pPr>
        <w:pStyle w:val="BlockText"/>
        <w:numPr>
          <w:ilvl w:val="0"/>
          <w:numId w:val="23"/>
        </w:numPr>
        <w:ind w:right="0"/>
        <w:jc w:val="both"/>
        <w:rPr>
          <w:rFonts w:ascii="Arial" w:hAnsi="Arial" w:cs="Arial"/>
          <w:bCs/>
          <w:sz w:val="20"/>
          <w:szCs w:val="20"/>
        </w:rPr>
      </w:pPr>
      <w:r>
        <w:rPr>
          <w:rFonts w:ascii="Arial" w:hAnsi="Arial" w:cs="Arial"/>
          <w:bCs/>
          <w:sz w:val="20"/>
          <w:szCs w:val="20"/>
        </w:rPr>
        <w:t xml:space="preserve">Championed key </w:t>
      </w:r>
      <w:r w:rsidR="00867991">
        <w:rPr>
          <w:rFonts w:ascii="Arial" w:hAnsi="Arial" w:cs="Arial"/>
          <w:bCs/>
          <w:sz w:val="20"/>
          <w:szCs w:val="20"/>
        </w:rPr>
        <w:t>initiatives</w:t>
      </w:r>
      <w:r>
        <w:rPr>
          <w:rFonts w:ascii="Arial" w:hAnsi="Arial" w:cs="Arial"/>
          <w:bCs/>
          <w:sz w:val="20"/>
          <w:szCs w:val="20"/>
        </w:rPr>
        <w:t xml:space="preserve"> namely </w:t>
      </w:r>
      <w:r w:rsidR="00867991">
        <w:rPr>
          <w:rFonts w:ascii="Arial" w:hAnsi="Arial" w:cs="Arial"/>
          <w:bCs/>
          <w:sz w:val="20"/>
          <w:szCs w:val="20"/>
        </w:rPr>
        <w:t xml:space="preserve">patient </w:t>
      </w:r>
      <w:r w:rsidR="00015348">
        <w:rPr>
          <w:rFonts w:ascii="Arial" w:hAnsi="Arial" w:cs="Arial"/>
          <w:bCs/>
          <w:sz w:val="20"/>
          <w:szCs w:val="20"/>
        </w:rPr>
        <w:t>experience (</w:t>
      </w:r>
      <w:r w:rsidR="00867991">
        <w:rPr>
          <w:rFonts w:ascii="Arial" w:hAnsi="Arial" w:cs="Arial"/>
          <w:bCs/>
          <w:sz w:val="20"/>
          <w:szCs w:val="20"/>
        </w:rPr>
        <w:t>LEAPS), patient logistics &amp;capacity management, transplant application, telemedicine, and predictive model for readmission reduction</w:t>
      </w:r>
      <w:r w:rsidR="00E7544F">
        <w:rPr>
          <w:rFonts w:ascii="Arial" w:hAnsi="Arial" w:cs="Arial"/>
          <w:bCs/>
          <w:sz w:val="20"/>
          <w:szCs w:val="20"/>
        </w:rPr>
        <w:t xml:space="preserve"> (DQR)</w:t>
      </w:r>
      <w:r w:rsidR="00867991">
        <w:rPr>
          <w:rFonts w:ascii="Arial" w:hAnsi="Arial" w:cs="Arial"/>
          <w:bCs/>
          <w:sz w:val="20"/>
          <w:szCs w:val="20"/>
        </w:rPr>
        <w:t>.</w:t>
      </w:r>
    </w:p>
    <w:p w:rsidR="00DC67CF" w:rsidRPr="00DC67CF" w:rsidRDefault="00DC67CF" w:rsidP="0076082B">
      <w:pPr>
        <w:pStyle w:val="BlockText"/>
        <w:numPr>
          <w:ilvl w:val="0"/>
          <w:numId w:val="23"/>
        </w:numPr>
        <w:ind w:right="0"/>
        <w:jc w:val="both"/>
        <w:rPr>
          <w:rFonts w:ascii="Arial" w:hAnsi="Arial" w:cs="Arial"/>
          <w:bCs/>
          <w:sz w:val="20"/>
          <w:szCs w:val="20"/>
        </w:rPr>
      </w:pPr>
      <w:r w:rsidRPr="00DC67CF">
        <w:rPr>
          <w:rFonts w:ascii="Arial" w:hAnsi="Arial" w:cs="Arial"/>
          <w:sz w:val="20"/>
          <w:szCs w:val="20"/>
        </w:rPr>
        <w:t>Launched innovative mobile/digital health solutions and extended it to master Electronic Medical Record system.</w:t>
      </w:r>
    </w:p>
    <w:p w:rsidR="0017011D" w:rsidRDefault="0017011D" w:rsidP="00A56B1E">
      <w:pPr>
        <w:pStyle w:val="BlockText"/>
        <w:ind w:left="0" w:right="0" w:firstLine="0"/>
        <w:rPr>
          <w:rFonts w:ascii="Arial" w:hAnsi="Arial" w:cs="Arial"/>
          <w:b/>
          <w:bCs/>
          <w:sz w:val="20"/>
          <w:szCs w:val="20"/>
        </w:rPr>
      </w:pPr>
    </w:p>
    <w:p w:rsidR="0017011D" w:rsidRPr="0017011D" w:rsidRDefault="0017011D" w:rsidP="00A56B1E">
      <w:pPr>
        <w:pStyle w:val="BlockText"/>
        <w:ind w:left="0" w:right="0" w:firstLine="0"/>
        <w:rPr>
          <w:rFonts w:ascii="Arial" w:hAnsi="Arial" w:cs="Arial"/>
          <w:bCs/>
          <w:sz w:val="20"/>
          <w:szCs w:val="20"/>
        </w:rPr>
      </w:pPr>
    </w:p>
    <w:p w:rsidR="005003C9" w:rsidRPr="001B3CDF" w:rsidRDefault="00A56B1E" w:rsidP="005003C9">
      <w:pPr>
        <w:rPr>
          <w:rFonts w:ascii="Arial" w:hAnsi="Arial" w:cs="Arial"/>
        </w:rPr>
      </w:pPr>
      <w:r>
        <w:rPr>
          <w:rFonts w:ascii="Arial" w:hAnsi="Arial" w:cs="Arial"/>
          <w:b/>
          <w:bCs/>
        </w:rPr>
        <w:t xml:space="preserve">Position: Chief </w:t>
      </w:r>
      <w:r w:rsidR="00FC6D0D">
        <w:rPr>
          <w:rFonts w:ascii="Arial" w:hAnsi="Arial" w:cs="Arial"/>
          <w:b/>
          <w:bCs/>
        </w:rPr>
        <w:t xml:space="preserve">Information </w:t>
      </w:r>
      <w:r w:rsidR="00242824">
        <w:rPr>
          <w:rFonts w:ascii="Arial" w:hAnsi="Arial" w:cs="Arial"/>
          <w:b/>
          <w:bCs/>
        </w:rPr>
        <w:t>Technology Officer</w:t>
      </w:r>
      <w:r w:rsidR="005003C9">
        <w:rPr>
          <w:rFonts w:ascii="Arial" w:hAnsi="Arial" w:cs="Arial"/>
          <w:b/>
          <w:bCs/>
        </w:rPr>
        <w:tab/>
      </w:r>
      <w:r w:rsidR="005003C9">
        <w:rPr>
          <w:rFonts w:ascii="Arial" w:hAnsi="Arial" w:cs="Arial"/>
          <w:b/>
          <w:bCs/>
        </w:rPr>
        <w:tab/>
      </w:r>
      <w:r w:rsidR="005003C9">
        <w:rPr>
          <w:rFonts w:ascii="Arial" w:hAnsi="Arial" w:cs="Arial"/>
          <w:b/>
          <w:bCs/>
        </w:rPr>
        <w:tab/>
      </w:r>
      <w:r w:rsidR="005003C9">
        <w:rPr>
          <w:rFonts w:ascii="Arial" w:hAnsi="Arial" w:cs="Arial"/>
          <w:b/>
          <w:bCs/>
        </w:rPr>
        <w:tab/>
      </w:r>
      <w:r w:rsidR="005003C9">
        <w:rPr>
          <w:rFonts w:ascii="Arial" w:hAnsi="Arial" w:cs="Arial"/>
          <w:b/>
          <w:bCs/>
        </w:rPr>
        <w:tab/>
      </w:r>
      <w:r w:rsidR="005003C9">
        <w:rPr>
          <w:rFonts w:ascii="Arial" w:hAnsi="Arial" w:cs="Arial"/>
        </w:rPr>
        <w:t>March</w:t>
      </w:r>
      <w:r w:rsidR="005003C9" w:rsidRPr="001B3CDF">
        <w:rPr>
          <w:rFonts w:ascii="Arial" w:hAnsi="Arial" w:cs="Arial"/>
        </w:rPr>
        <w:t xml:space="preserve"> 20</w:t>
      </w:r>
      <w:r w:rsidR="005003C9">
        <w:rPr>
          <w:rFonts w:ascii="Arial" w:hAnsi="Arial" w:cs="Arial"/>
        </w:rPr>
        <w:t>12 – April 2015</w:t>
      </w:r>
    </w:p>
    <w:p w:rsidR="00A56B1E" w:rsidRDefault="005003C9" w:rsidP="00A56B1E">
      <w:pPr>
        <w:pStyle w:val="BlockText"/>
        <w:ind w:left="0" w:right="0" w:firstLine="0"/>
        <w:rPr>
          <w:rFonts w:ascii="Arial" w:hAnsi="Arial" w:cs="Arial"/>
          <w:b/>
          <w:bCs/>
          <w:sz w:val="20"/>
          <w:szCs w:val="20"/>
        </w:rPr>
      </w:pPr>
      <w:r>
        <w:rPr>
          <w:rFonts w:ascii="Arial" w:hAnsi="Arial" w:cs="Arial"/>
          <w:b/>
          <w:bCs/>
          <w:sz w:val="20"/>
          <w:szCs w:val="20"/>
        </w:rPr>
        <w:t>Position:  Executive Board Member</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Pr="005003C9">
        <w:rPr>
          <w:rFonts w:ascii="Arial" w:hAnsi="Arial" w:cs="Arial"/>
          <w:bCs/>
          <w:sz w:val="20"/>
          <w:szCs w:val="20"/>
        </w:rPr>
        <w:t>April 2015 - Present</w:t>
      </w:r>
    </w:p>
    <w:p w:rsidR="00A56B1E" w:rsidRDefault="00A56B1E" w:rsidP="00A56B1E">
      <w:pPr>
        <w:pStyle w:val="BlockText"/>
        <w:ind w:left="0" w:right="0" w:firstLine="0"/>
        <w:rPr>
          <w:rFonts w:ascii="Arial" w:hAnsi="Arial" w:cs="Arial"/>
          <w:b/>
          <w:bCs/>
          <w:sz w:val="20"/>
          <w:szCs w:val="20"/>
        </w:rPr>
      </w:pPr>
      <w:r>
        <w:rPr>
          <w:rFonts w:ascii="Arial" w:hAnsi="Arial" w:cs="Arial"/>
          <w:b/>
          <w:bCs/>
          <w:sz w:val="20"/>
          <w:szCs w:val="20"/>
        </w:rPr>
        <w:t>Company: EMECO, INC.</w:t>
      </w:r>
      <w:r w:rsidR="0040021B">
        <w:rPr>
          <w:rFonts w:ascii="Arial" w:hAnsi="Arial" w:cs="Arial"/>
          <w:b/>
          <w:bCs/>
          <w:sz w:val="20"/>
          <w:szCs w:val="20"/>
        </w:rPr>
        <w:t xml:space="preserve"> </w:t>
      </w:r>
    </w:p>
    <w:p w:rsidR="00A56B1E" w:rsidRDefault="00A56B1E" w:rsidP="00A56B1E">
      <w:pPr>
        <w:pStyle w:val="BlockText"/>
        <w:ind w:left="0" w:right="0" w:firstLine="0"/>
        <w:rPr>
          <w:rFonts w:ascii="Arial" w:hAnsi="Arial" w:cs="Arial"/>
          <w:b/>
          <w:bCs/>
          <w:sz w:val="20"/>
          <w:szCs w:val="20"/>
        </w:rPr>
      </w:pPr>
    </w:p>
    <w:p w:rsidR="00C027EB" w:rsidRDefault="001171DB" w:rsidP="00293B07">
      <w:pPr>
        <w:pStyle w:val="BlockText"/>
        <w:ind w:left="0" w:right="0" w:firstLine="0"/>
        <w:jc w:val="both"/>
        <w:rPr>
          <w:rFonts w:ascii="Arial" w:hAnsi="Arial" w:cs="Arial"/>
          <w:bCs/>
          <w:sz w:val="20"/>
          <w:szCs w:val="20"/>
        </w:rPr>
      </w:pPr>
      <w:r>
        <w:rPr>
          <w:rFonts w:ascii="Arial" w:hAnsi="Arial" w:cs="Arial"/>
          <w:bCs/>
          <w:sz w:val="20"/>
          <w:szCs w:val="20"/>
        </w:rPr>
        <w:t>R</w:t>
      </w:r>
      <w:r w:rsidR="00E02062">
        <w:rPr>
          <w:rFonts w:ascii="Arial" w:hAnsi="Arial" w:cs="Arial"/>
          <w:bCs/>
          <w:sz w:val="20"/>
          <w:szCs w:val="20"/>
        </w:rPr>
        <w:t xml:space="preserve">esponsible for the successful execution of business mission through </w:t>
      </w:r>
      <w:r w:rsidR="00FC6D0D">
        <w:rPr>
          <w:rFonts w:ascii="Arial" w:hAnsi="Arial" w:cs="Arial"/>
          <w:bCs/>
          <w:sz w:val="20"/>
          <w:szCs w:val="20"/>
        </w:rPr>
        <w:t xml:space="preserve">assessment, </w:t>
      </w:r>
      <w:r w:rsidR="00E02062">
        <w:rPr>
          <w:rFonts w:ascii="Arial" w:hAnsi="Arial" w:cs="Arial"/>
          <w:bCs/>
          <w:sz w:val="20"/>
          <w:szCs w:val="20"/>
        </w:rPr>
        <w:t xml:space="preserve">development, </w:t>
      </w:r>
      <w:r w:rsidR="00495174">
        <w:rPr>
          <w:rFonts w:ascii="Arial" w:hAnsi="Arial" w:cs="Arial"/>
          <w:bCs/>
          <w:sz w:val="20"/>
          <w:szCs w:val="20"/>
        </w:rPr>
        <w:t xml:space="preserve">accountability </w:t>
      </w:r>
      <w:r w:rsidR="00E02062">
        <w:rPr>
          <w:rFonts w:ascii="Arial" w:hAnsi="Arial" w:cs="Arial"/>
          <w:bCs/>
          <w:sz w:val="20"/>
          <w:szCs w:val="20"/>
        </w:rPr>
        <w:t xml:space="preserve">and </w:t>
      </w:r>
      <w:r>
        <w:rPr>
          <w:rFonts w:ascii="Arial" w:hAnsi="Arial" w:cs="Arial"/>
          <w:bCs/>
          <w:sz w:val="20"/>
          <w:szCs w:val="20"/>
        </w:rPr>
        <w:t>compliance. I</w:t>
      </w:r>
      <w:r w:rsidR="00FC6D0D">
        <w:rPr>
          <w:rFonts w:ascii="Arial" w:hAnsi="Arial" w:cs="Arial"/>
          <w:bCs/>
          <w:sz w:val="20"/>
          <w:szCs w:val="20"/>
        </w:rPr>
        <w:t xml:space="preserve">dentify opportunities for growth, innovation, and business solutions. </w:t>
      </w:r>
      <w:r w:rsidR="00DC67CF">
        <w:rPr>
          <w:rFonts w:ascii="Arial" w:hAnsi="Arial" w:cs="Arial"/>
          <w:bCs/>
          <w:sz w:val="20"/>
          <w:szCs w:val="20"/>
        </w:rPr>
        <w:t>Oversee</w:t>
      </w:r>
      <w:r w:rsidR="00FC6D0D">
        <w:rPr>
          <w:rFonts w:ascii="Arial" w:hAnsi="Arial" w:cs="Arial"/>
          <w:bCs/>
          <w:sz w:val="20"/>
          <w:szCs w:val="20"/>
        </w:rPr>
        <w:t xml:space="preserve"> IT strategic planning to achieve business objectives and participate as </w:t>
      </w:r>
      <w:r>
        <w:rPr>
          <w:rFonts w:ascii="Arial" w:hAnsi="Arial" w:cs="Arial"/>
          <w:bCs/>
          <w:sz w:val="20"/>
          <w:szCs w:val="20"/>
        </w:rPr>
        <w:t xml:space="preserve">a </w:t>
      </w:r>
      <w:r w:rsidR="00FC6D0D">
        <w:rPr>
          <w:rFonts w:ascii="Arial" w:hAnsi="Arial" w:cs="Arial"/>
          <w:bCs/>
          <w:sz w:val="20"/>
          <w:szCs w:val="20"/>
        </w:rPr>
        <w:t xml:space="preserve">member of </w:t>
      </w:r>
      <w:r>
        <w:rPr>
          <w:rFonts w:ascii="Arial" w:hAnsi="Arial" w:cs="Arial"/>
          <w:bCs/>
          <w:sz w:val="20"/>
          <w:szCs w:val="20"/>
        </w:rPr>
        <w:t xml:space="preserve">the </w:t>
      </w:r>
      <w:r w:rsidR="00FC6D0D">
        <w:rPr>
          <w:rFonts w:ascii="Arial" w:hAnsi="Arial" w:cs="Arial"/>
          <w:bCs/>
          <w:sz w:val="20"/>
          <w:szCs w:val="20"/>
        </w:rPr>
        <w:t>executive team in setting corporate direction.</w:t>
      </w:r>
      <w:r>
        <w:rPr>
          <w:rFonts w:ascii="Arial" w:hAnsi="Arial" w:cs="Arial"/>
          <w:bCs/>
          <w:sz w:val="20"/>
          <w:szCs w:val="20"/>
        </w:rPr>
        <w:t xml:space="preserve"> </w:t>
      </w:r>
      <w:r w:rsidR="00495174">
        <w:rPr>
          <w:rFonts w:ascii="Arial" w:hAnsi="Arial" w:cs="Arial"/>
          <w:bCs/>
          <w:sz w:val="20"/>
          <w:szCs w:val="20"/>
        </w:rPr>
        <w:t>E</w:t>
      </w:r>
      <w:r w:rsidR="00E27DD6">
        <w:rPr>
          <w:rFonts w:ascii="Arial" w:hAnsi="Arial" w:cs="Arial"/>
          <w:bCs/>
          <w:sz w:val="20"/>
          <w:szCs w:val="20"/>
        </w:rPr>
        <w:t>stablish</w:t>
      </w:r>
      <w:r w:rsidR="00495174">
        <w:rPr>
          <w:rFonts w:ascii="Arial" w:hAnsi="Arial" w:cs="Arial"/>
          <w:bCs/>
          <w:sz w:val="20"/>
          <w:szCs w:val="20"/>
        </w:rPr>
        <w:t>ed</w:t>
      </w:r>
      <w:r w:rsidR="00C027EB">
        <w:rPr>
          <w:rFonts w:ascii="Arial" w:hAnsi="Arial" w:cs="Arial"/>
          <w:bCs/>
          <w:sz w:val="20"/>
          <w:szCs w:val="20"/>
        </w:rPr>
        <w:t xml:space="preserve"> governance process</w:t>
      </w:r>
      <w:r>
        <w:rPr>
          <w:rFonts w:ascii="Arial" w:hAnsi="Arial" w:cs="Arial"/>
          <w:bCs/>
          <w:sz w:val="20"/>
          <w:szCs w:val="20"/>
        </w:rPr>
        <w:t>es</w:t>
      </w:r>
      <w:r w:rsidR="00C027EB">
        <w:rPr>
          <w:rFonts w:ascii="Arial" w:hAnsi="Arial" w:cs="Arial"/>
          <w:bCs/>
          <w:sz w:val="20"/>
          <w:szCs w:val="20"/>
        </w:rPr>
        <w:t xml:space="preserve"> that meet government, partner</w:t>
      </w:r>
      <w:r w:rsidR="00682217">
        <w:rPr>
          <w:rFonts w:ascii="Arial" w:hAnsi="Arial" w:cs="Arial"/>
          <w:bCs/>
          <w:sz w:val="20"/>
          <w:szCs w:val="20"/>
        </w:rPr>
        <w:t>s</w:t>
      </w:r>
      <w:r w:rsidR="00C027EB">
        <w:rPr>
          <w:rFonts w:ascii="Arial" w:hAnsi="Arial" w:cs="Arial"/>
          <w:bCs/>
          <w:sz w:val="20"/>
          <w:szCs w:val="20"/>
        </w:rPr>
        <w:t xml:space="preserve">, and company </w:t>
      </w:r>
      <w:r w:rsidR="00CC2A17">
        <w:rPr>
          <w:rFonts w:ascii="Arial" w:hAnsi="Arial" w:cs="Arial"/>
          <w:bCs/>
          <w:sz w:val="20"/>
          <w:szCs w:val="20"/>
        </w:rPr>
        <w:t>expectations</w:t>
      </w:r>
      <w:r w:rsidR="00C027EB">
        <w:rPr>
          <w:rFonts w:ascii="Arial" w:hAnsi="Arial" w:cs="Arial"/>
          <w:bCs/>
          <w:sz w:val="20"/>
          <w:szCs w:val="20"/>
        </w:rPr>
        <w:t xml:space="preserve"> for compliance and </w:t>
      </w:r>
      <w:r w:rsidR="00CC2A17">
        <w:rPr>
          <w:rFonts w:ascii="Arial" w:hAnsi="Arial" w:cs="Arial"/>
          <w:bCs/>
          <w:sz w:val="20"/>
          <w:szCs w:val="20"/>
        </w:rPr>
        <w:t>customer</w:t>
      </w:r>
      <w:r w:rsidR="00C027EB">
        <w:rPr>
          <w:rFonts w:ascii="Arial" w:hAnsi="Arial" w:cs="Arial"/>
          <w:bCs/>
          <w:sz w:val="20"/>
          <w:szCs w:val="20"/>
        </w:rPr>
        <w:t xml:space="preserve"> privacy</w:t>
      </w:r>
      <w:r w:rsidR="00682217">
        <w:rPr>
          <w:rFonts w:ascii="Arial" w:hAnsi="Arial" w:cs="Arial"/>
          <w:bCs/>
          <w:sz w:val="20"/>
          <w:szCs w:val="20"/>
        </w:rPr>
        <w:t xml:space="preserve"> in accordance with </w:t>
      </w:r>
      <w:r w:rsidR="00495174">
        <w:rPr>
          <w:rFonts w:ascii="Arial" w:hAnsi="Arial" w:cs="Arial"/>
          <w:bCs/>
          <w:sz w:val="20"/>
          <w:szCs w:val="20"/>
        </w:rPr>
        <w:t>regulations and rules of engagement</w:t>
      </w:r>
      <w:r w:rsidR="00682217">
        <w:rPr>
          <w:rFonts w:ascii="Arial" w:hAnsi="Arial" w:cs="Arial"/>
          <w:bCs/>
          <w:sz w:val="20"/>
          <w:szCs w:val="20"/>
        </w:rPr>
        <w:t>.</w:t>
      </w:r>
    </w:p>
    <w:p w:rsidR="00FC6D0D" w:rsidRDefault="0076082B" w:rsidP="0076082B">
      <w:pPr>
        <w:pStyle w:val="BlockText"/>
        <w:numPr>
          <w:ilvl w:val="0"/>
          <w:numId w:val="23"/>
        </w:numPr>
        <w:ind w:right="0"/>
        <w:jc w:val="both"/>
        <w:rPr>
          <w:rFonts w:ascii="Arial" w:hAnsi="Arial" w:cs="Arial"/>
          <w:bCs/>
          <w:sz w:val="20"/>
          <w:szCs w:val="20"/>
        </w:rPr>
      </w:pPr>
      <w:r>
        <w:rPr>
          <w:rFonts w:ascii="Arial" w:hAnsi="Arial" w:cs="Arial"/>
          <w:bCs/>
          <w:sz w:val="20"/>
          <w:szCs w:val="20"/>
        </w:rPr>
        <w:t>Le</w:t>
      </w:r>
      <w:r w:rsidRPr="00557113">
        <w:rPr>
          <w:rFonts w:ascii="Arial" w:hAnsi="Arial" w:cs="Arial"/>
          <w:bCs/>
          <w:sz w:val="20"/>
          <w:szCs w:val="20"/>
        </w:rPr>
        <w:t>d team in establishing eVault process</w:t>
      </w:r>
      <w:r>
        <w:rPr>
          <w:rFonts w:ascii="Arial" w:hAnsi="Arial" w:cs="Arial"/>
          <w:bCs/>
          <w:sz w:val="20"/>
          <w:szCs w:val="20"/>
        </w:rPr>
        <w:t xml:space="preserve"> (CLOUD Services)</w:t>
      </w:r>
      <w:r w:rsidRPr="00557113">
        <w:rPr>
          <w:rFonts w:ascii="Arial" w:hAnsi="Arial" w:cs="Arial"/>
          <w:bCs/>
          <w:sz w:val="20"/>
          <w:szCs w:val="20"/>
        </w:rPr>
        <w:t>, which saved $</w:t>
      </w:r>
      <w:r>
        <w:rPr>
          <w:rFonts w:ascii="Arial" w:hAnsi="Arial" w:cs="Arial"/>
          <w:bCs/>
          <w:sz w:val="20"/>
          <w:szCs w:val="20"/>
        </w:rPr>
        <w:t>35</w:t>
      </w:r>
      <w:r w:rsidRPr="00557113">
        <w:rPr>
          <w:rFonts w:ascii="Arial" w:hAnsi="Arial" w:cs="Arial"/>
          <w:bCs/>
          <w:sz w:val="20"/>
          <w:szCs w:val="20"/>
        </w:rPr>
        <w:t xml:space="preserve">million over 5years by eliminating legacy physical data backup. Additionally deployed the following technologies: Online Payment System; Remittance System Modernization; </w:t>
      </w:r>
      <w:r>
        <w:rPr>
          <w:rFonts w:ascii="Arial" w:hAnsi="Arial" w:cs="Arial"/>
          <w:bCs/>
          <w:sz w:val="20"/>
          <w:szCs w:val="20"/>
        </w:rPr>
        <w:t xml:space="preserve">Mobile Apps, Application Development (SDLC), </w:t>
      </w:r>
      <w:r w:rsidRPr="00557113">
        <w:rPr>
          <w:rFonts w:ascii="Arial" w:hAnsi="Arial" w:cs="Arial"/>
          <w:bCs/>
          <w:sz w:val="20"/>
          <w:szCs w:val="20"/>
        </w:rPr>
        <w:t>Enterprise Information Management; Remote Access Services;</w:t>
      </w:r>
      <w:r>
        <w:rPr>
          <w:rFonts w:ascii="Arial" w:hAnsi="Arial" w:cs="Arial"/>
          <w:bCs/>
          <w:sz w:val="20"/>
          <w:szCs w:val="20"/>
        </w:rPr>
        <w:t xml:space="preserve"> Data Center Reengineering</w:t>
      </w:r>
    </w:p>
    <w:p w:rsidR="0076082B" w:rsidRPr="0076082B" w:rsidRDefault="0076082B" w:rsidP="0076082B">
      <w:pPr>
        <w:pStyle w:val="BlockText"/>
        <w:numPr>
          <w:ilvl w:val="0"/>
          <w:numId w:val="23"/>
        </w:numPr>
        <w:tabs>
          <w:tab w:val="clear" w:pos="2070"/>
          <w:tab w:val="left" w:pos="1980"/>
        </w:tabs>
        <w:ind w:right="0"/>
        <w:jc w:val="both"/>
        <w:rPr>
          <w:rFonts w:ascii="Arial" w:hAnsi="Arial" w:cs="Arial"/>
          <w:bCs/>
          <w:sz w:val="20"/>
          <w:szCs w:val="20"/>
        </w:rPr>
      </w:pPr>
      <w:r w:rsidRPr="0076082B">
        <w:rPr>
          <w:rFonts w:ascii="Arial" w:hAnsi="Arial" w:cs="Arial"/>
          <w:bCs/>
          <w:sz w:val="20"/>
          <w:szCs w:val="20"/>
        </w:rPr>
        <w:t>Led implementation of business intelligence infrastructure which enables businesses to obtain</w:t>
      </w:r>
      <w:r>
        <w:rPr>
          <w:rFonts w:ascii="Arial" w:hAnsi="Arial" w:cs="Arial"/>
          <w:bCs/>
          <w:sz w:val="20"/>
          <w:szCs w:val="20"/>
        </w:rPr>
        <w:t xml:space="preserve"> </w:t>
      </w:r>
      <w:r w:rsidRPr="0076082B">
        <w:rPr>
          <w:rFonts w:ascii="Arial" w:hAnsi="Arial" w:cs="Arial"/>
          <w:bCs/>
          <w:sz w:val="20"/>
          <w:szCs w:val="20"/>
        </w:rPr>
        <w:t>real-time information for decision making and reduced batch processing wait time.</w:t>
      </w:r>
    </w:p>
    <w:p w:rsidR="0076082B" w:rsidRDefault="0076082B" w:rsidP="0076082B">
      <w:pPr>
        <w:pStyle w:val="BlockText"/>
        <w:numPr>
          <w:ilvl w:val="0"/>
          <w:numId w:val="23"/>
        </w:numPr>
        <w:tabs>
          <w:tab w:val="clear" w:pos="2070"/>
          <w:tab w:val="left" w:pos="1980"/>
        </w:tabs>
        <w:jc w:val="both"/>
        <w:rPr>
          <w:rFonts w:ascii="Arial" w:hAnsi="Arial" w:cs="Arial"/>
          <w:bCs/>
          <w:sz w:val="20"/>
          <w:szCs w:val="20"/>
        </w:rPr>
      </w:pPr>
      <w:r w:rsidRPr="0076082B">
        <w:rPr>
          <w:rFonts w:ascii="Arial" w:hAnsi="Arial" w:cs="Arial"/>
          <w:bCs/>
          <w:sz w:val="20"/>
          <w:szCs w:val="20"/>
        </w:rPr>
        <w:t>Leverage</w:t>
      </w:r>
      <w:r>
        <w:rPr>
          <w:rFonts w:ascii="Arial" w:hAnsi="Arial" w:cs="Arial"/>
          <w:bCs/>
          <w:sz w:val="20"/>
          <w:szCs w:val="20"/>
        </w:rPr>
        <w:t>d</w:t>
      </w:r>
      <w:r w:rsidRPr="0076082B">
        <w:rPr>
          <w:rFonts w:ascii="Arial" w:hAnsi="Arial" w:cs="Arial"/>
          <w:bCs/>
          <w:sz w:val="20"/>
          <w:szCs w:val="20"/>
        </w:rPr>
        <w:t xml:space="preserve"> analytics tool to predict customer requirements and reactions, and gather correlating information used</w:t>
      </w:r>
    </w:p>
    <w:p w:rsidR="0076082B" w:rsidRPr="0076082B" w:rsidRDefault="0076082B" w:rsidP="0076082B">
      <w:pPr>
        <w:pStyle w:val="BlockText"/>
        <w:tabs>
          <w:tab w:val="clear" w:pos="2070"/>
          <w:tab w:val="left" w:pos="1980"/>
        </w:tabs>
        <w:ind w:left="720" w:firstLine="0"/>
        <w:jc w:val="both"/>
        <w:rPr>
          <w:rFonts w:ascii="Arial" w:hAnsi="Arial" w:cs="Arial"/>
          <w:bCs/>
          <w:sz w:val="20"/>
          <w:szCs w:val="20"/>
        </w:rPr>
      </w:pPr>
      <w:r w:rsidRPr="0076082B">
        <w:rPr>
          <w:rFonts w:ascii="Arial" w:hAnsi="Arial" w:cs="Arial"/>
          <w:bCs/>
          <w:sz w:val="20"/>
          <w:szCs w:val="20"/>
        </w:rPr>
        <w:t>by the business to assign cases, target specific demography, increase revenue and control risk.</w:t>
      </w:r>
    </w:p>
    <w:p w:rsidR="00557113" w:rsidRPr="00557113" w:rsidRDefault="00557113" w:rsidP="00557113">
      <w:pPr>
        <w:pStyle w:val="BlockText"/>
        <w:jc w:val="both"/>
        <w:rPr>
          <w:rFonts w:ascii="Arial" w:hAnsi="Arial" w:cs="Arial"/>
          <w:bCs/>
          <w:sz w:val="20"/>
          <w:szCs w:val="20"/>
        </w:rPr>
      </w:pPr>
    </w:p>
    <w:p w:rsidR="00A56B1E" w:rsidRDefault="00A56B1E" w:rsidP="00766AB5">
      <w:pPr>
        <w:pStyle w:val="BlockText"/>
        <w:ind w:left="630" w:right="0" w:firstLine="0"/>
        <w:rPr>
          <w:rFonts w:ascii="Arial" w:hAnsi="Arial" w:cs="Arial"/>
          <w:bCs/>
          <w:sz w:val="20"/>
          <w:szCs w:val="20"/>
        </w:rPr>
      </w:pPr>
    </w:p>
    <w:p w:rsidR="00127C50" w:rsidRPr="00DC67CF" w:rsidRDefault="00C43CA2" w:rsidP="004D4A50">
      <w:pPr>
        <w:pStyle w:val="BlockText"/>
        <w:ind w:left="0" w:right="0" w:firstLine="0"/>
        <w:rPr>
          <w:rFonts w:ascii="Arial" w:hAnsi="Arial" w:cs="Arial"/>
          <w:b/>
          <w:bCs/>
          <w:sz w:val="20"/>
          <w:szCs w:val="20"/>
        </w:rPr>
      </w:pPr>
      <w:r>
        <w:rPr>
          <w:rFonts w:ascii="Arial" w:hAnsi="Arial" w:cs="Arial"/>
          <w:b/>
          <w:bCs/>
          <w:sz w:val="20"/>
          <w:szCs w:val="20"/>
        </w:rPr>
        <w:t xml:space="preserve">Position: </w:t>
      </w:r>
      <w:r w:rsidR="00B70F73">
        <w:rPr>
          <w:rFonts w:ascii="Arial" w:hAnsi="Arial" w:cs="Arial"/>
          <w:b/>
          <w:bCs/>
          <w:sz w:val="20"/>
          <w:szCs w:val="20"/>
        </w:rPr>
        <w:t>Division M</w:t>
      </w:r>
      <w:r w:rsidR="00A8601B">
        <w:rPr>
          <w:rFonts w:ascii="Arial" w:hAnsi="Arial" w:cs="Arial"/>
          <w:b/>
          <w:bCs/>
          <w:sz w:val="20"/>
          <w:szCs w:val="20"/>
        </w:rPr>
        <w:t xml:space="preserve">anager, Information Technology </w:t>
      </w:r>
      <w:r w:rsidR="00DC67CF">
        <w:rPr>
          <w:rFonts w:ascii="Arial" w:hAnsi="Arial" w:cs="Arial"/>
          <w:b/>
          <w:bCs/>
          <w:sz w:val="20"/>
          <w:szCs w:val="20"/>
        </w:rPr>
        <w:tab/>
      </w:r>
      <w:r w:rsidR="00DC67CF">
        <w:rPr>
          <w:rFonts w:ascii="Arial" w:hAnsi="Arial" w:cs="Arial"/>
          <w:b/>
          <w:bCs/>
          <w:sz w:val="20"/>
          <w:szCs w:val="20"/>
        </w:rPr>
        <w:tab/>
      </w:r>
      <w:r w:rsidR="00DC67CF">
        <w:rPr>
          <w:rFonts w:ascii="Arial" w:hAnsi="Arial" w:cs="Arial"/>
          <w:b/>
          <w:bCs/>
          <w:sz w:val="20"/>
          <w:szCs w:val="20"/>
        </w:rPr>
        <w:tab/>
      </w:r>
      <w:r w:rsidR="00DC67CF">
        <w:rPr>
          <w:rFonts w:ascii="Arial" w:hAnsi="Arial" w:cs="Arial"/>
          <w:b/>
          <w:bCs/>
          <w:sz w:val="20"/>
          <w:szCs w:val="20"/>
        </w:rPr>
        <w:tab/>
      </w:r>
      <w:r w:rsidR="00DC67CF">
        <w:rPr>
          <w:rFonts w:ascii="Arial" w:hAnsi="Arial" w:cs="Arial"/>
          <w:b/>
          <w:bCs/>
          <w:sz w:val="20"/>
          <w:szCs w:val="20"/>
        </w:rPr>
        <w:tab/>
        <w:t xml:space="preserve">           </w:t>
      </w:r>
      <w:r w:rsidR="00DC67CF" w:rsidRPr="00DC67CF">
        <w:rPr>
          <w:rFonts w:ascii="Arial" w:hAnsi="Arial" w:cs="Arial"/>
          <w:sz w:val="20"/>
          <w:szCs w:val="20"/>
        </w:rPr>
        <w:t>Sept 2006 – March 2012</w:t>
      </w:r>
    </w:p>
    <w:p w:rsidR="00C43CA2" w:rsidRDefault="00127C50" w:rsidP="004D4A50">
      <w:pPr>
        <w:pStyle w:val="BlockText"/>
        <w:ind w:left="0" w:right="0" w:firstLine="0"/>
        <w:rPr>
          <w:rFonts w:ascii="Arial" w:hAnsi="Arial" w:cs="Arial"/>
          <w:b/>
          <w:bCs/>
          <w:sz w:val="20"/>
          <w:szCs w:val="20"/>
        </w:rPr>
      </w:pPr>
      <w:r>
        <w:rPr>
          <w:rFonts w:ascii="Arial" w:hAnsi="Arial" w:cs="Arial"/>
          <w:b/>
          <w:bCs/>
          <w:sz w:val="20"/>
          <w:szCs w:val="20"/>
        </w:rPr>
        <w:t xml:space="preserve">Company: WSSC (Utility </w:t>
      </w:r>
      <w:r w:rsidR="00C20026">
        <w:rPr>
          <w:rFonts w:ascii="Arial" w:hAnsi="Arial" w:cs="Arial"/>
          <w:b/>
          <w:bCs/>
          <w:sz w:val="20"/>
          <w:szCs w:val="20"/>
        </w:rPr>
        <w:t>Organization</w:t>
      </w:r>
      <w:r>
        <w:rPr>
          <w:rFonts w:ascii="Arial" w:hAnsi="Arial" w:cs="Arial"/>
          <w:b/>
          <w:bCs/>
          <w:sz w:val="20"/>
          <w:szCs w:val="20"/>
        </w:rPr>
        <w:t>)</w:t>
      </w:r>
    </w:p>
    <w:p w:rsidR="00B70F73" w:rsidRDefault="00B70F73">
      <w:pPr>
        <w:pStyle w:val="BlockText"/>
        <w:ind w:left="0" w:right="0" w:firstLine="0"/>
        <w:rPr>
          <w:rFonts w:ascii="Arial" w:hAnsi="Arial" w:cs="Arial"/>
          <w:b/>
          <w:bCs/>
          <w:sz w:val="20"/>
          <w:szCs w:val="20"/>
        </w:rPr>
      </w:pPr>
    </w:p>
    <w:p w:rsidR="00720E5A" w:rsidRDefault="009A4CE6" w:rsidP="00293B07">
      <w:pPr>
        <w:pStyle w:val="BlockText"/>
        <w:ind w:left="0" w:right="0" w:firstLine="0"/>
        <w:jc w:val="both"/>
        <w:rPr>
          <w:rFonts w:ascii="Arial" w:hAnsi="Arial" w:cs="Arial"/>
          <w:sz w:val="20"/>
          <w:szCs w:val="20"/>
        </w:rPr>
      </w:pPr>
      <w:r w:rsidRPr="005C4592">
        <w:rPr>
          <w:rFonts w:ascii="Arial" w:hAnsi="Arial" w:cs="Arial"/>
          <w:sz w:val="20"/>
          <w:szCs w:val="20"/>
        </w:rPr>
        <w:t>Had responsibility</w:t>
      </w:r>
      <w:r w:rsidR="00B70F73" w:rsidRPr="005C4592">
        <w:rPr>
          <w:rFonts w:ascii="Arial" w:hAnsi="Arial" w:cs="Arial"/>
          <w:sz w:val="20"/>
          <w:szCs w:val="20"/>
        </w:rPr>
        <w:t xml:space="preserve"> for </w:t>
      </w:r>
      <w:r w:rsidR="00D02E94" w:rsidRPr="005C4592">
        <w:rPr>
          <w:rFonts w:ascii="Arial" w:hAnsi="Arial" w:cs="Arial"/>
          <w:sz w:val="20"/>
          <w:szCs w:val="20"/>
        </w:rPr>
        <w:t>strategic planning and tactical operations</w:t>
      </w:r>
      <w:r w:rsidR="0033384A" w:rsidRPr="005C4592">
        <w:rPr>
          <w:rFonts w:ascii="Arial" w:hAnsi="Arial" w:cs="Arial"/>
          <w:sz w:val="20"/>
          <w:szCs w:val="20"/>
        </w:rPr>
        <w:t>,</w:t>
      </w:r>
      <w:r w:rsidR="00D02E94" w:rsidRPr="005C4592">
        <w:rPr>
          <w:rFonts w:ascii="Arial" w:hAnsi="Arial" w:cs="Arial"/>
          <w:sz w:val="20"/>
          <w:szCs w:val="20"/>
        </w:rPr>
        <w:t xml:space="preserve"> </w:t>
      </w:r>
      <w:r w:rsidR="00B70F73" w:rsidRPr="005C4592">
        <w:rPr>
          <w:rFonts w:ascii="Arial" w:hAnsi="Arial" w:cs="Arial"/>
          <w:sz w:val="20"/>
          <w:szCs w:val="20"/>
        </w:rPr>
        <w:t>develop</w:t>
      </w:r>
      <w:r w:rsidR="0033384A" w:rsidRPr="005C4592">
        <w:rPr>
          <w:rFonts w:ascii="Arial" w:hAnsi="Arial" w:cs="Arial"/>
          <w:sz w:val="20"/>
          <w:szCs w:val="20"/>
        </w:rPr>
        <w:t>ed</w:t>
      </w:r>
      <w:r w:rsidR="00B70F73" w:rsidRPr="005C4592">
        <w:rPr>
          <w:rFonts w:ascii="Arial" w:hAnsi="Arial" w:cs="Arial"/>
          <w:sz w:val="20"/>
          <w:szCs w:val="20"/>
        </w:rPr>
        <w:t>, execut</w:t>
      </w:r>
      <w:r w:rsidR="0033384A" w:rsidRPr="005C4592">
        <w:rPr>
          <w:rFonts w:ascii="Arial" w:hAnsi="Arial" w:cs="Arial"/>
          <w:sz w:val="20"/>
          <w:szCs w:val="20"/>
        </w:rPr>
        <w:t>ed</w:t>
      </w:r>
      <w:r w:rsidR="00B70F73" w:rsidRPr="005C4592">
        <w:rPr>
          <w:rFonts w:ascii="Arial" w:hAnsi="Arial" w:cs="Arial"/>
          <w:sz w:val="20"/>
          <w:szCs w:val="20"/>
        </w:rPr>
        <w:t xml:space="preserve"> and support</w:t>
      </w:r>
      <w:r w:rsidR="0033384A" w:rsidRPr="005C4592">
        <w:rPr>
          <w:rFonts w:ascii="Arial" w:hAnsi="Arial" w:cs="Arial"/>
          <w:sz w:val="20"/>
          <w:szCs w:val="20"/>
        </w:rPr>
        <w:t>ed</w:t>
      </w:r>
      <w:r w:rsidR="00D02E94" w:rsidRPr="005C4592">
        <w:rPr>
          <w:rFonts w:ascii="Arial" w:hAnsi="Arial" w:cs="Arial"/>
          <w:sz w:val="20"/>
          <w:szCs w:val="20"/>
        </w:rPr>
        <w:t xml:space="preserve"> </w:t>
      </w:r>
      <w:r w:rsidRPr="005C4592">
        <w:rPr>
          <w:rFonts w:ascii="Arial" w:hAnsi="Arial" w:cs="Arial"/>
          <w:sz w:val="20"/>
          <w:szCs w:val="20"/>
        </w:rPr>
        <w:t xml:space="preserve">a one </w:t>
      </w:r>
      <w:r w:rsidR="00D02E94" w:rsidRPr="005C4592">
        <w:rPr>
          <w:rFonts w:ascii="Arial" w:hAnsi="Arial" w:cs="Arial"/>
          <w:sz w:val="20"/>
          <w:szCs w:val="20"/>
        </w:rPr>
        <w:t>Billion Dollar operations,</w:t>
      </w:r>
      <w:r w:rsidR="00B70F73" w:rsidRPr="005C4592">
        <w:rPr>
          <w:rFonts w:ascii="Arial" w:hAnsi="Arial" w:cs="Arial"/>
          <w:sz w:val="20"/>
          <w:szCs w:val="20"/>
        </w:rPr>
        <w:t xml:space="preserve"> </w:t>
      </w:r>
      <w:r w:rsidR="00D02E94" w:rsidRPr="005C4592">
        <w:rPr>
          <w:rFonts w:ascii="Arial" w:hAnsi="Arial" w:cs="Arial"/>
          <w:sz w:val="20"/>
          <w:szCs w:val="20"/>
        </w:rPr>
        <w:t>business applications, and</w:t>
      </w:r>
      <w:r w:rsidR="0033384A" w:rsidRPr="005C4592">
        <w:rPr>
          <w:rFonts w:ascii="Arial" w:hAnsi="Arial" w:cs="Arial"/>
          <w:sz w:val="20"/>
          <w:szCs w:val="20"/>
        </w:rPr>
        <w:t xml:space="preserve"> </w:t>
      </w:r>
      <w:r w:rsidR="00D02E94" w:rsidRPr="005C4592">
        <w:rPr>
          <w:rFonts w:ascii="Arial" w:hAnsi="Arial" w:cs="Arial"/>
          <w:sz w:val="20"/>
          <w:szCs w:val="20"/>
        </w:rPr>
        <w:t xml:space="preserve">IT </w:t>
      </w:r>
      <w:r w:rsidR="0033384A" w:rsidRPr="005C4592">
        <w:rPr>
          <w:rFonts w:ascii="Arial" w:hAnsi="Arial" w:cs="Arial"/>
          <w:sz w:val="20"/>
          <w:szCs w:val="20"/>
        </w:rPr>
        <w:t>i</w:t>
      </w:r>
      <w:r w:rsidR="00B70F73" w:rsidRPr="005C4592">
        <w:rPr>
          <w:rFonts w:ascii="Arial" w:hAnsi="Arial" w:cs="Arial"/>
          <w:sz w:val="20"/>
          <w:szCs w:val="20"/>
        </w:rPr>
        <w:t>nfrastructure</w:t>
      </w:r>
      <w:r w:rsidR="0033384A" w:rsidRPr="005C4592">
        <w:rPr>
          <w:rFonts w:ascii="Arial" w:hAnsi="Arial" w:cs="Arial"/>
          <w:sz w:val="20"/>
          <w:szCs w:val="20"/>
        </w:rPr>
        <w:t>.</w:t>
      </w:r>
      <w:r w:rsidRPr="005C4592">
        <w:rPr>
          <w:rFonts w:ascii="Arial" w:hAnsi="Arial" w:cs="Arial"/>
          <w:sz w:val="20"/>
          <w:szCs w:val="20"/>
        </w:rPr>
        <w:t xml:space="preserve"> </w:t>
      </w:r>
    </w:p>
    <w:p w:rsidR="00720E5A" w:rsidRDefault="009A4CE6" w:rsidP="00720E5A">
      <w:pPr>
        <w:pStyle w:val="BlockText"/>
        <w:numPr>
          <w:ilvl w:val="0"/>
          <w:numId w:val="24"/>
        </w:numPr>
        <w:ind w:right="0"/>
        <w:jc w:val="both"/>
        <w:rPr>
          <w:rFonts w:ascii="Arial" w:hAnsi="Arial" w:cs="Arial"/>
          <w:sz w:val="20"/>
          <w:szCs w:val="20"/>
        </w:rPr>
      </w:pPr>
      <w:r w:rsidRPr="005C4592">
        <w:rPr>
          <w:rFonts w:ascii="Arial" w:hAnsi="Arial" w:cs="Arial"/>
          <w:sz w:val="20"/>
          <w:szCs w:val="20"/>
        </w:rPr>
        <w:t>Set</w:t>
      </w:r>
      <w:r w:rsidR="00B70F73" w:rsidRPr="005C4592">
        <w:rPr>
          <w:rFonts w:ascii="Arial" w:hAnsi="Arial" w:cs="Arial"/>
          <w:sz w:val="20"/>
          <w:szCs w:val="20"/>
        </w:rPr>
        <w:t xml:space="preserve"> technology direction and integration required to process over $</w:t>
      </w:r>
      <w:r w:rsidR="00C72793" w:rsidRPr="005C4592">
        <w:rPr>
          <w:rFonts w:ascii="Arial" w:hAnsi="Arial" w:cs="Arial"/>
          <w:sz w:val="20"/>
          <w:szCs w:val="20"/>
        </w:rPr>
        <w:t>2</w:t>
      </w:r>
      <w:r w:rsidR="00B70F73" w:rsidRPr="005C4592">
        <w:rPr>
          <w:rFonts w:ascii="Arial" w:hAnsi="Arial" w:cs="Arial"/>
          <w:sz w:val="20"/>
          <w:szCs w:val="20"/>
        </w:rPr>
        <w:t xml:space="preserve"> million a </w:t>
      </w:r>
      <w:r w:rsidR="006750AC" w:rsidRPr="005C4592">
        <w:rPr>
          <w:rFonts w:ascii="Arial" w:hAnsi="Arial" w:cs="Arial"/>
          <w:sz w:val="20"/>
          <w:szCs w:val="20"/>
        </w:rPr>
        <w:t xml:space="preserve">day </w:t>
      </w:r>
      <w:r w:rsidR="00326DA2" w:rsidRPr="005C4592">
        <w:rPr>
          <w:rFonts w:ascii="Arial" w:hAnsi="Arial" w:cs="Arial"/>
          <w:sz w:val="20"/>
          <w:szCs w:val="20"/>
        </w:rPr>
        <w:t xml:space="preserve">billing </w:t>
      </w:r>
      <w:r w:rsidR="006750AC" w:rsidRPr="005C4592">
        <w:rPr>
          <w:rFonts w:ascii="Arial" w:hAnsi="Arial" w:cs="Arial"/>
          <w:sz w:val="20"/>
          <w:szCs w:val="20"/>
        </w:rPr>
        <w:t>operation</w:t>
      </w:r>
      <w:r w:rsidR="00B70F73" w:rsidRPr="005C4592">
        <w:rPr>
          <w:rFonts w:ascii="Arial" w:hAnsi="Arial" w:cs="Arial"/>
          <w:sz w:val="20"/>
          <w:szCs w:val="20"/>
        </w:rPr>
        <w:t>.</w:t>
      </w:r>
      <w:r w:rsidR="00174469" w:rsidRPr="005C4592">
        <w:rPr>
          <w:rFonts w:ascii="Arial" w:hAnsi="Arial" w:cs="Arial"/>
          <w:sz w:val="20"/>
          <w:szCs w:val="20"/>
        </w:rPr>
        <w:t xml:space="preserve"> </w:t>
      </w:r>
    </w:p>
    <w:p w:rsidR="00FE15AB" w:rsidRDefault="009A4CE6" w:rsidP="00720E5A">
      <w:pPr>
        <w:pStyle w:val="BlockText"/>
        <w:numPr>
          <w:ilvl w:val="0"/>
          <w:numId w:val="24"/>
        </w:numPr>
        <w:ind w:right="0"/>
        <w:jc w:val="both"/>
        <w:rPr>
          <w:rFonts w:ascii="Arial" w:hAnsi="Arial" w:cs="Arial"/>
          <w:sz w:val="20"/>
          <w:szCs w:val="20"/>
        </w:rPr>
      </w:pPr>
      <w:r w:rsidRPr="005C4592">
        <w:rPr>
          <w:rFonts w:ascii="Arial" w:hAnsi="Arial" w:cs="Arial"/>
          <w:sz w:val="20"/>
          <w:szCs w:val="20"/>
        </w:rPr>
        <w:t>Dir</w:t>
      </w:r>
      <w:r w:rsidR="00AA1B38" w:rsidRPr="005C4592">
        <w:rPr>
          <w:rFonts w:ascii="Arial" w:hAnsi="Arial" w:cs="Arial"/>
          <w:sz w:val="20"/>
          <w:szCs w:val="20"/>
        </w:rPr>
        <w:t xml:space="preserve">ected the </w:t>
      </w:r>
      <w:r w:rsidR="00811304">
        <w:rPr>
          <w:rFonts w:ascii="Arial" w:hAnsi="Arial" w:cs="Arial"/>
          <w:sz w:val="20"/>
          <w:szCs w:val="20"/>
        </w:rPr>
        <w:t>selection and implementation of ERP solution for finance,</w:t>
      </w:r>
      <w:r w:rsidR="00720E5A">
        <w:rPr>
          <w:rFonts w:ascii="Arial" w:hAnsi="Arial" w:cs="Arial"/>
          <w:sz w:val="20"/>
          <w:szCs w:val="20"/>
        </w:rPr>
        <w:t xml:space="preserve"> human capital, asset management and supply chain management</w:t>
      </w:r>
      <w:r w:rsidR="00FE15AB" w:rsidRPr="005C4592">
        <w:rPr>
          <w:rFonts w:ascii="Arial" w:hAnsi="Arial" w:cs="Arial"/>
          <w:sz w:val="20"/>
          <w:szCs w:val="20"/>
        </w:rPr>
        <w:t>.</w:t>
      </w:r>
    </w:p>
    <w:p w:rsidR="00DC67CF" w:rsidRPr="00DC67CF" w:rsidRDefault="00DC67CF" w:rsidP="00720E5A">
      <w:pPr>
        <w:pStyle w:val="BlockText"/>
        <w:numPr>
          <w:ilvl w:val="0"/>
          <w:numId w:val="24"/>
        </w:numPr>
        <w:ind w:right="0"/>
        <w:jc w:val="both"/>
        <w:rPr>
          <w:rFonts w:ascii="Arial" w:hAnsi="Arial" w:cs="Arial"/>
          <w:sz w:val="20"/>
          <w:szCs w:val="20"/>
        </w:rPr>
      </w:pPr>
      <w:r w:rsidRPr="00DC67CF">
        <w:rPr>
          <w:rFonts w:ascii="Arial" w:hAnsi="Arial" w:cs="Arial"/>
          <w:sz w:val="20"/>
          <w:szCs w:val="20"/>
        </w:rPr>
        <w:t>Enforced system policies and preventive maintenance; established controls that enabled intruder detection, identity management and continuous system monitoring.</w:t>
      </w:r>
    </w:p>
    <w:p w:rsidR="00DC67CF" w:rsidRDefault="00C73338" w:rsidP="00DC67CF">
      <w:pPr>
        <w:pStyle w:val="BlockText"/>
        <w:numPr>
          <w:ilvl w:val="0"/>
          <w:numId w:val="24"/>
        </w:numPr>
        <w:ind w:right="0"/>
        <w:jc w:val="both"/>
        <w:rPr>
          <w:rFonts w:ascii="Arial" w:hAnsi="Arial" w:cs="Arial"/>
          <w:sz w:val="20"/>
          <w:szCs w:val="20"/>
        </w:rPr>
      </w:pPr>
      <w:r w:rsidRPr="005C4592">
        <w:rPr>
          <w:rFonts w:ascii="Arial" w:hAnsi="Arial" w:cs="Arial"/>
          <w:sz w:val="20"/>
          <w:szCs w:val="20"/>
        </w:rPr>
        <w:lastRenderedPageBreak/>
        <w:t>Reduced</w:t>
      </w:r>
      <w:r w:rsidR="00B70F73" w:rsidRPr="005C4592">
        <w:rPr>
          <w:rFonts w:ascii="Arial" w:hAnsi="Arial" w:cs="Arial"/>
          <w:sz w:val="20"/>
          <w:szCs w:val="20"/>
        </w:rPr>
        <w:t xml:space="preserve"> time entry window (from 2days posting to 2hours posting) through implementation of online time entry system (combination of </w:t>
      </w:r>
      <w:r w:rsidR="00870BDE" w:rsidRPr="005C4592">
        <w:rPr>
          <w:rFonts w:ascii="Arial" w:hAnsi="Arial" w:cs="Arial"/>
          <w:sz w:val="20"/>
          <w:szCs w:val="20"/>
        </w:rPr>
        <w:t xml:space="preserve">Legacy </w:t>
      </w:r>
      <w:r w:rsidR="00DC67CF">
        <w:rPr>
          <w:rFonts w:ascii="Arial" w:hAnsi="Arial" w:cs="Arial"/>
          <w:sz w:val="20"/>
          <w:szCs w:val="20"/>
        </w:rPr>
        <w:t>System</w:t>
      </w:r>
      <w:r w:rsidR="00870BDE" w:rsidRPr="005C4592">
        <w:rPr>
          <w:rFonts w:ascii="Arial" w:hAnsi="Arial" w:cs="Arial"/>
          <w:sz w:val="20"/>
          <w:szCs w:val="20"/>
        </w:rPr>
        <w:t xml:space="preserve"> </w:t>
      </w:r>
      <w:r w:rsidR="00B70F73" w:rsidRPr="005C4592">
        <w:rPr>
          <w:rFonts w:ascii="Arial" w:hAnsi="Arial" w:cs="Arial"/>
          <w:sz w:val="20"/>
          <w:szCs w:val="20"/>
        </w:rPr>
        <w:t xml:space="preserve">&amp; </w:t>
      </w:r>
      <w:r w:rsidR="00DC67CF">
        <w:rPr>
          <w:rFonts w:ascii="Arial" w:hAnsi="Arial" w:cs="Arial"/>
          <w:sz w:val="20"/>
          <w:szCs w:val="20"/>
        </w:rPr>
        <w:t>Web</w:t>
      </w:r>
      <w:r w:rsidR="00B70F73" w:rsidRPr="005C4592">
        <w:rPr>
          <w:rFonts w:ascii="Arial" w:hAnsi="Arial" w:cs="Arial"/>
          <w:sz w:val="20"/>
          <w:szCs w:val="20"/>
        </w:rPr>
        <w:t xml:space="preserve">). Also, </w:t>
      </w:r>
      <w:r w:rsidR="00682747" w:rsidRPr="005C4592">
        <w:rPr>
          <w:rFonts w:ascii="Arial" w:hAnsi="Arial" w:cs="Arial"/>
          <w:sz w:val="20"/>
          <w:szCs w:val="20"/>
        </w:rPr>
        <w:t xml:space="preserve">improved </w:t>
      </w:r>
      <w:r w:rsidR="00B70F73" w:rsidRPr="005C4592">
        <w:rPr>
          <w:rFonts w:ascii="Arial" w:hAnsi="Arial" w:cs="Arial"/>
          <w:sz w:val="20"/>
          <w:szCs w:val="20"/>
        </w:rPr>
        <w:t xml:space="preserve">from manual asset management and multiple data repository to consolidated database with automated </w:t>
      </w:r>
      <w:r w:rsidR="00682747" w:rsidRPr="005C4592">
        <w:rPr>
          <w:rFonts w:ascii="Arial" w:hAnsi="Arial" w:cs="Arial"/>
          <w:sz w:val="20"/>
          <w:szCs w:val="20"/>
        </w:rPr>
        <w:t>a</w:t>
      </w:r>
      <w:r w:rsidRPr="005C4592">
        <w:rPr>
          <w:rFonts w:ascii="Arial" w:hAnsi="Arial" w:cs="Arial"/>
          <w:sz w:val="20"/>
          <w:szCs w:val="20"/>
        </w:rPr>
        <w:t>sset management system that fe</w:t>
      </w:r>
      <w:r w:rsidR="00B70F73" w:rsidRPr="005C4592">
        <w:rPr>
          <w:rFonts w:ascii="Arial" w:hAnsi="Arial" w:cs="Arial"/>
          <w:sz w:val="20"/>
          <w:szCs w:val="20"/>
        </w:rPr>
        <w:t xml:space="preserve">d the General Ledger. </w:t>
      </w:r>
    </w:p>
    <w:p w:rsidR="00DC67CF" w:rsidRPr="005C4592" w:rsidRDefault="00DC67CF" w:rsidP="00DC67CF">
      <w:pPr>
        <w:pStyle w:val="BlockText"/>
        <w:numPr>
          <w:ilvl w:val="0"/>
          <w:numId w:val="24"/>
        </w:numPr>
        <w:ind w:right="0"/>
        <w:jc w:val="both"/>
        <w:rPr>
          <w:rFonts w:ascii="Arial" w:hAnsi="Arial" w:cs="Arial"/>
          <w:sz w:val="20"/>
          <w:szCs w:val="20"/>
        </w:rPr>
      </w:pPr>
      <w:r w:rsidRPr="005C4592">
        <w:rPr>
          <w:rFonts w:ascii="Arial" w:hAnsi="Arial" w:cs="Arial"/>
          <w:sz w:val="20"/>
          <w:szCs w:val="20"/>
        </w:rPr>
        <w:t>Accomplished two successful Mainframe Upgrade to mitigate business risk asso</w:t>
      </w:r>
      <w:r>
        <w:rPr>
          <w:rFonts w:ascii="Arial" w:hAnsi="Arial" w:cs="Arial"/>
          <w:sz w:val="20"/>
          <w:szCs w:val="20"/>
        </w:rPr>
        <w:t xml:space="preserve">ciated with Legacy systems and implemented </w:t>
      </w:r>
      <w:r w:rsidRPr="005C4592">
        <w:rPr>
          <w:rFonts w:ascii="Arial" w:hAnsi="Arial" w:cs="Arial"/>
          <w:sz w:val="20"/>
          <w:szCs w:val="20"/>
        </w:rPr>
        <w:t>CLOUD Technology</w:t>
      </w:r>
      <w:r>
        <w:rPr>
          <w:rFonts w:ascii="Arial" w:hAnsi="Arial" w:cs="Arial"/>
          <w:sz w:val="20"/>
          <w:szCs w:val="20"/>
        </w:rPr>
        <w:t xml:space="preserve"> and online bill payment </w:t>
      </w:r>
      <w:bookmarkStart w:id="0" w:name="_GoBack"/>
      <w:bookmarkEnd w:id="0"/>
      <w:r w:rsidR="00380A76">
        <w:rPr>
          <w:rFonts w:ascii="Arial" w:hAnsi="Arial" w:cs="Arial"/>
          <w:sz w:val="20"/>
          <w:szCs w:val="20"/>
        </w:rPr>
        <w:t>system.</w:t>
      </w:r>
    </w:p>
    <w:p w:rsidR="00B70F73" w:rsidRPr="00DC67CF" w:rsidRDefault="00DC67CF" w:rsidP="00DC67CF">
      <w:pPr>
        <w:pStyle w:val="BlockText"/>
        <w:numPr>
          <w:ilvl w:val="0"/>
          <w:numId w:val="24"/>
        </w:numPr>
        <w:ind w:right="0"/>
        <w:jc w:val="both"/>
        <w:rPr>
          <w:rFonts w:ascii="Arial" w:hAnsi="Arial" w:cs="Arial"/>
          <w:sz w:val="20"/>
          <w:szCs w:val="20"/>
        </w:rPr>
      </w:pPr>
      <w:r w:rsidRPr="00DC67CF">
        <w:rPr>
          <w:rFonts w:ascii="Arial" w:hAnsi="Arial" w:cs="Arial"/>
          <w:sz w:val="20"/>
          <w:szCs w:val="20"/>
        </w:rPr>
        <w:t>Researched market constantly to gain knowledge of the latest trends in security system implementation and possible security threat</w:t>
      </w:r>
      <w:r>
        <w:rPr>
          <w:rFonts w:ascii="Arial" w:hAnsi="Arial" w:cs="Arial"/>
          <w:sz w:val="20"/>
          <w:szCs w:val="20"/>
        </w:rPr>
        <w:t>.</w:t>
      </w:r>
    </w:p>
    <w:p w:rsidR="00B70F73" w:rsidRDefault="00B70F73">
      <w:pPr>
        <w:pStyle w:val="BlockText"/>
        <w:ind w:left="0" w:right="0" w:firstLine="0"/>
        <w:rPr>
          <w:rFonts w:ascii="Arial" w:hAnsi="Arial" w:cs="Arial"/>
          <w:sz w:val="20"/>
          <w:szCs w:val="20"/>
        </w:rPr>
      </w:pPr>
    </w:p>
    <w:p w:rsidR="00DC67CF" w:rsidRPr="00E451AC" w:rsidRDefault="00A5521D" w:rsidP="00DC67CF">
      <w:pPr>
        <w:rPr>
          <w:rFonts w:ascii="Arial" w:hAnsi="Arial" w:cs="Arial"/>
        </w:rPr>
      </w:pPr>
      <w:r>
        <w:rPr>
          <w:rFonts w:ascii="Arial" w:hAnsi="Arial" w:cs="Arial"/>
          <w:b/>
          <w:bCs/>
        </w:rPr>
        <w:t xml:space="preserve">Position: Senior IT Operations/Program Manager, </w:t>
      </w:r>
      <w:r w:rsidR="00DC67CF">
        <w:rPr>
          <w:rFonts w:ascii="Arial" w:hAnsi="Arial" w:cs="Arial"/>
          <w:b/>
          <w:bCs/>
        </w:rPr>
        <w:tab/>
      </w:r>
      <w:r w:rsidR="00DC67CF">
        <w:rPr>
          <w:rFonts w:ascii="Arial" w:hAnsi="Arial" w:cs="Arial"/>
          <w:b/>
          <w:bCs/>
        </w:rPr>
        <w:tab/>
      </w:r>
      <w:r w:rsidR="00DC67CF">
        <w:rPr>
          <w:rFonts w:ascii="Arial" w:hAnsi="Arial" w:cs="Arial"/>
          <w:b/>
          <w:bCs/>
        </w:rPr>
        <w:tab/>
      </w:r>
      <w:r w:rsidR="00DC67CF">
        <w:rPr>
          <w:rFonts w:ascii="Arial" w:hAnsi="Arial" w:cs="Arial"/>
          <w:b/>
          <w:bCs/>
        </w:rPr>
        <w:tab/>
      </w:r>
      <w:r w:rsidR="00DC67CF">
        <w:rPr>
          <w:rFonts w:ascii="Arial" w:hAnsi="Arial" w:cs="Arial"/>
          <w:b/>
          <w:bCs/>
        </w:rPr>
        <w:tab/>
      </w:r>
      <w:r w:rsidR="00DC67CF">
        <w:rPr>
          <w:rFonts w:ascii="Arial" w:hAnsi="Arial" w:cs="Arial"/>
          <w:b/>
          <w:bCs/>
        </w:rPr>
        <w:tab/>
      </w:r>
      <w:r w:rsidR="00DC67CF" w:rsidRPr="00E451AC">
        <w:rPr>
          <w:rFonts w:ascii="Arial" w:hAnsi="Arial" w:cs="Arial"/>
          <w:iCs/>
        </w:rPr>
        <w:t>May</w:t>
      </w:r>
      <w:r w:rsidR="00DC67CF" w:rsidRPr="00E451AC">
        <w:rPr>
          <w:rFonts w:ascii="Arial" w:hAnsi="Arial" w:cs="Arial"/>
        </w:rPr>
        <w:t xml:space="preserve"> 2002 – Sept 2006</w:t>
      </w:r>
    </w:p>
    <w:p w:rsidR="00E451AC" w:rsidRPr="00E451AC" w:rsidRDefault="00A5521D" w:rsidP="00E451AC">
      <w:pPr>
        <w:rPr>
          <w:rFonts w:ascii="Arial" w:hAnsi="Arial" w:cs="Arial"/>
        </w:rPr>
      </w:pPr>
      <w:r>
        <w:rPr>
          <w:rFonts w:ascii="Arial" w:hAnsi="Arial" w:cs="Arial"/>
          <w:b/>
          <w:bCs/>
        </w:rPr>
        <w:t xml:space="preserve">Company: </w:t>
      </w:r>
      <w:r>
        <w:rPr>
          <w:rFonts w:ascii="Arial" w:hAnsi="Arial" w:cs="Arial"/>
          <w:b/>
          <w:bCs/>
          <w:i/>
          <w:iCs/>
        </w:rPr>
        <w:t xml:space="preserve">Nova Technology (United States FCC &amp; Labor </w:t>
      </w:r>
      <w:r w:rsidR="00FE4388">
        <w:rPr>
          <w:rFonts w:ascii="Arial" w:hAnsi="Arial" w:cs="Arial"/>
          <w:b/>
          <w:bCs/>
          <w:i/>
          <w:iCs/>
        </w:rPr>
        <w:t>Dept.</w:t>
      </w:r>
      <w:r>
        <w:rPr>
          <w:rFonts w:ascii="Arial" w:hAnsi="Arial" w:cs="Arial"/>
          <w:b/>
          <w:bCs/>
          <w:i/>
          <w:iCs/>
        </w:rPr>
        <w:t>)</w:t>
      </w:r>
      <w:r w:rsidR="00E451AC">
        <w:rPr>
          <w:rFonts w:ascii="Arial" w:hAnsi="Arial" w:cs="Arial"/>
          <w:b/>
          <w:bCs/>
          <w:i/>
          <w:iCs/>
        </w:rPr>
        <w:tab/>
      </w:r>
      <w:r w:rsidR="00E451AC">
        <w:rPr>
          <w:rFonts w:ascii="Arial" w:hAnsi="Arial" w:cs="Arial"/>
          <w:b/>
          <w:bCs/>
          <w:i/>
          <w:iCs/>
        </w:rPr>
        <w:tab/>
      </w:r>
      <w:r w:rsidR="00E451AC">
        <w:rPr>
          <w:rFonts w:ascii="Arial" w:hAnsi="Arial" w:cs="Arial"/>
          <w:b/>
          <w:bCs/>
          <w:i/>
          <w:iCs/>
        </w:rPr>
        <w:tab/>
      </w:r>
      <w:r w:rsidR="00E451AC">
        <w:rPr>
          <w:rFonts w:ascii="Arial" w:hAnsi="Arial" w:cs="Arial"/>
          <w:b/>
          <w:bCs/>
          <w:i/>
          <w:iCs/>
        </w:rPr>
        <w:tab/>
      </w:r>
    </w:p>
    <w:p w:rsidR="00B70F73" w:rsidRDefault="00B70F73">
      <w:pPr>
        <w:pStyle w:val="BlockText"/>
        <w:ind w:left="0" w:right="0" w:firstLine="0"/>
        <w:rPr>
          <w:rFonts w:ascii="Arial" w:hAnsi="Arial" w:cs="Arial"/>
          <w:b/>
          <w:bCs/>
          <w:sz w:val="20"/>
          <w:szCs w:val="20"/>
        </w:rPr>
      </w:pPr>
    </w:p>
    <w:p w:rsidR="00B70F73" w:rsidRDefault="00E65167" w:rsidP="00293B07">
      <w:pPr>
        <w:pStyle w:val="BlockText"/>
        <w:ind w:left="0" w:right="0" w:firstLine="0"/>
        <w:jc w:val="both"/>
        <w:rPr>
          <w:rFonts w:ascii="Arial" w:hAnsi="Arial" w:cs="Arial"/>
          <w:sz w:val="20"/>
          <w:szCs w:val="20"/>
        </w:rPr>
      </w:pPr>
      <w:r>
        <w:rPr>
          <w:rFonts w:ascii="Arial" w:hAnsi="Arial" w:cs="Arial"/>
          <w:sz w:val="20"/>
          <w:szCs w:val="20"/>
        </w:rPr>
        <w:t>Was</w:t>
      </w:r>
      <w:r w:rsidR="00B70F73">
        <w:rPr>
          <w:rFonts w:ascii="Arial" w:hAnsi="Arial" w:cs="Arial"/>
          <w:sz w:val="20"/>
          <w:szCs w:val="20"/>
        </w:rPr>
        <w:t xml:space="preserve"> responsible for information technology </w:t>
      </w:r>
      <w:r w:rsidR="005A0346">
        <w:rPr>
          <w:rFonts w:ascii="Arial" w:hAnsi="Arial" w:cs="Arial"/>
          <w:sz w:val="20"/>
          <w:szCs w:val="20"/>
        </w:rPr>
        <w:t>o</w:t>
      </w:r>
      <w:r>
        <w:rPr>
          <w:rFonts w:ascii="Arial" w:hAnsi="Arial" w:cs="Arial"/>
          <w:sz w:val="20"/>
          <w:szCs w:val="20"/>
        </w:rPr>
        <w:t>perations, including</w:t>
      </w:r>
      <w:r w:rsidR="00B70F73">
        <w:rPr>
          <w:rFonts w:ascii="Arial" w:hAnsi="Arial" w:cs="Arial"/>
          <w:sz w:val="20"/>
          <w:szCs w:val="20"/>
        </w:rPr>
        <w:t xml:space="preserve"> development, execution and support for all IT and Telecommunication strategies and operations for this $5million IT Division. Managed vendor relationship, performed risk assessments against planned milestones, support</w:t>
      </w:r>
      <w:r>
        <w:rPr>
          <w:rFonts w:ascii="Arial" w:hAnsi="Arial" w:cs="Arial"/>
          <w:sz w:val="20"/>
          <w:szCs w:val="20"/>
        </w:rPr>
        <w:t>ed</w:t>
      </w:r>
      <w:r w:rsidR="00B70F73">
        <w:rPr>
          <w:rFonts w:ascii="Arial" w:hAnsi="Arial" w:cs="Arial"/>
          <w:sz w:val="20"/>
          <w:szCs w:val="20"/>
        </w:rPr>
        <w:t xml:space="preserve"> capital expenditures and coordinate</w:t>
      </w:r>
      <w:r>
        <w:rPr>
          <w:rFonts w:ascii="Arial" w:hAnsi="Arial" w:cs="Arial"/>
          <w:sz w:val="20"/>
          <w:szCs w:val="20"/>
        </w:rPr>
        <w:t>d</w:t>
      </w:r>
      <w:r w:rsidR="00B70F73">
        <w:rPr>
          <w:rFonts w:ascii="Arial" w:hAnsi="Arial" w:cs="Arial"/>
          <w:sz w:val="20"/>
          <w:szCs w:val="20"/>
        </w:rPr>
        <w:t xml:space="preserve"> general bureau/offices technical assistance request with a team of thirty key personnel. Member NOVA Executive Planning Committee.</w:t>
      </w:r>
    </w:p>
    <w:p w:rsidR="000700DF" w:rsidRDefault="000700DF" w:rsidP="000700DF">
      <w:pPr>
        <w:pStyle w:val="BlockText"/>
        <w:ind w:left="360" w:right="0" w:firstLine="0"/>
        <w:rPr>
          <w:rFonts w:ascii="Arial" w:hAnsi="Arial" w:cs="Arial"/>
          <w:sz w:val="20"/>
          <w:szCs w:val="20"/>
        </w:rPr>
      </w:pPr>
    </w:p>
    <w:p w:rsidR="00B70F73" w:rsidRPr="00370000" w:rsidRDefault="00E65167" w:rsidP="00370000">
      <w:pPr>
        <w:pStyle w:val="ListParagraph"/>
        <w:numPr>
          <w:ilvl w:val="0"/>
          <w:numId w:val="26"/>
        </w:numPr>
        <w:jc w:val="both"/>
        <w:rPr>
          <w:rFonts w:ascii="Arial" w:hAnsi="Arial" w:cs="Arial"/>
        </w:rPr>
      </w:pPr>
      <w:r w:rsidRPr="00370000">
        <w:rPr>
          <w:rFonts w:ascii="Arial" w:hAnsi="Arial" w:cs="Arial"/>
        </w:rPr>
        <w:t>S</w:t>
      </w:r>
      <w:r w:rsidR="00B70F73" w:rsidRPr="00370000">
        <w:rPr>
          <w:rFonts w:ascii="Arial" w:hAnsi="Arial" w:cs="Arial"/>
        </w:rPr>
        <w:t xml:space="preserve">uccessfully implemented </w:t>
      </w:r>
      <w:r w:rsidRPr="00370000">
        <w:rPr>
          <w:rFonts w:ascii="Arial" w:hAnsi="Arial" w:cs="Arial"/>
        </w:rPr>
        <w:t xml:space="preserve">an </w:t>
      </w:r>
      <w:r w:rsidR="00B70F73" w:rsidRPr="00370000">
        <w:rPr>
          <w:rFonts w:ascii="Arial" w:hAnsi="Arial" w:cs="Arial"/>
        </w:rPr>
        <w:t xml:space="preserve">Enterprise Application Portal and maximization of data as an asset. </w:t>
      </w:r>
      <w:r w:rsidR="00E451AC" w:rsidRPr="00370000">
        <w:rPr>
          <w:rFonts w:ascii="Arial" w:hAnsi="Arial" w:cs="Arial"/>
        </w:rPr>
        <w:t>T</w:t>
      </w:r>
      <w:r w:rsidRPr="00370000">
        <w:rPr>
          <w:rFonts w:ascii="Arial" w:hAnsi="Arial" w:cs="Arial"/>
        </w:rPr>
        <w:t>hereby</w:t>
      </w:r>
      <w:r w:rsidR="00E451AC" w:rsidRPr="00370000">
        <w:rPr>
          <w:rFonts w:ascii="Arial" w:hAnsi="Arial" w:cs="Arial"/>
        </w:rPr>
        <w:t>,</w:t>
      </w:r>
      <w:r w:rsidRPr="00370000">
        <w:rPr>
          <w:rFonts w:ascii="Arial" w:hAnsi="Arial" w:cs="Arial"/>
        </w:rPr>
        <w:t xml:space="preserve"> increasing</w:t>
      </w:r>
      <w:r w:rsidR="00B70F73" w:rsidRPr="00370000">
        <w:rPr>
          <w:rFonts w:ascii="Arial" w:hAnsi="Arial" w:cs="Arial"/>
        </w:rPr>
        <w:t xml:space="preserve"> data access response time and </w:t>
      </w:r>
      <w:r w:rsidRPr="00370000">
        <w:rPr>
          <w:rFonts w:ascii="Arial" w:hAnsi="Arial" w:cs="Arial"/>
        </w:rPr>
        <w:t>reducing cost.</w:t>
      </w:r>
      <w:r w:rsidR="00E451AC" w:rsidRPr="00370000">
        <w:rPr>
          <w:rFonts w:ascii="Arial" w:hAnsi="Arial" w:cs="Arial"/>
        </w:rPr>
        <w:t xml:space="preserve"> Database Consolidation, Decision Support System, and enforcement of IT Security policies.</w:t>
      </w:r>
    </w:p>
    <w:p w:rsidR="00B70F73" w:rsidRDefault="000A0E79" w:rsidP="00370000">
      <w:pPr>
        <w:pStyle w:val="BlockText"/>
        <w:numPr>
          <w:ilvl w:val="0"/>
          <w:numId w:val="27"/>
        </w:numPr>
        <w:ind w:left="720" w:right="0"/>
        <w:jc w:val="both"/>
        <w:rPr>
          <w:rFonts w:ascii="Arial" w:hAnsi="Arial" w:cs="Arial"/>
          <w:sz w:val="20"/>
          <w:szCs w:val="20"/>
        </w:rPr>
      </w:pPr>
      <w:r>
        <w:rPr>
          <w:rFonts w:ascii="Arial" w:hAnsi="Arial" w:cs="Arial"/>
          <w:sz w:val="20"/>
          <w:szCs w:val="20"/>
        </w:rPr>
        <w:t>L</w:t>
      </w:r>
      <w:r w:rsidR="00B70F73">
        <w:rPr>
          <w:rFonts w:ascii="Arial" w:hAnsi="Arial" w:cs="Arial"/>
          <w:sz w:val="20"/>
          <w:szCs w:val="20"/>
        </w:rPr>
        <w:t xml:space="preserve">ed the implementation of ITIL best practices for technology development </w:t>
      </w:r>
      <w:r w:rsidR="00C72793">
        <w:rPr>
          <w:rFonts w:ascii="Arial" w:hAnsi="Arial" w:cs="Arial"/>
          <w:sz w:val="20"/>
          <w:szCs w:val="20"/>
        </w:rPr>
        <w:t>and</w:t>
      </w:r>
      <w:r w:rsidR="00B70F73">
        <w:rPr>
          <w:rFonts w:ascii="Arial" w:hAnsi="Arial" w:cs="Arial"/>
          <w:sz w:val="20"/>
          <w:szCs w:val="20"/>
        </w:rPr>
        <w:t xml:space="preserve"> </w:t>
      </w:r>
      <w:r w:rsidR="00C72793">
        <w:rPr>
          <w:rFonts w:ascii="Arial" w:hAnsi="Arial" w:cs="Arial"/>
          <w:sz w:val="20"/>
          <w:szCs w:val="20"/>
        </w:rPr>
        <w:t>i</w:t>
      </w:r>
      <w:r w:rsidR="00B70F73">
        <w:rPr>
          <w:rFonts w:ascii="Arial" w:hAnsi="Arial" w:cs="Arial"/>
          <w:sz w:val="20"/>
          <w:szCs w:val="20"/>
        </w:rPr>
        <w:t>ncreased quality of service, system agility,</w:t>
      </w:r>
      <w:r w:rsidR="00C72793">
        <w:rPr>
          <w:rFonts w:ascii="Arial" w:hAnsi="Arial" w:cs="Arial"/>
          <w:sz w:val="20"/>
          <w:szCs w:val="20"/>
        </w:rPr>
        <w:t xml:space="preserve"> and high availability to 99.98%</w:t>
      </w:r>
      <w:r>
        <w:rPr>
          <w:rFonts w:ascii="Arial" w:hAnsi="Arial" w:cs="Arial"/>
          <w:sz w:val="20"/>
          <w:szCs w:val="20"/>
        </w:rPr>
        <w:t xml:space="preserve"> by leveraging</w:t>
      </w:r>
      <w:r w:rsidR="00B70F73">
        <w:rPr>
          <w:rFonts w:ascii="Arial" w:hAnsi="Arial" w:cs="Arial"/>
          <w:sz w:val="20"/>
          <w:szCs w:val="20"/>
        </w:rPr>
        <w:t xml:space="preserve"> tools and best practices to ensure long-term value to the </w:t>
      </w:r>
      <w:r>
        <w:rPr>
          <w:rFonts w:ascii="Arial" w:hAnsi="Arial" w:cs="Arial"/>
          <w:sz w:val="20"/>
          <w:szCs w:val="20"/>
        </w:rPr>
        <w:t>FCC.</w:t>
      </w:r>
    </w:p>
    <w:p w:rsidR="00B70F73" w:rsidRDefault="00B70F73">
      <w:pPr>
        <w:pStyle w:val="BlockText"/>
        <w:ind w:left="360" w:right="0" w:firstLine="0"/>
        <w:rPr>
          <w:rFonts w:ascii="Arial" w:hAnsi="Arial" w:cs="Arial"/>
          <w:sz w:val="20"/>
          <w:szCs w:val="20"/>
        </w:rPr>
      </w:pPr>
    </w:p>
    <w:p w:rsidR="00B70F73" w:rsidRDefault="00B70F73">
      <w:pPr>
        <w:pStyle w:val="BlockText"/>
        <w:ind w:left="0" w:right="0" w:firstLine="0"/>
        <w:rPr>
          <w:rFonts w:ascii="Arial" w:hAnsi="Arial" w:cs="Arial"/>
          <w:b/>
          <w:bCs/>
          <w:sz w:val="20"/>
          <w:szCs w:val="20"/>
        </w:rPr>
      </w:pPr>
    </w:p>
    <w:p w:rsidR="00393CEB" w:rsidRPr="00A06500" w:rsidRDefault="00393CEB" w:rsidP="00393CEB">
      <w:pPr>
        <w:pStyle w:val="BlockText"/>
        <w:ind w:left="0" w:right="0" w:firstLine="0"/>
        <w:rPr>
          <w:rFonts w:ascii="Arial" w:hAnsi="Arial" w:cs="Arial"/>
          <w:b/>
          <w:bCs/>
          <w:sz w:val="20"/>
          <w:szCs w:val="20"/>
        </w:rPr>
      </w:pPr>
      <w:r>
        <w:rPr>
          <w:rFonts w:ascii="Arial" w:hAnsi="Arial" w:cs="Arial"/>
          <w:b/>
          <w:bCs/>
          <w:sz w:val="20"/>
          <w:szCs w:val="20"/>
        </w:rPr>
        <w:t>Position: Corporate IT Manager, Enterprise System and Telecommunication Services</w:t>
      </w:r>
      <w:r>
        <w:rPr>
          <w:rFonts w:ascii="Arial" w:hAnsi="Arial" w:cs="Arial"/>
          <w:b/>
          <w:bCs/>
          <w:sz w:val="20"/>
          <w:szCs w:val="20"/>
        </w:rPr>
        <w:tab/>
      </w:r>
      <w:r w:rsidR="00370000" w:rsidRPr="00E451AC">
        <w:rPr>
          <w:rFonts w:ascii="Arial" w:hAnsi="Arial" w:cs="Arial"/>
          <w:sz w:val="20"/>
        </w:rPr>
        <w:t>March 2000 – May 2002</w:t>
      </w:r>
    </w:p>
    <w:p w:rsidR="00393CEB" w:rsidRPr="00E451AC" w:rsidRDefault="00393CEB" w:rsidP="00E451AC">
      <w:pPr>
        <w:pStyle w:val="BlockText"/>
        <w:ind w:left="0" w:right="0" w:firstLine="0"/>
        <w:rPr>
          <w:rFonts w:ascii="Arial" w:hAnsi="Arial" w:cs="Arial"/>
          <w:sz w:val="20"/>
        </w:rPr>
      </w:pPr>
      <w:r>
        <w:rPr>
          <w:rFonts w:ascii="Arial" w:hAnsi="Arial" w:cs="Arial"/>
          <w:b/>
          <w:bCs/>
          <w:sz w:val="20"/>
          <w:szCs w:val="20"/>
        </w:rPr>
        <w:t xml:space="preserve">Company: </w:t>
      </w:r>
      <w:r>
        <w:rPr>
          <w:rFonts w:ascii="Arial" w:hAnsi="Arial" w:cs="Arial"/>
          <w:b/>
          <w:bCs/>
          <w:i/>
          <w:iCs/>
          <w:sz w:val="20"/>
          <w:szCs w:val="20"/>
        </w:rPr>
        <w:t>Analytical Sciences, Inc. (Health Services)</w:t>
      </w:r>
      <w:r w:rsidR="00E451AC">
        <w:rPr>
          <w:rFonts w:ascii="Arial" w:hAnsi="Arial" w:cs="Arial"/>
          <w:b/>
          <w:bCs/>
          <w:i/>
          <w:iCs/>
          <w:sz w:val="20"/>
          <w:szCs w:val="20"/>
        </w:rPr>
        <w:tab/>
      </w:r>
      <w:r w:rsidR="00E451AC">
        <w:rPr>
          <w:rFonts w:ascii="Arial" w:hAnsi="Arial" w:cs="Arial"/>
          <w:b/>
          <w:bCs/>
          <w:i/>
          <w:iCs/>
          <w:sz w:val="20"/>
          <w:szCs w:val="20"/>
        </w:rPr>
        <w:tab/>
      </w:r>
      <w:r w:rsidR="00E451AC">
        <w:rPr>
          <w:rFonts w:ascii="Arial" w:hAnsi="Arial" w:cs="Arial"/>
          <w:b/>
          <w:bCs/>
          <w:i/>
          <w:iCs/>
          <w:sz w:val="20"/>
          <w:szCs w:val="20"/>
        </w:rPr>
        <w:tab/>
      </w:r>
      <w:r w:rsidR="00E451AC">
        <w:rPr>
          <w:rFonts w:ascii="Arial" w:hAnsi="Arial" w:cs="Arial"/>
          <w:b/>
          <w:bCs/>
          <w:i/>
          <w:iCs/>
          <w:sz w:val="20"/>
          <w:szCs w:val="20"/>
        </w:rPr>
        <w:tab/>
      </w:r>
      <w:r w:rsidR="00E451AC">
        <w:rPr>
          <w:rFonts w:ascii="Arial" w:hAnsi="Arial" w:cs="Arial"/>
          <w:b/>
          <w:bCs/>
          <w:i/>
          <w:iCs/>
          <w:sz w:val="20"/>
          <w:szCs w:val="20"/>
        </w:rPr>
        <w:tab/>
      </w:r>
      <w:r w:rsidR="00E451AC">
        <w:rPr>
          <w:rFonts w:ascii="Arial" w:hAnsi="Arial" w:cs="Arial"/>
          <w:b/>
          <w:bCs/>
          <w:i/>
          <w:iCs/>
          <w:sz w:val="20"/>
          <w:szCs w:val="20"/>
        </w:rPr>
        <w:tab/>
      </w:r>
    </w:p>
    <w:p w:rsidR="00393CEB" w:rsidRDefault="00393CEB">
      <w:pPr>
        <w:pStyle w:val="BlockText"/>
        <w:ind w:left="0" w:right="0" w:firstLine="0"/>
        <w:rPr>
          <w:rFonts w:ascii="Arial" w:hAnsi="Arial" w:cs="Arial"/>
          <w:b/>
          <w:bCs/>
          <w:sz w:val="20"/>
          <w:szCs w:val="20"/>
        </w:rPr>
      </w:pPr>
    </w:p>
    <w:p w:rsidR="00B70F73" w:rsidRDefault="00B70F73" w:rsidP="00293B07">
      <w:pPr>
        <w:pStyle w:val="BodyText"/>
        <w:autoSpaceDE w:val="0"/>
        <w:autoSpaceDN w:val="0"/>
        <w:adjustRightInd w:val="0"/>
        <w:jc w:val="both"/>
        <w:rPr>
          <w:rFonts w:ascii="Arial" w:hAnsi="Arial" w:cs="Arial"/>
        </w:rPr>
      </w:pPr>
      <w:r>
        <w:rPr>
          <w:rFonts w:ascii="Arial" w:hAnsi="Arial" w:cs="Arial"/>
        </w:rPr>
        <w:t>As the corporate manager of ASI'</w:t>
      </w:r>
      <w:r w:rsidR="000A0E79">
        <w:rPr>
          <w:rFonts w:ascii="Arial" w:hAnsi="Arial" w:cs="Arial"/>
        </w:rPr>
        <w:t xml:space="preserve">s Enterprise System Services, </w:t>
      </w:r>
      <w:r>
        <w:rPr>
          <w:rFonts w:ascii="Arial" w:hAnsi="Arial" w:cs="Arial"/>
        </w:rPr>
        <w:t xml:space="preserve">had overall responsibility for this health science company covering three-state region operation. </w:t>
      </w:r>
      <w:r w:rsidR="000A0E79">
        <w:rPr>
          <w:rFonts w:ascii="Arial" w:hAnsi="Arial" w:cs="Arial"/>
        </w:rPr>
        <w:t>C</w:t>
      </w:r>
      <w:r w:rsidR="00CA12AA">
        <w:rPr>
          <w:rFonts w:ascii="Arial" w:hAnsi="Arial" w:cs="Arial"/>
        </w:rPr>
        <w:t xml:space="preserve">ontributed in company growth from </w:t>
      </w:r>
      <w:r w:rsidR="000A0E79">
        <w:rPr>
          <w:rFonts w:ascii="Arial" w:hAnsi="Arial" w:cs="Arial"/>
        </w:rPr>
        <w:t>200 employees to 650 employees, specific contributions included:</w:t>
      </w:r>
      <w:r>
        <w:rPr>
          <w:rFonts w:ascii="Arial" w:hAnsi="Arial" w:cs="Arial"/>
        </w:rPr>
        <w:t xml:space="preserve"> </w:t>
      </w:r>
    </w:p>
    <w:p w:rsidR="00B70F73" w:rsidRDefault="000A0E79" w:rsidP="00E14134">
      <w:pPr>
        <w:pStyle w:val="BlockText"/>
        <w:numPr>
          <w:ilvl w:val="0"/>
          <w:numId w:val="22"/>
        </w:numPr>
        <w:ind w:right="0"/>
        <w:jc w:val="both"/>
        <w:rPr>
          <w:rFonts w:ascii="Arial" w:hAnsi="Arial" w:cs="Arial"/>
          <w:sz w:val="20"/>
          <w:szCs w:val="20"/>
        </w:rPr>
      </w:pPr>
      <w:r>
        <w:rPr>
          <w:rFonts w:ascii="Arial" w:hAnsi="Arial" w:cs="Arial"/>
          <w:sz w:val="20"/>
          <w:szCs w:val="20"/>
        </w:rPr>
        <w:t>Enacted</w:t>
      </w:r>
      <w:r w:rsidR="00B70F73">
        <w:rPr>
          <w:rFonts w:ascii="Arial" w:hAnsi="Arial" w:cs="Arial"/>
          <w:sz w:val="20"/>
          <w:szCs w:val="20"/>
        </w:rPr>
        <w:t xml:space="preserve"> policies and standard operating p</w:t>
      </w:r>
      <w:r>
        <w:rPr>
          <w:rFonts w:ascii="Arial" w:hAnsi="Arial" w:cs="Arial"/>
          <w:sz w:val="20"/>
          <w:szCs w:val="20"/>
        </w:rPr>
        <w:t>rocedure for ASI infrastructure, maintained</w:t>
      </w:r>
      <w:r w:rsidR="00B70F73">
        <w:rPr>
          <w:rFonts w:ascii="Arial" w:hAnsi="Arial" w:cs="Arial"/>
          <w:sz w:val="20"/>
          <w:szCs w:val="20"/>
        </w:rPr>
        <w:t xml:space="preserve"> industry best practices</w:t>
      </w:r>
      <w:r>
        <w:rPr>
          <w:rFonts w:ascii="Arial" w:hAnsi="Arial" w:cs="Arial"/>
          <w:sz w:val="20"/>
          <w:szCs w:val="20"/>
        </w:rPr>
        <w:t xml:space="preserve">, </w:t>
      </w:r>
      <w:r>
        <w:rPr>
          <w:rFonts w:ascii="Arial" w:hAnsi="Arial" w:cs="Arial"/>
          <w:color w:val="000000"/>
          <w:sz w:val="20"/>
          <w:szCs w:val="20"/>
        </w:rPr>
        <w:t>coordinated</w:t>
      </w:r>
      <w:r w:rsidR="00B70F73">
        <w:rPr>
          <w:rFonts w:ascii="Arial" w:hAnsi="Arial" w:cs="Arial"/>
          <w:color w:val="000000"/>
          <w:sz w:val="20"/>
          <w:szCs w:val="20"/>
        </w:rPr>
        <w:t xml:space="preserve"> </w:t>
      </w:r>
      <w:r>
        <w:rPr>
          <w:rFonts w:ascii="Arial" w:hAnsi="Arial" w:cs="Arial"/>
          <w:color w:val="000000"/>
          <w:sz w:val="20"/>
          <w:szCs w:val="20"/>
        </w:rPr>
        <w:t xml:space="preserve">technical </w:t>
      </w:r>
      <w:r w:rsidR="005C4592">
        <w:rPr>
          <w:rFonts w:ascii="Arial" w:hAnsi="Arial" w:cs="Arial"/>
          <w:color w:val="000000"/>
          <w:sz w:val="20"/>
          <w:szCs w:val="20"/>
        </w:rPr>
        <w:t>activities</w:t>
      </w:r>
      <w:r w:rsidR="00B70F73">
        <w:rPr>
          <w:rFonts w:ascii="Arial" w:hAnsi="Arial" w:cs="Arial"/>
          <w:color w:val="000000"/>
          <w:sz w:val="20"/>
          <w:szCs w:val="20"/>
        </w:rPr>
        <w:t xml:space="preserve">; including development of </w:t>
      </w:r>
      <w:r>
        <w:rPr>
          <w:rFonts w:ascii="Arial" w:hAnsi="Arial" w:cs="Arial"/>
          <w:color w:val="000000"/>
          <w:sz w:val="20"/>
          <w:szCs w:val="20"/>
        </w:rPr>
        <w:t>deployment plans for</w:t>
      </w:r>
      <w:r w:rsidR="00B70F73">
        <w:rPr>
          <w:rFonts w:ascii="Arial" w:hAnsi="Arial" w:cs="Arial"/>
          <w:color w:val="000000"/>
          <w:sz w:val="20"/>
          <w:szCs w:val="20"/>
        </w:rPr>
        <w:t xml:space="preserve"> </w:t>
      </w:r>
      <w:r w:rsidR="006719DC">
        <w:rPr>
          <w:rFonts w:ascii="Arial" w:hAnsi="Arial" w:cs="Arial"/>
          <w:color w:val="000000"/>
          <w:sz w:val="20"/>
          <w:szCs w:val="20"/>
        </w:rPr>
        <w:t>Vaccine Adverse Effect Reporting System (VAERS). I managed web support services for FDA, NIH and Whitehouse Initiatives.</w:t>
      </w:r>
    </w:p>
    <w:p w:rsidR="00B70F73" w:rsidRDefault="000A0E79" w:rsidP="00E14134">
      <w:pPr>
        <w:pStyle w:val="BlockText"/>
        <w:numPr>
          <w:ilvl w:val="0"/>
          <w:numId w:val="22"/>
        </w:numPr>
        <w:ind w:right="0"/>
        <w:jc w:val="both"/>
        <w:rPr>
          <w:rFonts w:ascii="Arial" w:hAnsi="Arial" w:cs="Arial"/>
          <w:sz w:val="20"/>
          <w:szCs w:val="20"/>
        </w:rPr>
      </w:pPr>
      <w:r>
        <w:rPr>
          <w:rFonts w:ascii="Arial" w:hAnsi="Arial" w:cs="Arial"/>
          <w:sz w:val="20"/>
          <w:szCs w:val="20"/>
        </w:rPr>
        <w:t>Oversaw</w:t>
      </w:r>
      <w:r w:rsidR="00B70F73">
        <w:rPr>
          <w:rFonts w:ascii="Arial" w:hAnsi="Arial" w:cs="Arial"/>
          <w:sz w:val="20"/>
          <w:szCs w:val="20"/>
        </w:rPr>
        <w:t xml:space="preserve"> corporate project meetings, including technical review</w:t>
      </w:r>
      <w:r>
        <w:rPr>
          <w:rFonts w:ascii="Arial" w:hAnsi="Arial" w:cs="Arial"/>
          <w:sz w:val="20"/>
          <w:szCs w:val="20"/>
        </w:rPr>
        <w:t>s</w:t>
      </w:r>
      <w:r w:rsidR="00B70F73">
        <w:rPr>
          <w:rFonts w:ascii="Arial" w:hAnsi="Arial" w:cs="Arial"/>
          <w:sz w:val="20"/>
          <w:szCs w:val="20"/>
        </w:rPr>
        <w:t xml:space="preserve"> </w:t>
      </w:r>
      <w:r>
        <w:rPr>
          <w:rFonts w:ascii="Arial" w:hAnsi="Arial" w:cs="Arial"/>
          <w:sz w:val="20"/>
          <w:szCs w:val="20"/>
        </w:rPr>
        <w:t>for the</w:t>
      </w:r>
      <w:r w:rsidR="00B70F73">
        <w:rPr>
          <w:rFonts w:ascii="Arial" w:hAnsi="Arial" w:cs="Arial"/>
          <w:sz w:val="20"/>
          <w:szCs w:val="20"/>
        </w:rPr>
        <w:t xml:space="preserve"> </w:t>
      </w:r>
      <w:r w:rsidR="001438C7">
        <w:rPr>
          <w:rFonts w:ascii="Arial" w:hAnsi="Arial" w:cs="Arial"/>
          <w:sz w:val="20"/>
          <w:szCs w:val="20"/>
        </w:rPr>
        <w:t>acquisition of a $12M company.</w:t>
      </w:r>
    </w:p>
    <w:p w:rsidR="001438C7" w:rsidRDefault="001438C7" w:rsidP="001438C7">
      <w:pPr>
        <w:pStyle w:val="BlockText"/>
        <w:ind w:left="780" w:right="0" w:firstLine="0"/>
        <w:jc w:val="both"/>
        <w:rPr>
          <w:rFonts w:ascii="Arial" w:hAnsi="Arial" w:cs="Arial"/>
          <w:sz w:val="20"/>
          <w:szCs w:val="20"/>
        </w:rPr>
      </w:pPr>
    </w:p>
    <w:p w:rsidR="0099777E" w:rsidRDefault="0099777E" w:rsidP="003D2926">
      <w:pPr>
        <w:tabs>
          <w:tab w:val="left" w:pos="2070"/>
        </w:tabs>
        <w:rPr>
          <w:rFonts w:ascii="Arial" w:hAnsi="Arial" w:cs="Arial"/>
          <w:b/>
        </w:rPr>
      </w:pPr>
    </w:p>
    <w:p w:rsidR="00370000" w:rsidRPr="003D2926" w:rsidRDefault="00C3756C" w:rsidP="00370000">
      <w:pPr>
        <w:tabs>
          <w:tab w:val="left" w:pos="2070"/>
        </w:tabs>
        <w:rPr>
          <w:rFonts w:ascii="Arial" w:hAnsi="Arial" w:cs="Arial"/>
        </w:rPr>
      </w:pPr>
      <w:r w:rsidRPr="003D2926">
        <w:rPr>
          <w:rFonts w:ascii="Arial" w:hAnsi="Arial" w:cs="Arial"/>
          <w:b/>
        </w:rPr>
        <w:t>Position: Team Manager</w:t>
      </w:r>
      <w:r w:rsidR="00370000">
        <w:rPr>
          <w:rFonts w:ascii="Arial" w:hAnsi="Arial" w:cs="Arial"/>
          <w:b/>
        </w:rPr>
        <w:tab/>
      </w:r>
      <w:r w:rsidR="00370000">
        <w:rPr>
          <w:rFonts w:ascii="Arial" w:hAnsi="Arial" w:cs="Arial"/>
          <w:b/>
        </w:rPr>
        <w:tab/>
      </w:r>
      <w:r w:rsidR="00370000">
        <w:rPr>
          <w:rFonts w:ascii="Arial" w:hAnsi="Arial" w:cs="Arial"/>
          <w:b/>
        </w:rPr>
        <w:tab/>
      </w:r>
      <w:r w:rsidR="00370000">
        <w:rPr>
          <w:rFonts w:ascii="Arial" w:hAnsi="Arial" w:cs="Arial"/>
          <w:b/>
        </w:rPr>
        <w:tab/>
      </w:r>
      <w:r w:rsidR="00370000">
        <w:rPr>
          <w:rFonts w:ascii="Arial" w:hAnsi="Arial" w:cs="Arial"/>
          <w:b/>
        </w:rPr>
        <w:tab/>
      </w:r>
      <w:r w:rsidR="00370000">
        <w:rPr>
          <w:rFonts w:ascii="Arial" w:hAnsi="Arial" w:cs="Arial"/>
          <w:b/>
        </w:rPr>
        <w:tab/>
      </w:r>
      <w:r w:rsidR="00370000">
        <w:rPr>
          <w:rFonts w:ascii="Arial" w:hAnsi="Arial" w:cs="Arial"/>
          <w:b/>
        </w:rPr>
        <w:tab/>
      </w:r>
      <w:r w:rsidR="00370000">
        <w:rPr>
          <w:rFonts w:ascii="Arial" w:hAnsi="Arial" w:cs="Arial"/>
          <w:b/>
        </w:rPr>
        <w:tab/>
      </w:r>
      <w:r w:rsidR="00370000" w:rsidRPr="003D2926">
        <w:rPr>
          <w:rFonts w:ascii="Arial" w:hAnsi="Arial" w:cs="Arial"/>
        </w:rPr>
        <w:t>December 1997 – April 1999</w:t>
      </w:r>
    </w:p>
    <w:p w:rsidR="00E451AC" w:rsidRPr="003D2926" w:rsidRDefault="00C3756C" w:rsidP="00E451AC">
      <w:pPr>
        <w:tabs>
          <w:tab w:val="left" w:pos="2070"/>
        </w:tabs>
        <w:rPr>
          <w:rFonts w:ascii="Arial" w:hAnsi="Arial" w:cs="Arial"/>
        </w:rPr>
      </w:pPr>
      <w:r w:rsidRPr="003D2926">
        <w:rPr>
          <w:rFonts w:ascii="Arial" w:hAnsi="Arial" w:cs="Arial"/>
          <w:b/>
        </w:rPr>
        <w:t xml:space="preserve">Company and title of position: </w:t>
      </w:r>
      <w:r w:rsidRPr="003D2926">
        <w:rPr>
          <w:rFonts w:ascii="Arial" w:hAnsi="Arial" w:cs="Arial"/>
          <w:b/>
          <w:bCs/>
          <w:iCs/>
        </w:rPr>
        <w:t>Getronics/Wang Global, Inc.</w:t>
      </w:r>
      <w:r w:rsidRPr="003D2926">
        <w:rPr>
          <w:rFonts w:ascii="Arial" w:hAnsi="Arial" w:cs="Arial"/>
          <w:b/>
          <w:bCs/>
          <w:i/>
          <w:iCs/>
        </w:rPr>
        <w:t>,</w:t>
      </w:r>
      <w:r w:rsidRPr="003D2926">
        <w:rPr>
          <w:rFonts w:ascii="Arial" w:hAnsi="Arial" w:cs="Arial"/>
          <w:b/>
        </w:rPr>
        <w:t xml:space="preserve"> </w:t>
      </w:r>
      <w:r w:rsidR="00E451AC">
        <w:rPr>
          <w:rFonts w:ascii="Arial" w:hAnsi="Arial" w:cs="Arial"/>
          <w:b/>
        </w:rPr>
        <w:tab/>
      </w:r>
      <w:r w:rsidR="00E451AC">
        <w:rPr>
          <w:rFonts w:ascii="Arial" w:hAnsi="Arial" w:cs="Arial"/>
          <w:b/>
        </w:rPr>
        <w:tab/>
      </w:r>
      <w:r w:rsidR="00E451AC">
        <w:rPr>
          <w:rFonts w:ascii="Arial" w:hAnsi="Arial" w:cs="Arial"/>
          <w:b/>
        </w:rPr>
        <w:tab/>
      </w:r>
      <w:r w:rsidR="00E451AC">
        <w:rPr>
          <w:rFonts w:ascii="Arial" w:hAnsi="Arial" w:cs="Arial"/>
          <w:b/>
        </w:rPr>
        <w:tab/>
        <w:t xml:space="preserve">     </w:t>
      </w:r>
    </w:p>
    <w:p w:rsidR="00C3756C" w:rsidRPr="00F54EE1" w:rsidRDefault="007606FF" w:rsidP="00C3756C">
      <w:pPr>
        <w:numPr>
          <w:ilvl w:val="0"/>
          <w:numId w:val="16"/>
        </w:numPr>
        <w:shd w:val="clear" w:color="auto" w:fill="FFFFFF"/>
        <w:spacing w:before="100" w:beforeAutospacing="1" w:after="100" w:afterAutospacing="1"/>
        <w:jc w:val="both"/>
        <w:rPr>
          <w:rFonts w:ascii="Arial" w:hAnsi="Arial" w:cs="Arial"/>
          <w:color w:val="000000"/>
        </w:rPr>
      </w:pPr>
      <w:r>
        <w:rPr>
          <w:rFonts w:ascii="Arial" w:hAnsi="Arial" w:cs="Arial"/>
          <w:color w:val="000000"/>
        </w:rPr>
        <w:t>E</w:t>
      </w:r>
      <w:r w:rsidR="00C3756C" w:rsidRPr="00F54EE1">
        <w:rPr>
          <w:rFonts w:ascii="Arial" w:hAnsi="Arial" w:cs="Arial"/>
          <w:color w:val="000000"/>
        </w:rPr>
        <w:t>nsured company’s technology, infrastructure and telecommunication had the capability to meet its needs and growth plans. Designed state-of-the-art IT solutions and emerging technologies.</w:t>
      </w:r>
    </w:p>
    <w:p w:rsidR="00C3756C" w:rsidRPr="00F54EE1" w:rsidRDefault="00896ACE" w:rsidP="00C3756C">
      <w:pPr>
        <w:numPr>
          <w:ilvl w:val="0"/>
          <w:numId w:val="16"/>
        </w:numPr>
        <w:shd w:val="clear" w:color="auto" w:fill="FFFFFF"/>
        <w:spacing w:before="100" w:beforeAutospacing="1" w:after="100" w:afterAutospacing="1"/>
        <w:jc w:val="both"/>
        <w:rPr>
          <w:rFonts w:ascii="Arial" w:hAnsi="Arial" w:cs="Arial"/>
          <w:color w:val="000000"/>
        </w:rPr>
      </w:pPr>
      <w:r>
        <w:rPr>
          <w:noProof/>
        </w:rPr>
        <mc:AlternateContent>
          <mc:Choice Requires="wps">
            <w:drawing>
              <wp:anchor distT="0" distB="0" distL="114300" distR="114300" simplePos="0" relativeHeight="251691008" behindDoc="0" locked="0" layoutInCell="1" allowOverlap="1" wp14:anchorId="6CDED512" wp14:editId="3BA0FF5D">
                <wp:simplePos x="0" y="0"/>
                <wp:positionH relativeFrom="column">
                  <wp:posOffset>-19050</wp:posOffset>
                </wp:positionH>
                <wp:positionV relativeFrom="paragraph">
                  <wp:posOffset>453390</wp:posOffset>
                </wp:positionV>
                <wp:extent cx="6467475" cy="2809875"/>
                <wp:effectExtent l="0" t="0" r="9525" b="9525"/>
                <wp:wrapNone/>
                <wp:docPr id="5" name="Text Box 5"/>
                <wp:cNvGraphicFramePr/>
                <a:graphic xmlns:a="http://schemas.openxmlformats.org/drawingml/2006/main">
                  <a:graphicData uri="http://schemas.microsoft.com/office/word/2010/wordprocessingShape">
                    <wps:wsp>
                      <wps:cNvSpPr txBox="1"/>
                      <wps:spPr>
                        <a:xfrm>
                          <a:off x="0" y="0"/>
                          <a:ext cx="6467475" cy="28098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3756C" w:rsidRPr="002503FA" w:rsidRDefault="00C3756C" w:rsidP="00C3756C">
                            <w:pPr>
                              <w:rPr>
                                <w:b/>
                                <w:sz w:val="22"/>
                                <w:u w:val="single"/>
                              </w:rPr>
                            </w:pPr>
                            <w:r w:rsidRPr="002503FA">
                              <w:rPr>
                                <w:b/>
                                <w:sz w:val="22"/>
                                <w:u w:val="single"/>
                              </w:rPr>
                              <w:t>Notable Presentations:</w:t>
                            </w:r>
                          </w:p>
                          <w:p w:rsidR="00C3756C" w:rsidRDefault="00C3756C" w:rsidP="00C3756C"/>
                          <w:p w:rsidR="00C3756C" w:rsidRPr="00370000" w:rsidRDefault="00C3756C" w:rsidP="00C3756C">
                            <w:pPr>
                              <w:rPr>
                                <w:b/>
                                <w:i/>
                                <w:sz w:val="22"/>
                              </w:rPr>
                            </w:pPr>
                            <w:r w:rsidRPr="00370000">
                              <w:rPr>
                                <w:b/>
                                <w:i/>
                                <w:sz w:val="22"/>
                              </w:rPr>
                              <w:t>Speaker/Panelist</w:t>
                            </w:r>
                          </w:p>
                          <w:p w:rsidR="00C3756C" w:rsidRPr="00370000" w:rsidRDefault="00C3756C" w:rsidP="00C3756C">
                            <w:pPr>
                              <w:rPr>
                                <w:sz w:val="16"/>
                                <w:u w:val="single"/>
                              </w:rPr>
                            </w:pPr>
                            <w:r w:rsidRPr="00370000">
                              <w:rPr>
                                <w:sz w:val="16"/>
                                <w:u w:val="single"/>
                              </w:rPr>
                              <w:t xml:space="preserve">HTRAC - Health IT Council </w:t>
                            </w:r>
                          </w:p>
                          <w:p w:rsidR="00C3756C" w:rsidRPr="001F1EAE" w:rsidRDefault="00C3756C" w:rsidP="00C3756C">
                            <w:pPr>
                              <w:rPr>
                                <w:sz w:val="16"/>
                              </w:rPr>
                            </w:pPr>
                            <w:r w:rsidRPr="001F1EAE">
                              <w:rPr>
                                <w:sz w:val="16"/>
                              </w:rPr>
                              <w:t>1. CLOUD APPLICATION &amp; CLOUD SECURITY</w:t>
                            </w:r>
                          </w:p>
                          <w:p w:rsidR="00C3756C" w:rsidRPr="001F1EAE" w:rsidRDefault="00C3756C" w:rsidP="00C3756C">
                            <w:pPr>
                              <w:rPr>
                                <w:sz w:val="16"/>
                              </w:rPr>
                            </w:pPr>
                            <w:r w:rsidRPr="001F1EAE">
                              <w:rPr>
                                <w:sz w:val="16"/>
                              </w:rPr>
                              <w:t>2. BIG DATA ANALYTICS &amp; ENTERPRISE IT ARCHITECTURE SECURITY</w:t>
                            </w:r>
                          </w:p>
                          <w:p w:rsidR="00C3756C" w:rsidRPr="001F1EAE" w:rsidRDefault="00C3756C" w:rsidP="00C3756C">
                            <w:pPr>
                              <w:rPr>
                                <w:sz w:val="16"/>
                              </w:rPr>
                            </w:pPr>
                          </w:p>
                          <w:p w:rsidR="00C3756C" w:rsidRPr="001F1EAE" w:rsidRDefault="00C3756C" w:rsidP="00C3756C">
                            <w:pPr>
                              <w:rPr>
                                <w:sz w:val="16"/>
                              </w:rPr>
                            </w:pPr>
                            <w:r w:rsidRPr="001F1EAE">
                              <w:rPr>
                                <w:sz w:val="16"/>
                              </w:rPr>
                              <w:t>HTRAC is a leading nationally recognized nonprofit organization of CIO’s/CISO’s/CTO’s dedicated to bridging the gap between the Health IT Community and Silicon Valley, creating a public-private sector technology collaboration fostering thought leadership, executive knowledge exchange, and to drive healthcare technology ideas forward</w:t>
                            </w:r>
                          </w:p>
                          <w:p w:rsidR="00C3756C" w:rsidRPr="001F1EAE" w:rsidRDefault="00036E12" w:rsidP="00C3756C">
                            <w:pPr>
                              <w:rPr>
                                <w:sz w:val="16"/>
                              </w:rPr>
                            </w:pPr>
                            <w:hyperlink r:id="rId8" w:history="1">
                              <w:r w:rsidR="00C3756C" w:rsidRPr="001F1EAE">
                                <w:rPr>
                                  <w:rStyle w:val="Hyperlink"/>
                                  <w:sz w:val="16"/>
                                </w:rPr>
                                <w:t>http://htrac.org/</w:t>
                              </w:r>
                            </w:hyperlink>
                          </w:p>
                          <w:p w:rsidR="00C3756C" w:rsidRPr="001F1EAE" w:rsidRDefault="00C3756C" w:rsidP="00C3756C">
                            <w:pPr>
                              <w:rPr>
                                <w:sz w:val="16"/>
                              </w:rPr>
                            </w:pPr>
                          </w:p>
                          <w:p w:rsidR="00C3756C" w:rsidRPr="001F1EAE" w:rsidRDefault="00C3756C" w:rsidP="00C3756C">
                            <w:pPr>
                              <w:rPr>
                                <w:sz w:val="16"/>
                              </w:rPr>
                            </w:pPr>
                          </w:p>
                          <w:p w:rsidR="00C3756C" w:rsidRPr="00370000" w:rsidRDefault="00C3756C" w:rsidP="00C3756C">
                            <w:pPr>
                              <w:rPr>
                                <w:b/>
                                <w:i/>
                                <w:sz w:val="22"/>
                                <w:szCs w:val="22"/>
                              </w:rPr>
                            </w:pPr>
                            <w:r w:rsidRPr="00370000">
                              <w:rPr>
                                <w:b/>
                                <w:i/>
                                <w:sz w:val="22"/>
                                <w:szCs w:val="22"/>
                              </w:rPr>
                              <w:t>Speaker/Panelist</w:t>
                            </w:r>
                          </w:p>
                          <w:p w:rsidR="00C3756C" w:rsidRPr="00370000" w:rsidRDefault="00C3756C" w:rsidP="00C3756C">
                            <w:pPr>
                              <w:rPr>
                                <w:sz w:val="16"/>
                                <w:u w:val="single"/>
                              </w:rPr>
                            </w:pPr>
                            <w:r w:rsidRPr="00370000">
                              <w:rPr>
                                <w:sz w:val="16"/>
                                <w:u w:val="single"/>
                              </w:rPr>
                              <w:t>CXO Advisory Board Council</w:t>
                            </w:r>
                          </w:p>
                          <w:p w:rsidR="00C3756C" w:rsidRPr="001F1EAE" w:rsidRDefault="00C3756C" w:rsidP="00C3756C">
                            <w:pPr>
                              <w:rPr>
                                <w:sz w:val="16"/>
                              </w:rPr>
                            </w:pPr>
                            <w:r w:rsidRPr="001F1EAE">
                              <w:rPr>
                                <w:sz w:val="16"/>
                              </w:rPr>
                              <w:t>1. CLOUD Services and Healthcare 5years from now.</w:t>
                            </w:r>
                          </w:p>
                          <w:p w:rsidR="00C3756C" w:rsidRPr="001F1EAE" w:rsidRDefault="00C3756C" w:rsidP="00C3756C">
                            <w:pPr>
                              <w:rPr>
                                <w:sz w:val="16"/>
                              </w:rPr>
                            </w:pPr>
                            <w:r w:rsidRPr="001F1EAE">
                              <w:rPr>
                                <w:sz w:val="16"/>
                              </w:rPr>
                              <w:t>2. Cybersecurity and Big Data</w:t>
                            </w:r>
                          </w:p>
                          <w:p w:rsidR="00C3756C" w:rsidRPr="001F1EAE" w:rsidRDefault="00C3756C" w:rsidP="00C3756C">
                            <w:pPr>
                              <w:rPr>
                                <w:sz w:val="16"/>
                              </w:rPr>
                            </w:pPr>
                          </w:p>
                          <w:p w:rsidR="00C3756C" w:rsidRPr="001F1EAE" w:rsidRDefault="00C3756C" w:rsidP="00C3756C">
                            <w:pPr>
                              <w:rPr>
                                <w:sz w:val="16"/>
                              </w:rPr>
                            </w:pPr>
                            <w:r w:rsidRPr="001F1EAE">
                              <w:rPr>
                                <w:sz w:val="16"/>
                              </w:rPr>
                              <w:t>CXO Advisory Board Council is a neutral network created to facilitate collegial exchange and bring together a group of C-level healthcare industry executives willing to act as advisors to NetApp and its participating partners. Council members share lessons learned and beat practices to support the collective and ultimate goal of improving patient care.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CDED512" id="_x0000_t202" coordsize="21600,21600" o:spt="202" path="m,l,21600r21600,l21600,xe">
                <v:stroke joinstyle="miter"/>
                <v:path gradientshapeok="t" o:connecttype="rect"/>
              </v:shapetype>
              <v:shape id="Text Box 5" o:spid="_x0000_s1026" type="#_x0000_t202" style="position:absolute;left:0;text-align:left;margin-left:-1.5pt;margin-top:35.7pt;width:509.25pt;height:221.2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dQiwIAAIsFAAAOAAAAZHJzL2Uyb0RvYy54bWysVE1v2zAMvQ/YfxB0X51kSZoGdYqsRYcB&#10;QVssHXpWZKkRJomapMTOfn0p2flY10uHXWxSfCTFJ5KXV43RZCt8UGBL2j/rUSIsh0rZ55L+eLz9&#10;NKEkRGYrpsGKku5EoFezjx8uazcVA1iDroQnGMSGae1Kuo7RTYsi8LUwLJyBExaNErxhEVX/XFSe&#10;1Rjd6GLQ642LGnzlPHARAp7etEY6y/GlFDzeSxlEJLqkeLeYvz5/V+lbzC7Z9Nkzt1a8uwb7h1sY&#10;piwmPYS6YZGRjVd/hTKKewgg4xkHU4CUiotcA1bT772qZrlmTuRakJzgDjSF/xeW320fPFFVSUeU&#10;WGbwiR5FE8kXaMgosVO7MEXQ0iEsNniMr7w/D3iYim6kN+mP5RC0I8+7A7cpGMfD8XB8PjzHJBxt&#10;g0nvYoIKxi+O7s6H+FWAIUkoqcfHy5yy7SLEFrqHpGwBtKpuldZZSQ0jrrUnW4ZPrWO+JAb/A6Ut&#10;qfEqn0e9HNhCcm8ja5vCiNwyXbpUeltiluJOi4TR9ruQSFmu9I3cjHNhD/kzOqEkpnqPY4c/3uo9&#10;zm0d6JEzg40HZ6Ms+Fx9nrEjZdXPPWWyxePbnNSdxNismq4lVlDtsCM8tBMVHL9V+GoLFuID8zhC&#10;2AS4FuI9fqQGZB06iZI1+N9vnSc8djZaKalxJEsafm2YF5TobxZ7/qI/HKYZzspwdD5AxZ9aVqcW&#10;uzHXgK3QxwXkeBYTPuq9KD2YJ9we85QVTcxyzF3SuBevY7socPtwMZ9nEE6tY3Fhl46n0Ine1JOP&#10;zRPzrmvciD1/B/vhZdNX/dtik6eF+SaCVLm5E8Etqx3xOPF5PLrtlFbKqZ5Rxx06ewEAAP//AwBQ&#10;SwMEFAAGAAgAAAAhAGSmkVThAAAACgEAAA8AAABkcnMvZG93bnJldi54bWxMj09Pg0AUxO8mfofN&#10;M/Fi2gWRVpFHY4x/Em+WqvG2ZZ9AZN8Sdgv47d2e9DiZycxv8s1sOjHS4FrLCPEyAkFcWd1yjbAr&#10;HxfXIJxXrFVnmRB+yMGmOD3JVabtxK80bn0tQgm7TCE03veZlK5qyCi3tD1x8L7sYJQPcqilHtQU&#10;yk0nL6NoJY1qOSw0qqf7hqrv7cEgfF7UHy9ufnqbkjTpH57Hcv2uS8Tzs/nuFoSn2f+F4Ygf0KEI&#10;THt7YO1Eh7BIwhWPsI6vQBz9KE5TEHuENE5uQBa5/H+h+AUAAP//AwBQSwECLQAUAAYACAAAACEA&#10;toM4kv4AAADhAQAAEwAAAAAAAAAAAAAAAAAAAAAAW0NvbnRlbnRfVHlwZXNdLnhtbFBLAQItABQA&#10;BgAIAAAAIQA4/SH/1gAAAJQBAAALAAAAAAAAAAAAAAAAAC8BAABfcmVscy8ucmVsc1BLAQItABQA&#10;BgAIAAAAIQAcdQdQiwIAAIsFAAAOAAAAAAAAAAAAAAAAAC4CAABkcnMvZTJvRG9jLnhtbFBLAQIt&#10;ABQABgAIAAAAIQBkppFU4QAAAAoBAAAPAAAAAAAAAAAAAAAAAOUEAABkcnMvZG93bnJldi54bWxQ&#10;SwUGAAAAAAQABADzAAAA8wUAAAAA&#10;" fillcolor="white [3201]" stroked="f" strokeweight=".5pt">
                <v:textbox>
                  <w:txbxContent>
                    <w:p w:rsidR="00C3756C" w:rsidRPr="002503FA" w:rsidRDefault="00C3756C" w:rsidP="00C3756C">
                      <w:pPr>
                        <w:rPr>
                          <w:b/>
                          <w:sz w:val="22"/>
                          <w:u w:val="single"/>
                        </w:rPr>
                      </w:pPr>
                      <w:r w:rsidRPr="002503FA">
                        <w:rPr>
                          <w:b/>
                          <w:sz w:val="22"/>
                          <w:u w:val="single"/>
                        </w:rPr>
                        <w:t>Notable Presentations:</w:t>
                      </w:r>
                    </w:p>
                    <w:p w:rsidR="00C3756C" w:rsidRDefault="00C3756C" w:rsidP="00C3756C"/>
                    <w:p w:rsidR="00C3756C" w:rsidRPr="00370000" w:rsidRDefault="00C3756C" w:rsidP="00C3756C">
                      <w:pPr>
                        <w:rPr>
                          <w:b/>
                          <w:i/>
                          <w:sz w:val="22"/>
                        </w:rPr>
                      </w:pPr>
                      <w:r w:rsidRPr="00370000">
                        <w:rPr>
                          <w:b/>
                          <w:i/>
                          <w:sz w:val="22"/>
                        </w:rPr>
                        <w:t>Speaker/Panelist</w:t>
                      </w:r>
                    </w:p>
                    <w:p w:rsidR="00C3756C" w:rsidRPr="00370000" w:rsidRDefault="00C3756C" w:rsidP="00C3756C">
                      <w:pPr>
                        <w:rPr>
                          <w:sz w:val="16"/>
                          <w:u w:val="single"/>
                        </w:rPr>
                      </w:pPr>
                      <w:r w:rsidRPr="00370000">
                        <w:rPr>
                          <w:sz w:val="16"/>
                          <w:u w:val="single"/>
                        </w:rPr>
                        <w:t xml:space="preserve">HTRAC - Health IT Council </w:t>
                      </w:r>
                    </w:p>
                    <w:p w:rsidR="00C3756C" w:rsidRPr="001F1EAE" w:rsidRDefault="00C3756C" w:rsidP="00C3756C">
                      <w:pPr>
                        <w:rPr>
                          <w:sz w:val="16"/>
                        </w:rPr>
                      </w:pPr>
                      <w:r w:rsidRPr="001F1EAE">
                        <w:rPr>
                          <w:sz w:val="16"/>
                        </w:rPr>
                        <w:t>1. CLOUD APPLICATION &amp; CLOUD SECURITY</w:t>
                      </w:r>
                    </w:p>
                    <w:p w:rsidR="00C3756C" w:rsidRPr="001F1EAE" w:rsidRDefault="00C3756C" w:rsidP="00C3756C">
                      <w:pPr>
                        <w:rPr>
                          <w:sz w:val="16"/>
                        </w:rPr>
                      </w:pPr>
                      <w:r w:rsidRPr="001F1EAE">
                        <w:rPr>
                          <w:sz w:val="16"/>
                        </w:rPr>
                        <w:t>2. BIG DATA ANALYTICS &amp; ENTERPRISE IT ARCHITECTURE SECURITY</w:t>
                      </w:r>
                    </w:p>
                    <w:p w:rsidR="00C3756C" w:rsidRPr="001F1EAE" w:rsidRDefault="00C3756C" w:rsidP="00C3756C">
                      <w:pPr>
                        <w:rPr>
                          <w:sz w:val="16"/>
                        </w:rPr>
                      </w:pPr>
                    </w:p>
                    <w:p w:rsidR="00C3756C" w:rsidRPr="001F1EAE" w:rsidRDefault="00C3756C" w:rsidP="00C3756C">
                      <w:pPr>
                        <w:rPr>
                          <w:sz w:val="16"/>
                        </w:rPr>
                      </w:pPr>
                      <w:r w:rsidRPr="001F1EAE">
                        <w:rPr>
                          <w:sz w:val="16"/>
                        </w:rPr>
                        <w:t>HTRAC is a leading nationally recognized nonprofit organization of CIO’s/CISO’s/CTO’s dedicated to bridging the gap between the Health IT Community and Silicon Valley, creating a public-private sector technology collaboration fostering thought leadership, executive knowledge exchange, and to drive healthcare technology ideas forward</w:t>
                      </w:r>
                    </w:p>
                    <w:p w:rsidR="00C3756C" w:rsidRPr="001F1EAE" w:rsidRDefault="00036E12" w:rsidP="00C3756C">
                      <w:pPr>
                        <w:rPr>
                          <w:sz w:val="16"/>
                        </w:rPr>
                      </w:pPr>
                      <w:hyperlink r:id="rId9" w:history="1">
                        <w:r w:rsidR="00C3756C" w:rsidRPr="001F1EAE">
                          <w:rPr>
                            <w:rStyle w:val="Hyperlink"/>
                            <w:sz w:val="16"/>
                          </w:rPr>
                          <w:t>http://htrac.org/</w:t>
                        </w:r>
                      </w:hyperlink>
                    </w:p>
                    <w:p w:rsidR="00C3756C" w:rsidRPr="001F1EAE" w:rsidRDefault="00C3756C" w:rsidP="00C3756C">
                      <w:pPr>
                        <w:rPr>
                          <w:sz w:val="16"/>
                        </w:rPr>
                      </w:pPr>
                    </w:p>
                    <w:p w:rsidR="00C3756C" w:rsidRPr="001F1EAE" w:rsidRDefault="00C3756C" w:rsidP="00C3756C">
                      <w:pPr>
                        <w:rPr>
                          <w:sz w:val="16"/>
                        </w:rPr>
                      </w:pPr>
                    </w:p>
                    <w:p w:rsidR="00C3756C" w:rsidRPr="00370000" w:rsidRDefault="00C3756C" w:rsidP="00C3756C">
                      <w:pPr>
                        <w:rPr>
                          <w:b/>
                          <w:i/>
                          <w:sz w:val="22"/>
                          <w:szCs w:val="22"/>
                        </w:rPr>
                      </w:pPr>
                      <w:r w:rsidRPr="00370000">
                        <w:rPr>
                          <w:b/>
                          <w:i/>
                          <w:sz w:val="22"/>
                          <w:szCs w:val="22"/>
                        </w:rPr>
                        <w:t>Speaker/Panelist</w:t>
                      </w:r>
                    </w:p>
                    <w:p w:rsidR="00C3756C" w:rsidRPr="00370000" w:rsidRDefault="00C3756C" w:rsidP="00C3756C">
                      <w:pPr>
                        <w:rPr>
                          <w:sz w:val="16"/>
                          <w:u w:val="single"/>
                        </w:rPr>
                      </w:pPr>
                      <w:r w:rsidRPr="00370000">
                        <w:rPr>
                          <w:sz w:val="16"/>
                          <w:u w:val="single"/>
                        </w:rPr>
                        <w:t>CXO Advisory Board Council</w:t>
                      </w:r>
                    </w:p>
                    <w:p w:rsidR="00C3756C" w:rsidRPr="001F1EAE" w:rsidRDefault="00C3756C" w:rsidP="00C3756C">
                      <w:pPr>
                        <w:rPr>
                          <w:sz w:val="16"/>
                        </w:rPr>
                      </w:pPr>
                      <w:r w:rsidRPr="001F1EAE">
                        <w:rPr>
                          <w:sz w:val="16"/>
                        </w:rPr>
                        <w:t>1. CLOUD Services and Healthcare 5years from now.</w:t>
                      </w:r>
                    </w:p>
                    <w:p w:rsidR="00C3756C" w:rsidRPr="001F1EAE" w:rsidRDefault="00C3756C" w:rsidP="00C3756C">
                      <w:pPr>
                        <w:rPr>
                          <w:sz w:val="16"/>
                        </w:rPr>
                      </w:pPr>
                      <w:r w:rsidRPr="001F1EAE">
                        <w:rPr>
                          <w:sz w:val="16"/>
                        </w:rPr>
                        <w:t>2. Cybersecurity and Big Data</w:t>
                      </w:r>
                    </w:p>
                    <w:p w:rsidR="00C3756C" w:rsidRPr="001F1EAE" w:rsidRDefault="00C3756C" w:rsidP="00C3756C">
                      <w:pPr>
                        <w:rPr>
                          <w:sz w:val="16"/>
                        </w:rPr>
                      </w:pPr>
                    </w:p>
                    <w:p w:rsidR="00C3756C" w:rsidRPr="001F1EAE" w:rsidRDefault="00C3756C" w:rsidP="00C3756C">
                      <w:pPr>
                        <w:rPr>
                          <w:sz w:val="16"/>
                        </w:rPr>
                      </w:pPr>
                      <w:r w:rsidRPr="001F1EAE">
                        <w:rPr>
                          <w:sz w:val="16"/>
                        </w:rPr>
                        <w:t>CXO Advisory Board Council is a neutral network created to facilitate collegial exchange and bring together a group of C-level healthcare industry executives willing to act as advisors to NetApp and its participating partners. Council members share lessons learned and beat practices to support the collective and ultimate goal of improving patient care.</w:t>
                      </w:r>
                    </w:p>
                  </w:txbxContent>
                </v:textbox>
              </v:shape>
            </w:pict>
          </mc:Fallback>
        </mc:AlternateContent>
      </w:r>
      <w:r w:rsidR="00C3756C" w:rsidRPr="00F54EE1">
        <w:rPr>
          <w:rFonts w:ascii="Arial" w:hAnsi="Arial" w:cs="Arial"/>
          <w:color w:val="000000"/>
        </w:rPr>
        <w:t>Led the continuous and secure operation, administration and maintenance of the corporate computing and networking infrastructure, including information security and privacy, disaster recovery, and business continuity.</w:t>
      </w:r>
    </w:p>
    <w:p w:rsidR="00B70F73" w:rsidRDefault="00B70F73" w:rsidP="007606FF">
      <w:pPr>
        <w:ind w:right="-1080"/>
        <w:rPr>
          <w:rFonts w:ascii="Arial" w:hAnsi="Arial" w:cs="Arial"/>
        </w:rPr>
      </w:pPr>
    </w:p>
    <w:sectPr w:rsidR="00B70F73" w:rsidSect="00BB79BD">
      <w:headerReference w:type="default" r:id="rId10"/>
      <w:pgSz w:w="12240" w:h="15840"/>
      <w:pgMar w:top="360" w:right="720" w:bottom="360"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6E12" w:rsidRDefault="00036E12">
      <w:r>
        <w:separator/>
      </w:r>
    </w:p>
  </w:endnote>
  <w:endnote w:type="continuationSeparator" w:id="0">
    <w:p w:rsidR="00036E12" w:rsidRDefault="00036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6E12" w:rsidRDefault="00036E12">
      <w:r>
        <w:separator/>
      </w:r>
    </w:p>
  </w:footnote>
  <w:footnote w:type="continuationSeparator" w:id="0">
    <w:p w:rsidR="00036E12" w:rsidRDefault="00036E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0F73" w:rsidRDefault="00870BDE">
    <w:pPr>
      <w:pStyle w:val="Header"/>
      <w:rPr>
        <w:sz w:val="18"/>
        <w:szCs w:val="18"/>
      </w:rPr>
    </w:pPr>
    <w:r>
      <w:rPr>
        <w:sz w:val="18"/>
        <w:szCs w:val="18"/>
      </w:rPr>
      <w:t>Marvin E. Onyemaechi</w:t>
    </w:r>
    <w:r>
      <w:rPr>
        <w:sz w:val="18"/>
        <w:szCs w:val="18"/>
      </w:rPr>
      <w:tab/>
    </w:r>
    <w:r>
      <w:rPr>
        <w:sz w:val="18"/>
        <w:szCs w:val="18"/>
      </w:rPr>
      <w:tab/>
    </w:r>
    <w:r>
      <w:rPr>
        <w:sz w:val="18"/>
        <w:szCs w:val="18"/>
      </w:rPr>
      <w:tab/>
    </w:r>
    <w:r>
      <w:rPr>
        <w:sz w:val="18"/>
        <w:szCs w:val="18"/>
      </w:rPr>
      <w:tab/>
    </w:r>
    <w:r w:rsidR="00B70F73">
      <w:rPr>
        <w:sz w:val="18"/>
        <w:szCs w:val="18"/>
      </w:rPr>
      <w:t xml:space="preserve">page </w:t>
    </w:r>
    <w:r w:rsidR="00B70F73">
      <w:rPr>
        <w:rStyle w:val="PageNumber"/>
        <w:rFonts w:ascii="Arial" w:hAnsi="Arial" w:cs="Arial"/>
      </w:rPr>
      <w:fldChar w:fldCharType="begin"/>
    </w:r>
    <w:r w:rsidR="00B70F73">
      <w:rPr>
        <w:rStyle w:val="PageNumber"/>
        <w:rFonts w:ascii="Arial" w:hAnsi="Arial" w:cs="Arial"/>
      </w:rPr>
      <w:instrText xml:space="preserve"> PAGE </w:instrText>
    </w:r>
    <w:r w:rsidR="00B70F73">
      <w:rPr>
        <w:rStyle w:val="PageNumber"/>
        <w:rFonts w:ascii="Arial" w:hAnsi="Arial" w:cs="Arial"/>
      </w:rPr>
      <w:fldChar w:fldCharType="separate"/>
    </w:r>
    <w:r w:rsidR="00380A76">
      <w:rPr>
        <w:rStyle w:val="PageNumber"/>
        <w:rFonts w:ascii="Arial" w:hAnsi="Arial" w:cs="Arial"/>
        <w:noProof/>
      </w:rPr>
      <w:t>2</w:t>
    </w:r>
    <w:r w:rsidR="00B70F73">
      <w:rPr>
        <w:rStyle w:val="PageNumber"/>
        <w:rFonts w:ascii="Arial" w:hAnsi="Arial" w:cs="Arial"/>
      </w:rPr>
      <w:fldChar w:fldCharType="end"/>
    </w:r>
    <w:r>
      <w:rPr>
        <w:rStyle w:val="PageNumber"/>
        <w:rFonts w:ascii="Arial" w:hAnsi="Arial" w:cs="Arial"/>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rPr>
        <w:rFonts w:ascii="Times New Roman" w:hAnsi="Times New Roman" w:cs="Times New Roman"/>
      </w:rPr>
    </w:lvl>
  </w:abstractNum>
  <w:abstractNum w:abstractNumId="1" w15:restartNumberingAfterBreak="0">
    <w:nsid w:val="0B4F758A"/>
    <w:multiLevelType w:val="hybridMultilevel"/>
    <w:tmpl w:val="DE8C36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56CEE"/>
    <w:multiLevelType w:val="hybridMultilevel"/>
    <w:tmpl w:val="3B301CF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 w15:restartNumberingAfterBreak="0">
    <w:nsid w:val="14F365DD"/>
    <w:multiLevelType w:val="hybridMultilevel"/>
    <w:tmpl w:val="F6C0EC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4E727D"/>
    <w:multiLevelType w:val="hybridMultilevel"/>
    <w:tmpl w:val="7058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7F26D3"/>
    <w:multiLevelType w:val="hybridMultilevel"/>
    <w:tmpl w:val="35E4C5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F27F1E"/>
    <w:multiLevelType w:val="hybridMultilevel"/>
    <w:tmpl w:val="C474357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3800E62"/>
    <w:multiLevelType w:val="hybridMultilevel"/>
    <w:tmpl w:val="F852113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FD5392"/>
    <w:multiLevelType w:val="hybridMultilevel"/>
    <w:tmpl w:val="B4A47F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F00CD8"/>
    <w:multiLevelType w:val="multilevel"/>
    <w:tmpl w:val="C8EA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2164C"/>
    <w:multiLevelType w:val="hybridMultilevel"/>
    <w:tmpl w:val="41D6FF44"/>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31472928"/>
    <w:multiLevelType w:val="hybridMultilevel"/>
    <w:tmpl w:val="1A5EF9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89F5F42"/>
    <w:multiLevelType w:val="hybridMultilevel"/>
    <w:tmpl w:val="743C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F91073"/>
    <w:multiLevelType w:val="hybridMultilevel"/>
    <w:tmpl w:val="87984394"/>
    <w:lvl w:ilvl="0" w:tplc="A6905252">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2078A5"/>
    <w:multiLevelType w:val="hybridMultilevel"/>
    <w:tmpl w:val="A196782E"/>
    <w:lvl w:ilvl="0" w:tplc="FFFFFFFF">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46D87D24"/>
    <w:multiLevelType w:val="hybridMultilevel"/>
    <w:tmpl w:val="D58852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7DA3682"/>
    <w:multiLevelType w:val="hybridMultilevel"/>
    <w:tmpl w:val="B5BA48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88F64FE"/>
    <w:multiLevelType w:val="hybridMultilevel"/>
    <w:tmpl w:val="EFEE1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137393"/>
    <w:multiLevelType w:val="multilevel"/>
    <w:tmpl w:val="5228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86094"/>
    <w:multiLevelType w:val="hybridMultilevel"/>
    <w:tmpl w:val="B232982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59A43213"/>
    <w:multiLevelType w:val="hybridMultilevel"/>
    <w:tmpl w:val="A20653BE"/>
    <w:lvl w:ilvl="0" w:tplc="8C900628">
      <w:numFmt w:val="bullet"/>
      <w:lvlText w:val="-"/>
      <w:lvlJc w:val="left"/>
      <w:pPr>
        <w:ind w:left="720" w:hanging="360"/>
      </w:pPr>
      <w:rPr>
        <w:rFonts w:ascii="Arial" w:eastAsia="Times New Roman" w:hAnsi="Arial" w:cs="Arial" w:hint="default"/>
      </w:rPr>
    </w:lvl>
    <w:lvl w:ilvl="1" w:tplc="1D8C00DC">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2A61A3"/>
    <w:multiLevelType w:val="hybridMultilevel"/>
    <w:tmpl w:val="0D641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7B64F8"/>
    <w:multiLevelType w:val="hybridMultilevel"/>
    <w:tmpl w:val="885213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0FB55BB"/>
    <w:multiLevelType w:val="hybridMultilevel"/>
    <w:tmpl w:val="4BB860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8F130AC"/>
    <w:multiLevelType w:val="hybridMultilevel"/>
    <w:tmpl w:val="E26CDF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6C31A6"/>
    <w:multiLevelType w:val="hybridMultilevel"/>
    <w:tmpl w:val="AE92CD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92C6F0E"/>
    <w:multiLevelType w:val="multilevel"/>
    <w:tmpl w:val="6730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start w:val="1"/>
        <w:numFmt w:val="bullet"/>
        <w:lvlText w:val=""/>
        <w:legacy w:legacy="1" w:legacySpace="0" w:legacyIndent="720"/>
        <w:lvlJc w:val="left"/>
        <w:pPr>
          <w:ind w:left="720" w:hanging="720"/>
        </w:pPr>
        <w:rPr>
          <w:rFonts w:ascii="Symbol" w:hAnsi="Symbol" w:hint="default"/>
        </w:rPr>
      </w:lvl>
    </w:lvlOverride>
  </w:num>
  <w:num w:numId="2">
    <w:abstractNumId w:val="6"/>
  </w:num>
  <w:num w:numId="3">
    <w:abstractNumId w:val="8"/>
  </w:num>
  <w:num w:numId="4">
    <w:abstractNumId w:val="15"/>
  </w:num>
  <w:num w:numId="5">
    <w:abstractNumId w:val="22"/>
  </w:num>
  <w:num w:numId="6">
    <w:abstractNumId w:val="14"/>
  </w:num>
  <w:num w:numId="7">
    <w:abstractNumId w:val="7"/>
  </w:num>
  <w:num w:numId="8">
    <w:abstractNumId w:val="19"/>
  </w:num>
  <w:num w:numId="9">
    <w:abstractNumId w:val="24"/>
  </w:num>
  <w:num w:numId="10">
    <w:abstractNumId w:val="13"/>
  </w:num>
  <w:num w:numId="11">
    <w:abstractNumId w:val="3"/>
  </w:num>
  <w:num w:numId="12">
    <w:abstractNumId w:val="26"/>
  </w:num>
  <w:num w:numId="13">
    <w:abstractNumId w:val="9"/>
  </w:num>
  <w:num w:numId="14">
    <w:abstractNumId w:val="18"/>
  </w:num>
  <w:num w:numId="15">
    <w:abstractNumId w:val="2"/>
  </w:num>
  <w:num w:numId="16">
    <w:abstractNumId w:val="12"/>
  </w:num>
  <w:num w:numId="17">
    <w:abstractNumId w:val="21"/>
  </w:num>
  <w:num w:numId="18">
    <w:abstractNumId w:val="4"/>
  </w:num>
  <w:num w:numId="19">
    <w:abstractNumId w:val="25"/>
  </w:num>
  <w:num w:numId="20">
    <w:abstractNumId w:val="16"/>
  </w:num>
  <w:num w:numId="21">
    <w:abstractNumId w:val="5"/>
  </w:num>
  <w:num w:numId="22">
    <w:abstractNumId w:val="10"/>
  </w:num>
  <w:num w:numId="23">
    <w:abstractNumId w:val="20"/>
  </w:num>
  <w:num w:numId="24">
    <w:abstractNumId w:val="17"/>
  </w:num>
  <w:num w:numId="25">
    <w:abstractNumId w:val="11"/>
  </w:num>
  <w:num w:numId="26">
    <w:abstractNumId w:val="1"/>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defaultTabStop w:val="720"/>
  <w:doNotHyphenateCaps/>
  <w:displayHorizontalDrawingGridEvery w:val="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133A"/>
    <w:rsid w:val="00007559"/>
    <w:rsid w:val="00011F02"/>
    <w:rsid w:val="00015077"/>
    <w:rsid w:val="00015348"/>
    <w:rsid w:val="00015F94"/>
    <w:rsid w:val="00020800"/>
    <w:rsid w:val="00023E8E"/>
    <w:rsid w:val="00036E12"/>
    <w:rsid w:val="000466A8"/>
    <w:rsid w:val="000519FB"/>
    <w:rsid w:val="0006129D"/>
    <w:rsid w:val="00063D79"/>
    <w:rsid w:val="000647EB"/>
    <w:rsid w:val="00065903"/>
    <w:rsid w:val="000700DF"/>
    <w:rsid w:val="00073614"/>
    <w:rsid w:val="00074CCA"/>
    <w:rsid w:val="00075B67"/>
    <w:rsid w:val="00076023"/>
    <w:rsid w:val="000A0E79"/>
    <w:rsid w:val="000A2B2A"/>
    <w:rsid w:val="000C2F8C"/>
    <w:rsid w:val="000C52DC"/>
    <w:rsid w:val="000C747B"/>
    <w:rsid w:val="000D1595"/>
    <w:rsid w:val="000D3B06"/>
    <w:rsid w:val="000E4BA7"/>
    <w:rsid w:val="000F510A"/>
    <w:rsid w:val="001002FD"/>
    <w:rsid w:val="00100FA1"/>
    <w:rsid w:val="00111787"/>
    <w:rsid w:val="00114583"/>
    <w:rsid w:val="001171DB"/>
    <w:rsid w:val="00127C50"/>
    <w:rsid w:val="00132427"/>
    <w:rsid w:val="00133F43"/>
    <w:rsid w:val="001438C7"/>
    <w:rsid w:val="001439D8"/>
    <w:rsid w:val="00144EB8"/>
    <w:rsid w:val="0015179F"/>
    <w:rsid w:val="00153772"/>
    <w:rsid w:val="0016527A"/>
    <w:rsid w:val="0017011D"/>
    <w:rsid w:val="00174469"/>
    <w:rsid w:val="001806AD"/>
    <w:rsid w:val="00181B85"/>
    <w:rsid w:val="001832E4"/>
    <w:rsid w:val="0018486D"/>
    <w:rsid w:val="001873BD"/>
    <w:rsid w:val="001954F7"/>
    <w:rsid w:val="00196DFF"/>
    <w:rsid w:val="001B079F"/>
    <w:rsid w:val="001B0E5E"/>
    <w:rsid w:val="001B1331"/>
    <w:rsid w:val="001B3CDF"/>
    <w:rsid w:val="001B551D"/>
    <w:rsid w:val="001D4BE9"/>
    <w:rsid w:val="001D4F95"/>
    <w:rsid w:val="001E06F4"/>
    <w:rsid w:val="001E0774"/>
    <w:rsid w:val="001F02BD"/>
    <w:rsid w:val="001F31AC"/>
    <w:rsid w:val="001F347E"/>
    <w:rsid w:val="001F692B"/>
    <w:rsid w:val="00203816"/>
    <w:rsid w:val="00203AC7"/>
    <w:rsid w:val="00204099"/>
    <w:rsid w:val="002200BA"/>
    <w:rsid w:val="00221FC0"/>
    <w:rsid w:val="00234CBF"/>
    <w:rsid w:val="00237FAE"/>
    <w:rsid w:val="00240FAD"/>
    <w:rsid w:val="00242824"/>
    <w:rsid w:val="002503E7"/>
    <w:rsid w:val="00253F3F"/>
    <w:rsid w:val="00254D8F"/>
    <w:rsid w:val="00256DB1"/>
    <w:rsid w:val="00260E90"/>
    <w:rsid w:val="00267D58"/>
    <w:rsid w:val="00274CDC"/>
    <w:rsid w:val="00277AD8"/>
    <w:rsid w:val="00280373"/>
    <w:rsid w:val="00284D84"/>
    <w:rsid w:val="00285738"/>
    <w:rsid w:val="00285E63"/>
    <w:rsid w:val="00293B07"/>
    <w:rsid w:val="00294924"/>
    <w:rsid w:val="002958AF"/>
    <w:rsid w:val="002A6130"/>
    <w:rsid w:val="002B641A"/>
    <w:rsid w:val="002C56A3"/>
    <w:rsid w:val="002D04E1"/>
    <w:rsid w:val="002D62EC"/>
    <w:rsid w:val="002E1D27"/>
    <w:rsid w:val="002F22F8"/>
    <w:rsid w:val="00301640"/>
    <w:rsid w:val="00304E5A"/>
    <w:rsid w:val="003065D5"/>
    <w:rsid w:val="00314273"/>
    <w:rsid w:val="0031465E"/>
    <w:rsid w:val="00326DA2"/>
    <w:rsid w:val="0033384A"/>
    <w:rsid w:val="00334BD2"/>
    <w:rsid w:val="0033652D"/>
    <w:rsid w:val="003404E3"/>
    <w:rsid w:val="00340AF8"/>
    <w:rsid w:val="00342F5E"/>
    <w:rsid w:val="0034509C"/>
    <w:rsid w:val="00362EC4"/>
    <w:rsid w:val="00367746"/>
    <w:rsid w:val="003679F7"/>
    <w:rsid w:val="00370000"/>
    <w:rsid w:val="0037775D"/>
    <w:rsid w:val="00380A76"/>
    <w:rsid w:val="00392F5B"/>
    <w:rsid w:val="00393CEB"/>
    <w:rsid w:val="003B4E61"/>
    <w:rsid w:val="003B77D6"/>
    <w:rsid w:val="003B7F65"/>
    <w:rsid w:val="003C1397"/>
    <w:rsid w:val="003D2926"/>
    <w:rsid w:val="003E22B0"/>
    <w:rsid w:val="003F67DD"/>
    <w:rsid w:val="0040021B"/>
    <w:rsid w:val="00403AB4"/>
    <w:rsid w:val="004051E9"/>
    <w:rsid w:val="00421F59"/>
    <w:rsid w:val="004226EC"/>
    <w:rsid w:val="00430A26"/>
    <w:rsid w:val="0043333E"/>
    <w:rsid w:val="004365D6"/>
    <w:rsid w:val="00444A5D"/>
    <w:rsid w:val="00445176"/>
    <w:rsid w:val="00447B6A"/>
    <w:rsid w:val="00453C9E"/>
    <w:rsid w:val="00455509"/>
    <w:rsid w:val="00463927"/>
    <w:rsid w:val="00463FB9"/>
    <w:rsid w:val="00486730"/>
    <w:rsid w:val="00495174"/>
    <w:rsid w:val="00496C7E"/>
    <w:rsid w:val="004A0240"/>
    <w:rsid w:val="004C03C3"/>
    <w:rsid w:val="004C2889"/>
    <w:rsid w:val="004C339B"/>
    <w:rsid w:val="004D4A50"/>
    <w:rsid w:val="004E3ED0"/>
    <w:rsid w:val="004E6904"/>
    <w:rsid w:val="004E7354"/>
    <w:rsid w:val="004E75DF"/>
    <w:rsid w:val="0050013B"/>
    <w:rsid w:val="005003C9"/>
    <w:rsid w:val="00504DAA"/>
    <w:rsid w:val="00511720"/>
    <w:rsid w:val="005137C3"/>
    <w:rsid w:val="00514189"/>
    <w:rsid w:val="00521596"/>
    <w:rsid w:val="00524EE4"/>
    <w:rsid w:val="0053436A"/>
    <w:rsid w:val="00534501"/>
    <w:rsid w:val="00534761"/>
    <w:rsid w:val="005517D5"/>
    <w:rsid w:val="00557113"/>
    <w:rsid w:val="0055723E"/>
    <w:rsid w:val="00566E17"/>
    <w:rsid w:val="00567A09"/>
    <w:rsid w:val="00570ACA"/>
    <w:rsid w:val="0057597A"/>
    <w:rsid w:val="00581861"/>
    <w:rsid w:val="00587B39"/>
    <w:rsid w:val="005904BB"/>
    <w:rsid w:val="005A0346"/>
    <w:rsid w:val="005A4415"/>
    <w:rsid w:val="005C4592"/>
    <w:rsid w:val="005D2633"/>
    <w:rsid w:val="005D3F64"/>
    <w:rsid w:val="005D7225"/>
    <w:rsid w:val="005E58E6"/>
    <w:rsid w:val="005F2E7D"/>
    <w:rsid w:val="005F56D5"/>
    <w:rsid w:val="00602ED9"/>
    <w:rsid w:val="00603B0B"/>
    <w:rsid w:val="006140E0"/>
    <w:rsid w:val="0061540D"/>
    <w:rsid w:val="00624EF7"/>
    <w:rsid w:val="00625DFF"/>
    <w:rsid w:val="006261B2"/>
    <w:rsid w:val="006302C0"/>
    <w:rsid w:val="00633742"/>
    <w:rsid w:val="00637030"/>
    <w:rsid w:val="00637645"/>
    <w:rsid w:val="0064018E"/>
    <w:rsid w:val="00650248"/>
    <w:rsid w:val="0065731B"/>
    <w:rsid w:val="00662CF2"/>
    <w:rsid w:val="0067083A"/>
    <w:rsid w:val="006719DC"/>
    <w:rsid w:val="006750AC"/>
    <w:rsid w:val="006757B4"/>
    <w:rsid w:val="00682217"/>
    <w:rsid w:val="00682747"/>
    <w:rsid w:val="00687C90"/>
    <w:rsid w:val="00693F9A"/>
    <w:rsid w:val="00694662"/>
    <w:rsid w:val="00697D45"/>
    <w:rsid w:val="006A2C3E"/>
    <w:rsid w:val="006C0E96"/>
    <w:rsid w:val="006F027B"/>
    <w:rsid w:val="006F11CE"/>
    <w:rsid w:val="006F44FC"/>
    <w:rsid w:val="006F6A6B"/>
    <w:rsid w:val="006F7210"/>
    <w:rsid w:val="00701337"/>
    <w:rsid w:val="00712AED"/>
    <w:rsid w:val="00720E5A"/>
    <w:rsid w:val="00735E24"/>
    <w:rsid w:val="007440B0"/>
    <w:rsid w:val="00744870"/>
    <w:rsid w:val="00751AC2"/>
    <w:rsid w:val="00752ED2"/>
    <w:rsid w:val="0075486E"/>
    <w:rsid w:val="007606FF"/>
    <w:rsid w:val="0076082B"/>
    <w:rsid w:val="00766AB5"/>
    <w:rsid w:val="007670D5"/>
    <w:rsid w:val="007718E3"/>
    <w:rsid w:val="0077766E"/>
    <w:rsid w:val="007833CB"/>
    <w:rsid w:val="007975C2"/>
    <w:rsid w:val="007A057D"/>
    <w:rsid w:val="007A35CC"/>
    <w:rsid w:val="007B1757"/>
    <w:rsid w:val="007B204D"/>
    <w:rsid w:val="007B618C"/>
    <w:rsid w:val="007B7D59"/>
    <w:rsid w:val="007C29F2"/>
    <w:rsid w:val="007C6E4C"/>
    <w:rsid w:val="007D5BC8"/>
    <w:rsid w:val="007E4411"/>
    <w:rsid w:val="007E547E"/>
    <w:rsid w:val="007F566C"/>
    <w:rsid w:val="007F75EC"/>
    <w:rsid w:val="00801326"/>
    <w:rsid w:val="00810241"/>
    <w:rsid w:val="00811288"/>
    <w:rsid w:val="00811304"/>
    <w:rsid w:val="00813B23"/>
    <w:rsid w:val="00814BEC"/>
    <w:rsid w:val="00844571"/>
    <w:rsid w:val="00864118"/>
    <w:rsid w:val="00866D09"/>
    <w:rsid w:val="00867991"/>
    <w:rsid w:val="00870BDE"/>
    <w:rsid w:val="00871163"/>
    <w:rsid w:val="008748EF"/>
    <w:rsid w:val="00884A75"/>
    <w:rsid w:val="0088674A"/>
    <w:rsid w:val="008911DE"/>
    <w:rsid w:val="008929CF"/>
    <w:rsid w:val="008945B0"/>
    <w:rsid w:val="00896ACE"/>
    <w:rsid w:val="0089735C"/>
    <w:rsid w:val="008A29F2"/>
    <w:rsid w:val="008C6B85"/>
    <w:rsid w:val="008D5180"/>
    <w:rsid w:val="008D69EF"/>
    <w:rsid w:val="008E40F1"/>
    <w:rsid w:val="008F68E5"/>
    <w:rsid w:val="0090512A"/>
    <w:rsid w:val="00910FB7"/>
    <w:rsid w:val="00913471"/>
    <w:rsid w:val="00914C4D"/>
    <w:rsid w:val="00924DA6"/>
    <w:rsid w:val="00926B9C"/>
    <w:rsid w:val="009314E2"/>
    <w:rsid w:val="00934F28"/>
    <w:rsid w:val="0094127E"/>
    <w:rsid w:val="00941D4B"/>
    <w:rsid w:val="00941FD0"/>
    <w:rsid w:val="0094325B"/>
    <w:rsid w:val="0096167C"/>
    <w:rsid w:val="00966E72"/>
    <w:rsid w:val="00967901"/>
    <w:rsid w:val="00970C9F"/>
    <w:rsid w:val="009715C3"/>
    <w:rsid w:val="00971F0F"/>
    <w:rsid w:val="00980F2D"/>
    <w:rsid w:val="009848E3"/>
    <w:rsid w:val="00992C2C"/>
    <w:rsid w:val="0099777E"/>
    <w:rsid w:val="009A4CE6"/>
    <w:rsid w:val="009B1F2A"/>
    <w:rsid w:val="009C0A6E"/>
    <w:rsid w:val="009C41E8"/>
    <w:rsid w:val="009D3428"/>
    <w:rsid w:val="009D7958"/>
    <w:rsid w:val="009E1D12"/>
    <w:rsid w:val="009F48E5"/>
    <w:rsid w:val="00A06500"/>
    <w:rsid w:val="00A1209B"/>
    <w:rsid w:val="00A2095E"/>
    <w:rsid w:val="00A4133A"/>
    <w:rsid w:val="00A52D63"/>
    <w:rsid w:val="00A5521D"/>
    <w:rsid w:val="00A56B1E"/>
    <w:rsid w:val="00A57021"/>
    <w:rsid w:val="00A6097A"/>
    <w:rsid w:val="00A63FE3"/>
    <w:rsid w:val="00A705DB"/>
    <w:rsid w:val="00A8601B"/>
    <w:rsid w:val="00A96D81"/>
    <w:rsid w:val="00AA1B38"/>
    <w:rsid w:val="00AA377C"/>
    <w:rsid w:val="00AA56D9"/>
    <w:rsid w:val="00AB7A40"/>
    <w:rsid w:val="00AC0407"/>
    <w:rsid w:val="00AC2A26"/>
    <w:rsid w:val="00AD59F9"/>
    <w:rsid w:val="00AD5BBC"/>
    <w:rsid w:val="00AE18C2"/>
    <w:rsid w:val="00B14FBE"/>
    <w:rsid w:val="00B154FB"/>
    <w:rsid w:val="00B27524"/>
    <w:rsid w:val="00B326BB"/>
    <w:rsid w:val="00B3391E"/>
    <w:rsid w:val="00B33C59"/>
    <w:rsid w:val="00B37496"/>
    <w:rsid w:val="00B42A75"/>
    <w:rsid w:val="00B44D97"/>
    <w:rsid w:val="00B57E91"/>
    <w:rsid w:val="00B671D3"/>
    <w:rsid w:val="00B70F73"/>
    <w:rsid w:val="00B71B71"/>
    <w:rsid w:val="00B74DE5"/>
    <w:rsid w:val="00B76F23"/>
    <w:rsid w:val="00B77397"/>
    <w:rsid w:val="00B80C15"/>
    <w:rsid w:val="00B921B8"/>
    <w:rsid w:val="00BA5761"/>
    <w:rsid w:val="00BB2EDE"/>
    <w:rsid w:val="00BB683F"/>
    <w:rsid w:val="00BB79BD"/>
    <w:rsid w:val="00BC0B44"/>
    <w:rsid w:val="00BC1A0A"/>
    <w:rsid w:val="00C027EB"/>
    <w:rsid w:val="00C077B4"/>
    <w:rsid w:val="00C1385B"/>
    <w:rsid w:val="00C15470"/>
    <w:rsid w:val="00C20026"/>
    <w:rsid w:val="00C3756C"/>
    <w:rsid w:val="00C43CA2"/>
    <w:rsid w:val="00C44648"/>
    <w:rsid w:val="00C44971"/>
    <w:rsid w:val="00C468F7"/>
    <w:rsid w:val="00C536BA"/>
    <w:rsid w:val="00C57AFA"/>
    <w:rsid w:val="00C70CC3"/>
    <w:rsid w:val="00C7182E"/>
    <w:rsid w:val="00C71CFD"/>
    <w:rsid w:val="00C72793"/>
    <w:rsid w:val="00C73338"/>
    <w:rsid w:val="00C74BC5"/>
    <w:rsid w:val="00C7659C"/>
    <w:rsid w:val="00C80699"/>
    <w:rsid w:val="00C84B70"/>
    <w:rsid w:val="00C94EEA"/>
    <w:rsid w:val="00CA12AA"/>
    <w:rsid w:val="00CA353E"/>
    <w:rsid w:val="00CA42E7"/>
    <w:rsid w:val="00CB0E04"/>
    <w:rsid w:val="00CB57FA"/>
    <w:rsid w:val="00CC2A17"/>
    <w:rsid w:val="00CD0467"/>
    <w:rsid w:val="00CD692F"/>
    <w:rsid w:val="00CE4B0E"/>
    <w:rsid w:val="00CF0B26"/>
    <w:rsid w:val="00D02E94"/>
    <w:rsid w:val="00D10E1D"/>
    <w:rsid w:val="00D17509"/>
    <w:rsid w:val="00D17F48"/>
    <w:rsid w:val="00D23C56"/>
    <w:rsid w:val="00D256CF"/>
    <w:rsid w:val="00D345BA"/>
    <w:rsid w:val="00D52ED2"/>
    <w:rsid w:val="00D566ED"/>
    <w:rsid w:val="00D619FC"/>
    <w:rsid w:val="00D63654"/>
    <w:rsid w:val="00D65C6C"/>
    <w:rsid w:val="00D72DBB"/>
    <w:rsid w:val="00D76FAC"/>
    <w:rsid w:val="00D77DA9"/>
    <w:rsid w:val="00D80CCF"/>
    <w:rsid w:val="00D843D8"/>
    <w:rsid w:val="00D846DB"/>
    <w:rsid w:val="00D86C5D"/>
    <w:rsid w:val="00DA5DEB"/>
    <w:rsid w:val="00DA73B6"/>
    <w:rsid w:val="00DB161A"/>
    <w:rsid w:val="00DC3BD7"/>
    <w:rsid w:val="00DC67CF"/>
    <w:rsid w:val="00DC6C47"/>
    <w:rsid w:val="00DE7AEA"/>
    <w:rsid w:val="00DF3E0E"/>
    <w:rsid w:val="00E02062"/>
    <w:rsid w:val="00E04282"/>
    <w:rsid w:val="00E04515"/>
    <w:rsid w:val="00E05391"/>
    <w:rsid w:val="00E05753"/>
    <w:rsid w:val="00E05C5B"/>
    <w:rsid w:val="00E14134"/>
    <w:rsid w:val="00E2043F"/>
    <w:rsid w:val="00E25B98"/>
    <w:rsid w:val="00E27DD6"/>
    <w:rsid w:val="00E33830"/>
    <w:rsid w:val="00E451AC"/>
    <w:rsid w:val="00E56288"/>
    <w:rsid w:val="00E56938"/>
    <w:rsid w:val="00E65167"/>
    <w:rsid w:val="00E7544F"/>
    <w:rsid w:val="00E77024"/>
    <w:rsid w:val="00E859D5"/>
    <w:rsid w:val="00E87D5A"/>
    <w:rsid w:val="00E97CF5"/>
    <w:rsid w:val="00EA0242"/>
    <w:rsid w:val="00EC4556"/>
    <w:rsid w:val="00EC55AA"/>
    <w:rsid w:val="00EC7849"/>
    <w:rsid w:val="00ED770E"/>
    <w:rsid w:val="00EE5F4F"/>
    <w:rsid w:val="00F20CAF"/>
    <w:rsid w:val="00F20FCE"/>
    <w:rsid w:val="00F246FD"/>
    <w:rsid w:val="00F251F2"/>
    <w:rsid w:val="00F317CA"/>
    <w:rsid w:val="00F32530"/>
    <w:rsid w:val="00F33A15"/>
    <w:rsid w:val="00F36E0E"/>
    <w:rsid w:val="00F45512"/>
    <w:rsid w:val="00F53FE1"/>
    <w:rsid w:val="00F54EE1"/>
    <w:rsid w:val="00F632BD"/>
    <w:rsid w:val="00F63303"/>
    <w:rsid w:val="00F6687B"/>
    <w:rsid w:val="00F67EDD"/>
    <w:rsid w:val="00F815E3"/>
    <w:rsid w:val="00F81DA9"/>
    <w:rsid w:val="00F92DF1"/>
    <w:rsid w:val="00F9432B"/>
    <w:rsid w:val="00FA0C14"/>
    <w:rsid w:val="00FA339A"/>
    <w:rsid w:val="00FB6F4E"/>
    <w:rsid w:val="00FC3ADE"/>
    <w:rsid w:val="00FC4640"/>
    <w:rsid w:val="00FC5BEC"/>
    <w:rsid w:val="00FC6D0D"/>
    <w:rsid w:val="00FC77DD"/>
    <w:rsid w:val="00FC7CED"/>
    <w:rsid w:val="00FD5751"/>
    <w:rsid w:val="00FE15AB"/>
    <w:rsid w:val="00FE284B"/>
    <w:rsid w:val="00FE35E6"/>
    <w:rsid w:val="00FE4388"/>
    <w:rsid w:val="00FE7AF7"/>
    <w:rsid w:val="00FF24BE"/>
    <w:rsid w:val="00FF2716"/>
    <w:rsid w:val="00FF2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ABAE7B3F-313F-4552-8EFF-FC06A7758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qFormat="1"/>
    <w:lsdException w:name="heading 3" w:locked="1" w:uiPriority="0" w:qFormat="1"/>
    <w:lsdException w:name="heading 4" w:locked="1" w:uiPriority="0" w:qFormat="1"/>
    <w:lsdException w:name="heading 5" w:locked="1" w:qFormat="1"/>
    <w:lsdException w:name="heading 6" w:locked="1" w:qFormat="1"/>
    <w:lsdException w:name="heading 7" w:locked="1" w:semiHidden="1"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locked="1" w:semiHidden="1" w:uiPriority="0" w:unhideWhenUsed="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semiHidden="1" w:unhideWhenUsed="1"/>
    <w:lsdException w:name="Body Text 3" w:locked="1" w:semiHidden="1" w:uiPriority="0" w:unhideWhenUsed="1"/>
    <w:lsdException w:name="Body Text Indent 2" w:locked="1" w:semiHidden="1" w:uiPriority="0" w:unhideWhenUsed="1"/>
    <w:lsdException w:name="Body Text Indent 3" w:semiHidden="1" w:unhideWhenUsed="1"/>
    <w:lsdException w:name="Block Text" w:locked="1"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4BE9"/>
    <w:rPr>
      <w:rFonts w:ascii="Times New Roman" w:hAnsi="Times New Roman"/>
    </w:rPr>
  </w:style>
  <w:style w:type="paragraph" w:styleId="Heading1">
    <w:name w:val="heading 1"/>
    <w:basedOn w:val="Normal"/>
    <w:next w:val="Normal"/>
    <w:link w:val="Heading1Char"/>
    <w:uiPriority w:val="99"/>
    <w:qFormat/>
    <w:rsid w:val="001D4BE9"/>
    <w:pPr>
      <w:keepNext/>
      <w:outlineLvl w:val="0"/>
    </w:pPr>
    <w:rPr>
      <w:rFonts w:ascii="Cambria" w:hAnsi="Cambria"/>
      <w:b/>
      <w:bCs/>
      <w:kern w:val="32"/>
      <w:sz w:val="32"/>
      <w:szCs w:val="32"/>
    </w:rPr>
  </w:style>
  <w:style w:type="paragraph" w:styleId="Heading2">
    <w:name w:val="heading 2"/>
    <w:basedOn w:val="Normal"/>
    <w:next w:val="Normal"/>
    <w:link w:val="Heading2Char"/>
    <w:uiPriority w:val="99"/>
    <w:qFormat/>
    <w:rsid w:val="001D4BE9"/>
    <w:pPr>
      <w:keepNext/>
      <w:outlineLvl w:val="1"/>
    </w:pPr>
    <w:rPr>
      <w:rFonts w:ascii="Cambria" w:hAnsi="Cambria"/>
      <w:b/>
      <w:bCs/>
      <w:i/>
      <w:iCs/>
      <w:sz w:val="28"/>
      <w:szCs w:val="28"/>
    </w:rPr>
  </w:style>
  <w:style w:type="paragraph" w:styleId="Heading3">
    <w:name w:val="heading 3"/>
    <w:basedOn w:val="Normal"/>
    <w:next w:val="Normal"/>
    <w:link w:val="Heading3Char"/>
    <w:uiPriority w:val="99"/>
    <w:qFormat/>
    <w:rsid w:val="001D4BE9"/>
    <w:pPr>
      <w:keepNext/>
      <w:jc w:val="center"/>
      <w:outlineLvl w:val="2"/>
    </w:pPr>
    <w:rPr>
      <w:rFonts w:ascii="Cambria" w:hAnsi="Cambria"/>
      <w:b/>
      <w:bCs/>
      <w:sz w:val="26"/>
      <w:szCs w:val="26"/>
    </w:rPr>
  </w:style>
  <w:style w:type="paragraph" w:styleId="Heading4">
    <w:name w:val="heading 4"/>
    <w:basedOn w:val="Normal"/>
    <w:next w:val="Normal"/>
    <w:link w:val="Heading4Char"/>
    <w:uiPriority w:val="99"/>
    <w:qFormat/>
    <w:rsid w:val="001D4BE9"/>
    <w:pPr>
      <w:keepNext/>
      <w:jc w:val="both"/>
      <w:outlineLvl w:val="3"/>
    </w:pPr>
    <w:rPr>
      <w:rFonts w:ascii="Calibri" w:hAnsi="Calibri"/>
      <w:b/>
      <w:bCs/>
      <w:sz w:val="28"/>
      <w:szCs w:val="28"/>
    </w:rPr>
  </w:style>
  <w:style w:type="paragraph" w:styleId="Heading5">
    <w:name w:val="heading 5"/>
    <w:basedOn w:val="Normal"/>
    <w:next w:val="Normal"/>
    <w:link w:val="Heading5Char"/>
    <w:uiPriority w:val="99"/>
    <w:qFormat/>
    <w:rsid w:val="001D4BE9"/>
    <w:pPr>
      <w:keepNext/>
      <w:tabs>
        <w:tab w:val="left" w:pos="-720"/>
      </w:tabs>
      <w:suppressAutoHyphens/>
      <w:jc w:val="both"/>
      <w:outlineLvl w:val="4"/>
    </w:pPr>
    <w:rPr>
      <w:rFonts w:ascii="Calibri" w:hAnsi="Calibri"/>
      <w:b/>
      <w:bCs/>
      <w:i/>
      <w:iCs/>
      <w:sz w:val="26"/>
      <w:szCs w:val="26"/>
    </w:rPr>
  </w:style>
  <w:style w:type="paragraph" w:styleId="Heading6">
    <w:name w:val="heading 6"/>
    <w:basedOn w:val="Normal"/>
    <w:next w:val="Normal"/>
    <w:link w:val="Heading6Char"/>
    <w:uiPriority w:val="99"/>
    <w:qFormat/>
    <w:rsid w:val="001D4BE9"/>
    <w:pPr>
      <w:keepNext/>
      <w:outlineLvl w:val="5"/>
    </w:pPr>
    <w:rPr>
      <w:rFonts w:ascii="Calibri" w:hAnsi="Calibri"/>
      <w:b/>
      <w:bCs/>
    </w:rPr>
  </w:style>
  <w:style w:type="paragraph" w:styleId="Heading7">
    <w:name w:val="heading 7"/>
    <w:basedOn w:val="Normal"/>
    <w:next w:val="Normal"/>
    <w:link w:val="Heading7Char"/>
    <w:uiPriority w:val="99"/>
    <w:qFormat/>
    <w:rsid w:val="001D4BE9"/>
    <w:pPr>
      <w:keepNext/>
      <w:ind w:left="2160" w:hanging="2160"/>
      <w:jc w:val="center"/>
      <w:outlineLvl w:val="6"/>
    </w:pPr>
    <w:rPr>
      <w:rFonts w:ascii="Calibri" w:hAnsi="Calibri"/>
      <w:sz w:val="24"/>
      <w:szCs w:val="24"/>
    </w:rPr>
  </w:style>
  <w:style w:type="paragraph" w:styleId="Heading8">
    <w:name w:val="heading 8"/>
    <w:basedOn w:val="Normal"/>
    <w:next w:val="Normal"/>
    <w:link w:val="Heading8Char"/>
    <w:uiPriority w:val="99"/>
    <w:qFormat/>
    <w:rsid w:val="001D4BE9"/>
    <w:pPr>
      <w:keepNext/>
      <w:jc w:val="both"/>
      <w:outlineLvl w:val="7"/>
    </w:pPr>
    <w:rPr>
      <w:rFonts w:ascii="Calibri" w:hAnsi="Calibri"/>
      <w:i/>
      <w:iCs/>
      <w:sz w:val="24"/>
      <w:szCs w:val="24"/>
    </w:rPr>
  </w:style>
  <w:style w:type="paragraph" w:styleId="Heading9">
    <w:name w:val="heading 9"/>
    <w:basedOn w:val="Normal"/>
    <w:next w:val="Normal"/>
    <w:link w:val="Heading9Char"/>
    <w:uiPriority w:val="99"/>
    <w:qFormat/>
    <w:rsid w:val="001D4BE9"/>
    <w:pPr>
      <w:keepNext/>
      <w:tabs>
        <w:tab w:val="left" w:pos="7920"/>
      </w:tabs>
      <w:ind w:left="1440" w:firstLine="720"/>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D4BE9"/>
    <w:rPr>
      <w:rFonts w:ascii="Cambria" w:hAnsi="Cambria"/>
      <w:b/>
      <w:kern w:val="32"/>
      <w:sz w:val="32"/>
    </w:rPr>
  </w:style>
  <w:style w:type="character" w:customStyle="1" w:styleId="Heading2Char">
    <w:name w:val="Heading 2 Char"/>
    <w:link w:val="Heading2"/>
    <w:uiPriority w:val="99"/>
    <w:locked/>
    <w:rsid w:val="001D4BE9"/>
    <w:rPr>
      <w:rFonts w:ascii="Cambria" w:hAnsi="Cambria"/>
      <w:b/>
      <w:i/>
      <w:sz w:val="28"/>
    </w:rPr>
  </w:style>
  <w:style w:type="character" w:customStyle="1" w:styleId="Heading3Char">
    <w:name w:val="Heading 3 Char"/>
    <w:link w:val="Heading3"/>
    <w:uiPriority w:val="99"/>
    <w:locked/>
    <w:rsid w:val="001D4BE9"/>
    <w:rPr>
      <w:rFonts w:ascii="Cambria" w:hAnsi="Cambria"/>
      <w:b/>
      <w:sz w:val="26"/>
    </w:rPr>
  </w:style>
  <w:style w:type="character" w:customStyle="1" w:styleId="Heading4Char">
    <w:name w:val="Heading 4 Char"/>
    <w:link w:val="Heading4"/>
    <w:uiPriority w:val="99"/>
    <w:locked/>
    <w:rsid w:val="001D4BE9"/>
    <w:rPr>
      <w:rFonts w:ascii="Calibri" w:hAnsi="Calibri"/>
      <w:b/>
      <w:sz w:val="28"/>
    </w:rPr>
  </w:style>
  <w:style w:type="character" w:customStyle="1" w:styleId="Heading5Char">
    <w:name w:val="Heading 5 Char"/>
    <w:link w:val="Heading5"/>
    <w:uiPriority w:val="99"/>
    <w:locked/>
    <w:rsid w:val="001D4BE9"/>
    <w:rPr>
      <w:rFonts w:ascii="Calibri" w:hAnsi="Calibri"/>
      <w:b/>
      <w:i/>
      <w:sz w:val="26"/>
    </w:rPr>
  </w:style>
  <w:style w:type="character" w:customStyle="1" w:styleId="Heading6Char">
    <w:name w:val="Heading 6 Char"/>
    <w:link w:val="Heading6"/>
    <w:uiPriority w:val="99"/>
    <w:locked/>
    <w:rsid w:val="001D4BE9"/>
    <w:rPr>
      <w:rFonts w:ascii="Calibri" w:hAnsi="Calibri"/>
      <w:b/>
    </w:rPr>
  </w:style>
  <w:style w:type="character" w:customStyle="1" w:styleId="Heading7Char">
    <w:name w:val="Heading 7 Char"/>
    <w:link w:val="Heading7"/>
    <w:uiPriority w:val="99"/>
    <w:locked/>
    <w:rsid w:val="001D4BE9"/>
    <w:rPr>
      <w:rFonts w:ascii="Calibri" w:hAnsi="Calibri"/>
      <w:sz w:val="24"/>
    </w:rPr>
  </w:style>
  <w:style w:type="character" w:customStyle="1" w:styleId="Heading8Char">
    <w:name w:val="Heading 8 Char"/>
    <w:link w:val="Heading8"/>
    <w:uiPriority w:val="99"/>
    <w:locked/>
    <w:rsid w:val="001D4BE9"/>
    <w:rPr>
      <w:rFonts w:ascii="Calibri" w:hAnsi="Calibri"/>
      <w:i/>
      <w:sz w:val="24"/>
    </w:rPr>
  </w:style>
  <w:style w:type="character" w:customStyle="1" w:styleId="Heading9Char">
    <w:name w:val="Heading 9 Char"/>
    <w:link w:val="Heading9"/>
    <w:uiPriority w:val="99"/>
    <w:locked/>
    <w:rsid w:val="001D4BE9"/>
    <w:rPr>
      <w:rFonts w:ascii="Cambria" w:hAnsi="Cambria"/>
    </w:rPr>
  </w:style>
  <w:style w:type="paragraph" w:styleId="BodyText2">
    <w:name w:val="Body Text 2"/>
    <w:basedOn w:val="Normal"/>
    <w:link w:val="BodyText2Char"/>
    <w:uiPriority w:val="99"/>
    <w:rsid w:val="001D4BE9"/>
    <w:pPr>
      <w:ind w:left="1440" w:hanging="1440"/>
    </w:pPr>
  </w:style>
  <w:style w:type="character" w:customStyle="1" w:styleId="BodyText2Char">
    <w:name w:val="Body Text 2 Char"/>
    <w:link w:val="BodyText2"/>
    <w:uiPriority w:val="99"/>
    <w:locked/>
    <w:rsid w:val="001D4BE9"/>
    <w:rPr>
      <w:rFonts w:ascii="Times New Roman" w:hAnsi="Times New Roman"/>
      <w:sz w:val="20"/>
    </w:rPr>
  </w:style>
  <w:style w:type="character" w:styleId="Strong">
    <w:name w:val="Strong"/>
    <w:uiPriority w:val="22"/>
    <w:qFormat/>
    <w:rsid w:val="001D4BE9"/>
    <w:rPr>
      <w:rFonts w:ascii="Times New Roman" w:hAnsi="Times New Roman" w:cs="Times New Roman"/>
      <w:b/>
    </w:rPr>
  </w:style>
  <w:style w:type="paragraph" w:styleId="Header">
    <w:name w:val="header"/>
    <w:basedOn w:val="Normal"/>
    <w:link w:val="HeaderChar"/>
    <w:uiPriority w:val="99"/>
    <w:rsid w:val="001D4BE9"/>
    <w:pPr>
      <w:tabs>
        <w:tab w:val="center" w:pos="4320"/>
        <w:tab w:val="right" w:pos="8640"/>
      </w:tabs>
    </w:pPr>
  </w:style>
  <w:style w:type="character" w:customStyle="1" w:styleId="HeaderChar">
    <w:name w:val="Header Char"/>
    <w:link w:val="Header"/>
    <w:uiPriority w:val="99"/>
    <w:locked/>
    <w:rsid w:val="001D4BE9"/>
    <w:rPr>
      <w:rFonts w:ascii="Times New Roman" w:hAnsi="Times New Roman"/>
      <w:sz w:val="20"/>
    </w:rPr>
  </w:style>
  <w:style w:type="paragraph" w:styleId="BodyTextIndent2">
    <w:name w:val="Body Text Indent 2"/>
    <w:basedOn w:val="Normal"/>
    <w:link w:val="BodyTextIndent2Char"/>
    <w:uiPriority w:val="99"/>
    <w:rsid w:val="001D4BE9"/>
    <w:pPr>
      <w:tabs>
        <w:tab w:val="left" w:pos="-720"/>
      </w:tabs>
      <w:suppressAutoHyphens/>
      <w:ind w:left="1440" w:hanging="720"/>
      <w:jc w:val="both"/>
    </w:pPr>
  </w:style>
  <w:style w:type="character" w:customStyle="1" w:styleId="BodyTextIndent2Char">
    <w:name w:val="Body Text Indent 2 Char"/>
    <w:link w:val="BodyTextIndent2"/>
    <w:uiPriority w:val="99"/>
    <w:locked/>
    <w:rsid w:val="001D4BE9"/>
    <w:rPr>
      <w:rFonts w:ascii="Times New Roman" w:hAnsi="Times New Roman"/>
      <w:sz w:val="20"/>
    </w:rPr>
  </w:style>
  <w:style w:type="character" w:styleId="PageNumber">
    <w:name w:val="page number"/>
    <w:uiPriority w:val="99"/>
    <w:rsid w:val="001D4BE9"/>
    <w:rPr>
      <w:rFonts w:ascii="Times New Roman" w:hAnsi="Times New Roman" w:cs="Times New Roman"/>
    </w:rPr>
  </w:style>
  <w:style w:type="paragraph" w:customStyle="1" w:styleId="Achievement">
    <w:name w:val="Achievement"/>
    <w:basedOn w:val="BodyText"/>
    <w:uiPriority w:val="99"/>
    <w:rsid w:val="001D4BE9"/>
    <w:pPr>
      <w:spacing w:after="60" w:line="240" w:lineRule="atLeast"/>
      <w:ind w:left="720" w:hanging="720"/>
      <w:jc w:val="both"/>
    </w:pPr>
    <w:rPr>
      <w:rFonts w:ascii="Garamond" w:hAnsi="Garamond" w:cs="Garamond"/>
      <w:sz w:val="22"/>
      <w:szCs w:val="22"/>
    </w:rPr>
  </w:style>
  <w:style w:type="paragraph" w:styleId="BodyText">
    <w:name w:val="Body Text"/>
    <w:basedOn w:val="Normal"/>
    <w:link w:val="BodyTextChar"/>
    <w:uiPriority w:val="99"/>
    <w:rsid w:val="001D4BE9"/>
    <w:pPr>
      <w:spacing w:after="120"/>
    </w:pPr>
  </w:style>
  <w:style w:type="character" w:customStyle="1" w:styleId="BodyTextChar">
    <w:name w:val="Body Text Char"/>
    <w:link w:val="BodyText"/>
    <w:uiPriority w:val="99"/>
    <w:locked/>
    <w:rsid w:val="001D4BE9"/>
    <w:rPr>
      <w:rFonts w:ascii="Times New Roman" w:hAnsi="Times New Roman"/>
      <w:sz w:val="20"/>
    </w:rPr>
  </w:style>
  <w:style w:type="paragraph" w:styleId="Footer">
    <w:name w:val="footer"/>
    <w:basedOn w:val="Normal"/>
    <w:link w:val="FooterChar"/>
    <w:uiPriority w:val="99"/>
    <w:rsid w:val="001D4BE9"/>
    <w:pPr>
      <w:tabs>
        <w:tab w:val="right" w:pos="7320"/>
      </w:tabs>
      <w:spacing w:before="220" w:after="220" w:line="240" w:lineRule="atLeast"/>
      <w:ind w:left="-2160" w:right="-840"/>
    </w:pPr>
  </w:style>
  <w:style w:type="character" w:customStyle="1" w:styleId="FooterChar">
    <w:name w:val="Footer Char"/>
    <w:link w:val="Footer"/>
    <w:uiPriority w:val="99"/>
    <w:locked/>
    <w:rsid w:val="001D4BE9"/>
    <w:rPr>
      <w:rFonts w:ascii="Times New Roman" w:hAnsi="Times New Roman"/>
      <w:sz w:val="20"/>
    </w:rPr>
  </w:style>
  <w:style w:type="paragraph" w:customStyle="1" w:styleId="HeaderBase">
    <w:name w:val="Header Base"/>
    <w:basedOn w:val="Normal"/>
    <w:uiPriority w:val="99"/>
    <w:rsid w:val="001D4BE9"/>
    <w:pPr>
      <w:spacing w:before="220" w:after="220" w:line="220" w:lineRule="atLeast"/>
      <w:ind w:left="-2160"/>
      <w:jc w:val="both"/>
    </w:pPr>
    <w:rPr>
      <w:rFonts w:ascii="Garamond" w:hAnsi="Garamond" w:cs="Garamond"/>
      <w:caps/>
      <w:sz w:val="22"/>
      <w:szCs w:val="22"/>
    </w:rPr>
  </w:style>
  <w:style w:type="paragraph" w:styleId="Title">
    <w:name w:val="Title"/>
    <w:basedOn w:val="Normal"/>
    <w:link w:val="TitleChar"/>
    <w:uiPriority w:val="99"/>
    <w:qFormat/>
    <w:rsid w:val="001D4BE9"/>
    <w:pPr>
      <w:jc w:val="center"/>
    </w:pPr>
    <w:rPr>
      <w:rFonts w:ascii="Cambria" w:hAnsi="Cambria"/>
      <w:b/>
      <w:bCs/>
      <w:kern w:val="28"/>
      <w:sz w:val="32"/>
      <w:szCs w:val="32"/>
    </w:rPr>
  </w:style>
  <w:style w:type="character" w:customStyle="1" w:styleId="TitleChar">
    <w:name w:val="Title Char"/>
    <w:link w:val="Title"/>
    <w:uiPriority w:val="99"/>
    <w:locked/>
    <w:rsid w:val="001D4BE9"/>
    <w:rPr>
      <w:rFonts w:ascii="Cambria" w:hAnsi="Cambria"/>
      <w:b/>
      <w:kern w:val="28"/>
      <w:sz w:val="32"/>
    </w:rPr>
  </w:style>
  <w:style w:type="paragraph" w:styleId="BodyText3">
    <w:name w:val="Body Text 3"/>
    <w:basedOn w:val="Normal"/>
    <w:link w:val="BodyText3Char"/>
    <w:uiPriority w:val="99"/>
    <w:rsid w:val="001D4BE9"/>
    <w:pPr>
      <w:jc w:val="both"/>
    </w:pPr>
    <w:rPr>
      <w:sz w:val="16"/>
      <w:szCs w:val="16"/>
    </w:rPr>
  </w:style>
  <w:style w:type="character" w:customStyle="1" w:styleId="BodyText3Char">
    <w:name w:val="Body Text 3 Char"/>
    <w:link w:val="BodyText3"/>
    <w:uiPriority w:val="99"/>
    <w:locked/>
    <w:rsid w:val="001D4BE9"/>
    <w:rPr>
      <w:rFonts w:ascii="Times New Roman" w:hAnsi="Times New Roman"/>
      <w:sz w:val="16"/>
    </w:rPr>
  </w:style>
  <w:style w:type="paragraph" w:customStyle="1" w:styleId="DefaultText">
    <w:name w:val="Default Text"/>
    <w:basedOn w:val="Normal"/>
    <w:uiPriority w:val="99"/>
    <w:rsid w:val="001D4BE9"/>
    <w:rPr>
      <w:sz w:val="24"/>
      <w:szCs w:val="24"/>
    </w:rPr>
  </w:style>
  <w:style w:type="paragraph" w:styleId="BlockText">
    <w:name w:val="Block Text"/>
    <w:basedOn w:val="Normal"/>
    <w:uiPriority w:val="99"/>
    <w:rsid w:val="001D4BE9"/>
    <w:pPr>
      <w:tabs>
        <w:tab w:val="left" w:pos="2070"/>
      </w:tabs>
      <w:ind w:left="2070" w:right="-720" w:hanging="2070"/>
    </w:pPr>
    <w:rPr>
      <w:rFonts w:ascii="Times" w:hAnsi="Times" w:cs="Times"/>
      <w:sz w:val="24"/>
      <w:szCs w:val="24"/>
    </w:rPr>
  </w:style>
  <w:style w:type="character" w:customStyle="1" w:styleId="BodyTextIndentChar">
    <w:name w:val="Body Text Indent Char"/>
    <w:uiPriority w:val="99"/>
    <w:rsid w:val="001D4BE9"/>
    <w:rPr>
      <w:rFonts w:ascii="Times New Roman" w:hAnsi="Times New Roman"/>
      <w:sz w:val="20"/>
    </w:rPr>
  </w:style>
  <w:style w:type="character" w:styleId="Emphasis">
    <w:name w:val="Emphasis"/>
    <w:uiPriority w:val="99"/>
    <w:qFormat/>
    <w:rsid w:val="001D4BE9"/>
    <w:rPr>
      <w:rFonts w:ascii="Times New Roman" w:hAnsi="Times New Roman" w:cs="Times New Roman"/>
      <w:b/>
    </w:rPr>
  </w:style>
  <w:style w:type="paragraph" w:styleId="BalloonText">
    <w:name w:val="Balloon Text"/>
    <w:basedOn w:val="Normal"/>
    <w:link w:val="BalloonTextChar"/>
    <w:uiPriority w:val="99"/>
    <w:semiHidden/>
    <w:unhideWhenUsed/>
    <w:rsid w:val="0033384A"/>
    <w:rPr>
      <w:rFonts w:ascii="Tahoma" w:hAnsi="Tahoma" w:cs="Tahoma"/>
      <w:sz w:val="16"/>
      <w:szCs w:val="16"/>
    </w:rPr>
  </w:style>
  <w:style w:type="character" w:customStyle="1" w:styleId="BalloonTextChar">
    <w:name w:val="Balloon Text Char"/>
    <w:link w:val="BalloonText"/>
    <w:uiPriority w:val="99"/>
    <w:semiHidden/>
    <w:rsid w:val="0033384A"/>
    <w:rPr>
      <w:rFonts w:ascii="Tahoma" w:hAnsi="Tahoma" w:cs="Tahoma"/>
      <w:sz w:val="16"/>
      <w:szCs w:val="16"/>
    </w:rPr>
  </w:style>
  <w:style w:type="character" w:styleId="Hyperlink">
    <w:name w:val="Hyperlink"/>
    <w:basedOn w:val="DefaultParagraphFont"/>
    <w:uiPriority w:val="99"/>
    <w:unhideWhenUsed/>
    <w:rsid w:val="00C3756C"/>
    <w:rPr>
      <w:color w:val="0000FF" w:themeColor="hyperlink"/>
      <w:u w:val="single"/>
    </w:rPr>
  </w:style>
  <w:style w:type="paragraph" w:styleId="ListParagraph">
    <w:name w:val="List Paragraph"/>
    <w:basedOn w:val="Normal"/>
    <w:uiPriority w:val="34"/>
    <w:qFormat/>
    <w:rsid w:val="003700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2211239">
      <w:bodyDiv w:val="1"/>
      <w:marLeft w:val="0"/>
      <w:marRight w:val="0"/>
      <w:marTop w:val="0"/>
      <w:marBottom w:val="0"/>
      <w:divBdr>
        <w:top w:val="none" w:sz="0" w:space="0" w:color="auto"/>
        <w:left w:val="none" w:sz="0" w:space="0" w:color="auto"/>
        <w:bottom w:val="none" w:sz="0" w:space="0" w:color="auto"/>
        <w:right w:val="none" w:sz="0" w:space="0" w:color="auto"/>
      </w:divBdr>
      <w:divsChild>
        <w:div w:id="1677613751">
          <w:marLeft w:val="0"/>
          <w:marRight w:val="0"/>
          <w:marTop w:val="0"/>
          <w:marBottom w:val="0"/>
          <w:divBdr>
            <w:top w:val="none" w:sz="0" w:space="0" w:color="auto"/>
            <w:left w:val="none" w:sz="0" w:space="0" w:color="auto"/>
            <w:bottom w:val="none" w:sz="0" w:space="0" w:color="auto"/>
            <w:right w:val="none" w:sz="0" w:space="0" w:color="auto"/>
          </w:divBdr>
          <w:divsChild>
            <w:div w:id="1854681628">
              <w:marLeft w:val="0"/>
              <w:marRight w:val="0"/>
              <w:marTop w:val="0"/>
              <w:marBottom w:val="0"/>
              <w:divBdr>
                <w:top w:val="none" w:sz="0" w:space="0" w:color="auto"/>
                <w:left w:val="none" w:sz="0" w:space="0" w:color="auto"/>
                <w:bottom w:val="none" w:sz="0" w:space="0" w:color="auto"/>
                <w:right w:val="none" w:sz="0" w:space="0" w:color="auto"/>
              </w:divBdr>
              <w:divsChild>
                <w:div w:id="541788647">
                  <w:marLeft w:val="0"/>
                  <w:marRight w:val="0"/>
                  <w:marTop w:val="0"/>
                  <w:marBottom w:val="0"/>
                  <w:divBdr>
                    <w:top w:val="none" w:sz="0" w:space="0" w:color="auto"/>
                    <w:left w:val="none" w:sz="0" w:space="0" w:color="auto"/>
                    <w:bottom w:val="none" w:sz="0" w:space="0" w:color="auto"/>
                    <w:right w:val="none" w:sz="0" w:space="0" w:color="auto"/>
                  </w:divBdr>
                  <w:divsChild>
                    <w:div w:id="644892017">
                      <w:marLeft w:val="0"/>
                      <w:marRight w:val="0"/>
                      <w:marTop w:val="0"/>
                      <w:marBottom w:val="0"/>
                      <w:divBdr>
                        <w:top w:val="none" w:sz="0" w:space="0" w:color="auto"/>
                        <w:left w:val="none" w:sz="0" w:space="0" w:color="auto"/>
                        <w:bottom w:val="none" w:sz="0" w:space="0" w:color="auto"/>
                        <w:right w:val="none" w:sz="0" w:space="0" w:color="auto"/>
                      </w:divBdr>
                      <w:divsChild>
                        <w:div w:id="1763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232197">
      <w:bodyDiv w:val="1"/>
      <w:marLeft w:val="0"/>
      <w:marRight w:val="0"/>
      <w:marTop w:val="0"/>
      <w:marBottom w:val="0"/>
      <w:divBdr>
        <w:top w:val="none" w:sz="0" w:space="0" w:color="auto"/>
        <w:left w:val="none" w:sz="0" w:space="0" w:color="auto"/>
        <w:bottom w:val="none" w:sz="0" w:space="0" w:color="auto"/>
        <w:right w:val="none" w:sz="0" w:space="0" w:color="auto"/>
      </w:divBdr>
    </w:div>
    <w:div w:id="1521502999">
      <w:marLeft w:val="0"/>
      <w:marRight w:val="0"/>
      <w:marTop w:val="0"/>
      <w:marBottom w:val="0"/>
      <w:divBdr>
        <w:top w:val="none" w:sz="0" w:space="0" w:color="auto"/>
        <w:left w:val="none" w:sz="0" w:space="0" w:color="auto"/>
        <w:bottom w:val="none" w:sz="0" w:space="0" w:color="auto"/>
        <w:right w:val="none" w:sz="0" w:space="0" w:color="auto"/>
      </w:divBdr>
    </w:div>
    <w:div w:id="1521503000">
      <w:marLeft w:val="0"/>
      <w:marRight w:val="0"/>
      <w:marTop w:val="0"/>
      <w:marBottom w:val="0"/>
      <w:divBdr>
        <w:top w:val="none" w:sz="0" w:space="0" w:color="auto"/>
        <w:left w:val="none" w:sz="0" w:space="0" w:color="auto"/>
        <w:bottom w:val="none" w:sz="0" w:space="0" w:color="auto"/>
        <w:right w:val="none" w:sz="0" w:space="0" w:color="auto"/>
      </w:divBdr>
    </w:div>
    <w:div w:id="1825733504">
      <w:bodyDiv w:val="1"/>
      <w:marLeft w:val="0"/>
      <w:marRight w:val="0"/>
      <w:marTop w:val="0"/>
      <w:marBottom w:val="0"/>
      <w:divBdr>
        <w:top w:val="none" w:sz="0" w:space="0" w:color="auto"/>
        <w:left w:val="none" w:sz="0" w:space="0" w:color="auto"/>
        <w:bottom w:val="none" w:sz="0" w:space="0" w:color="auto"/>
        <w:right w:val="none" w:sz="0" w:space="0" w:color="auto"/>
      </w:divBdr>
      <w:divsChild>
        <w:div w:id="1675954826">
          <w:marLeft w:val="0"/>
          <w:marRight w:val="0"/>
          <w:marTop w:val="0"/>
          <w:marBottom w:val="0"/>
          <w:divBdr>
            <w:top w:val="none" w:sz="0" w:space="0" w:color="auto"/>
            <w:left w:val="none" w:sz="0" w:space="0" w:color="auto"/>
            <w:bottom w:val="none" w:sz="0" w:space="0" w:color="auto"/>
            <w:right w:val="none" w:sz="0" w:space="0" w:color="auto"/>
          </w:divBdr>
          <w:divsChild>
            <w:div w:id="2117283949">
              <w:marLeft w:val="0"/>
              <w:marRight w:val="0"/>
              <w:marTop w:val="0"/>
              <w:marBottom w:val="0"/>
              <w:divBdr>
                <w:top w:val="none" w:sz="0" w:space="0" w:color="auto"/>
                <w:left w:val="none" w:sz="0" w:space="0" w:color="auto"/>
                <w:bottom w:val="none" w:sz="0" w:space="0" w:color="auto"/>
                <w:right w:val="none" w:sz="0" w:space="0" w:color="auto"/>
              </w:divBdr>
              <w:divsChild>
                <w:div w:id="1009021640">
                  <w:marLeft w:val="0"/>
                  <w:marRight w:val="0"/>
                  <w:marTop w:val="0"/>
                  <w:marBottom w:val="0"/>
                  <w:divBdr>
                    <w:top w:val="none" w:sz="0" w:space="0" w:color="auto"/>
                    <w:left w:val="none" w:sz="0" w:space="0" w:color="auto"/>
                    <w:bottom w:val="none" w:sz="0" w:space="0" w:color="auto"/>
                    <w:right w:val="none" w:sz="0" w:space="0" w:color="auto"/>
                  </w:divBdr>
                  <w:divsChild>
                    <w:div w:id="1378815278">
                      <w:marLeft w:val="0"/>
                      <w:marRight w:val="0"/>
                      <w:marTop w:val="0"/>
                      <w:marBottom w:val="0"/>
                      <w:divBdr>
                        <w:top w:val="none" w:sz="0" w:space="0" w:color="auto"/>
                        <w:left w:val="none" w:sz="0" w:space="0" w:color="auto"/>
                        <w:bottom w:val="none" w:sz="0" w:space="0" w:color="auto"/>
                        <w:right w:val="none" w:sz="0" w:space="0" w:color="auto"/>
                      </w:divBdr>
                      <w:divsChild>
                        <w:div w:id="8573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htrac.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htra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B3849-25A2-4165-B2A3-7D23F8A3F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1617</Words>
  <Characters>9222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Ekwueme's CV</vt:lpstr>
    </vt:vector>
  </TitlesOfParts>
  <Company>At Home</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Ekwueme's CV</dc:title>
  <dc:creator>Marvin Ekwueme Onyemaechi</dc:creator>
  <cp:lastModifiedBy>Onyemaechi, Marvin E</cp:lastModifiedBy>
  <cp:revision>7</cp:revision>
  <cp:lastPrinted>2010-03-11T17:13:00Z</cp:lastPrinted>
  <dcterms:created xsi:type="dcterms:W3CDTF">2018-07-21T14:18:00Z</dcterms:created>
  <dcterms:modified xsi:type="dcterms:W3CDTF">2019-08-21T11:27:00Z</dcterms:modified>
</cp:coreProperties>
</file>