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B6" w:rsidRDefault="009672B6" w:rsidP="009672B6">
      <w:pPr>
        <w:pStyle w:val="Title"/>
      </w:pPr>
      <w:smartTag w:uri="urn:schemas-microsoft-com:office:smarttags" w:element="place">
        <w:smartTag w:uri="urn:schemas-microsoft-com:office:smarttags" w:element="City">
          <w:r>
            <w:t>CARLTON</w:t>
          </w:r>
        </w:smartTag>
      </w:smartTag>
      <w:r>
        <w:t xml:space="preserve"> R. WEST</w:t>
      </w:r>
    </w:p>
    <w:p w:rsidR="009672B6" w:rsidRPr="003B65F5" w:rsidRDefault="009672B6" w:rsidP="009672B6">
      <w:pPr>
        <w:tabs>
          <w:tab w:val="left" w:pos="5245"/>
        </w:tabs>
        <w:jc w:val="center"/>
        <w:rPr>
          <w:sz w:val="24"/>
          <w:szCs w:val="24"/>
        </w:rPr>
      </w:pPr>
      <w:r w:rsidRPr="003B65F5">
        <w:rPr>
          <w:sz w:val="24"/>
          <w:szCs w:val="24"/>
        </w:rPr>
        <w:t>7400 NW 29</w:t>
      </w:r>
      <w:r w:rsidRPr="003B65F5">
        <w:rPr>
          <w:sz w:val="24"/>
          <w:szCs w:val="24"/>
          <w:vertAlign w:val="superscript"/>
        </w:rPr>
        <w:t>th</w:t>
      </w:r>
      <w:r w:rsidRPr="003B65F5">
        <w:rPr>
          <w:sz w:val="24"/>
          <w:szCs w:val="24"/>
        </w:rPr>
        <w:t xml:space="preserve"> Street</w:t>
      </w:r>
      <w:r>
        <w:rPr>
          <w:sz w:val="24"/>
          <w:szCs w:val="24"/>
        </w:rPr>
        <w:t xml:space="preserve">, </w:t>
      </w:r>
      <w:r w:rsidRPr="003B65F5">
        <w:rPr>
          <w:sz w:val="24"/>
          <w:szCs w:val="24"/>
        </w:rPr>
        <w:t>Margate, FL 33063</w:t>
      </w:r>
    </w:p>
    <w:p w:rsidR="009672B6" w:rsidRDefault="009672B6" w:rsidP="009672B6">
      <w:pPr>
        <w:tabs>
          <w:tab w:val="left" w:pos="5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(754) 224-7646     </w:t>
      </w:r>
      <w:hyperlink r:id="rId7" w:history="1">
        <w:r w:rsidRPr="00E110DC">
          <w:rPr>
            <w:rStyle w:val="Hyperlink"/>
            <w:sz w:val="24"/>
            <w:szCs w:val="24"/>
          </w:rPr>
          <w:t>emcee1963@hotmail.com</w:t>
        </w:r>
      </w:hyperlink>
    </w:p>
    <w:p w:rsidR="009672B6" w:rsidRDefault="009672B6" w:rsidP="009672B6">
      <w:pPr>
        <w:tabs>
          <w:tab w:val="left" w:pos="5245"/>
        </w:tabs>
        <w:jc w:val="center"/>
        <w:rPr>
          <w:sz w:val="24"/>
          <w:szCs w:val="24"/>
        </w:rPr>
      </w:pPr>
    </w:p>
    <w:p w:rsidR="009672B6" w:rsidRPr="003B65F5" w:rsidRDefault="009672B6" w:rsidP="009672B6">
      <w:pPr>
        <w:tabs>
          <w:tab w:val="left" w:pos="524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5909733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7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FAC3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15pt,5.5pt" to="879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Nl2QEAAAIEAAAOAAAAZHJzL2Uyb0RvYy54bWysU8GO0zAQvSPxD5bvNGkrWDZquoeulguC&#10;il24u46dWNgea2ya9u8ZO21YAdoD4mJ57Hlv5r2xN3cnZ9lRYTTgW75c1JwpL6Ezvm/516eHN+85&#10;i0n4TljwquVnFfnd9vWrzRgatYIBbKeQEYmPzRhaPqQUmqqKclBOxAUE5elSAzqRKMS+6lCMxO5s&#10;tarrd9UI2AUEqWKk0/vpkm8Lv9ZKps9aR5WYbTn1lsqKZT3ktdpuRNOjCIORlzbEP3ThhPFUdKa6&#10;F0mwH2j+oHJGIkTQaSHBVaC1kapoIDXL+jc1j4MIqmghc2KYbYr/j1Z+Ou6RmY5mx5kXjkb0mFCY&#10;fkhsB96TgYBsmX0aQ2wofef3eIli2GMWfdLomLYmfMs0+YSEsVNx+Ty7rE6JSTp8e1vf3qzXnMnr&#10;XTVRZGDAmD4ocCxvWm6NzwaIRhw/xkRlKfWako+tz2sEa7oHY20JsD/sLLKjyCOvb+pdmTIBn6VR&#10;lKFV1jSpKLt0tmqi/aI0uULdrkv58h7VTNt9L44UFsrMEE3lZ1D9MuiSm2GqvNEZuHoZOGeXiuDT&#10;DHTGA/4NnE7XVvWUf1U9ac2yD9Cdy0yLHfTQis2XT5Ff8vO4wH993e1PAAAA//8DAFBLAwQUAAYA&#10;CAAAACEAqDXtqNsAAAAGAQAADwAAAGRycy9kb3ducmV2LnhtbEyPT0vDQBDF74LfYZmCN7uJQtWY&#10;TSmCFG+1ivS4zU7zp9nZmJ208ds74kFPw7w3vPm9fDn5Tp1wiE0gA+k8AYVUBtdQZeD97fn6HlRk&#10;S852gdDAF0ZYFpcXuc1cONMrnrZcKQmhmFkDNXOfaR3LGr2N89AjiXcIg7cs61BpN9izhPtO3yTJ&#10;QnvbkHyobY9PNZbH7egNvGzGxaZp19yujunHbufXn7olY65m0+oRFOPEf8fwgy/oUAjTPozkouoM&#10;SBEWNZUp7sNtcgdq/yvoItf/8YtvAAAA//8DAFBLAQItABQABgAIAAAAIQC2gziS/gAAAOEBAAAT&#10;AAAAAAAAAAAAAAAAAAAAAABbQ29udGVudF9UeXBlc10ueG1sUEsBAi0AFAAGAAgAAAAhADj9If/W&#10;AAAAlAEAAAsAAAAAAAAAAAAAAAAALwEAAF9yZWxzLy5yZWxzUEsBAi0AFAAGAAgAAAAhAHT182XZ&#10;AQAAAgQAAA4AAAAAAAAAAAAAAAAALgIAAGRycy9lMm9Eb2MueG1sUEsBAi0AFAAGAAgAAAAhAKg1&#10;7ajbAAAABgEAAA8AAAAAAAAAAAAAAAAAMwQAAGRycy9kb3ducmV2LnhtbFBLBQYAAAAABAAEAPMA&#10;AAA7BQAAAAA=&#10;" strokecolor="#0070c0" strokeweight="1.5pt">
                <v:stroke joinstyle="miter"/>
                <w10:wrap anchorx="margin"/>
              </v:line>
            </w:pict>
          </mc:Fallback>
        </mc:AlternateContent>
      </w:r>
    </w:p>
    <w:p w:rsidR="00277DB5" w:rsidRDefault="009672B6" w:rsidP="009672B6">
      <w:pPr>
        <w:jc w:val="center"/>
        <w:rPr>
          <w:b/>
          <w:sz w:val="28"/>
          <w:szCs w:val="28"/>
        </w:rPr>
      </w:pPr>
      <w:r w:rsidRPr="009672B6">
        <w:rPr>
          <w:b/>
          <w:sz w:val="28"/>
          <w:szCs w:val="28"/>
        </w:rPr>
        <w:t>Technology</w:t>
      </w:r>
      <w:r w:rsidR="00A23658">
        <w:rPr>
          <w:b/>
          <w:sz w:val="28"/>
          <w:szCs w:val="28"/>
        </w:rPr>
        <w:t xml:space="preserve"> </w:t>
      </w:r>
      <w:r w:rsidR="00D56C7A">
        <w:rPr>
          <w:b/>
          <w:sz w:val="28"/>
          <w:szCs w:val="28"/>
        </w:rPr>
        <w:t xml:space="preserve">&amp; </w:t>
      </w:r>
      <w:r w:rsidRPr="009672B6">
        <w:rPr>
          <w:b/>
          <w:sz w:val="28"/>
          <w:szCs w:val="28"/>
        </w:rPr>
        <w:t xml:space="preserve">Operations </w:t>
      </w:r>
      <w:r w:rsidR="00A23658">
        <w:rPr>
          <w:b/>
          <w:sz w:val="28"/>
          <w:szCs w:val="28"/>
        </w:rPr>
        <w:t>Executive</w:t>
      </w:r>
    </w:p>
    <w:p w:rsidR="009672B6" w:rsidRPr="009672B6" w:rsidRDefault="009672B6" w:rsidP="009672B6">
      <w:pPr>
        <w:jc w:val="center"/>
        <w:rPr>
          <w:b/>
          <w:sz w:val="28"/>
          <w:szCs w:val="28"/>
        </w:rPr>
      </w:pPr>
    </w:p>
    <w:p w:rsidR="009672B6" w:rsidRDefault="007D7F56" w:rsidP="009672B6">
      <w:pPr>
        <w:jc w:val="center"/>
        <w:rPr>
          <w:b/>
          <w:i/>
        </w:rPr>
      </w:pPr>
      <w:r>
        <w:rPr>
          <w:b/>
          <w:i/>
        </w:rPr>
        <w:t>A leader who specializes in building</w:t>
      </w:r>
      <w:r w:rsidR="009672B6">
        <w:rPr>
          <w:b/>
          <w:i/>
        </w:rPr>
        <w:t xml:space="preserve"> teams that design, develop, implement, support and secure </w:t>
      </w:r>
      <w:r w:rsidR="00695536">
        <w:rPr>
          <w:b/>
          <w:i/>
        </w:rPr>
        <w:t>systems</w:t>
      </w:r>
      <w:r>
        <w:rPr>
          <w:b/>
          <w:i/>
        </w:rPr>
        <w:t xml:space="preserve"> using </w:t>
      </w:r>
      <w:r w:rsidR="009672B6">
        <w:rPr>
          <w:b/>
          <w:i/>
        </w:rPr>
        <w:t>people, processes</w:t>
      </w:r>
      <w:r>
        <w:rPr>
          <w:b/>
          <w:i/>
        </w:rPr>
        <w:t>,</w:t>
      </w:r>
      <w:r w:rsidR="009672B6">
        <w:rPr>
          <w:b/>
          <w:i/>
        </w:rPr>
        <w:t xml:space="preserve"> </w:t>
      </w:r>
      <w:r>
        <w:rPr>
          <w:b/>
          <w:i/>
        </w:rPr>
        <w:t xml:space="preserve">governance </w:t>
      </w:r>
      <w:r w:rsidR="009672B6">
        <w:rPr>
          <w:b/>
          <w:i/>
        </w:rPr>
        <w:t xml:space="preserve">and innovation </w:t>
      </w:r>
      <w:r w:rsidR="00D56C7A">
        <w:rPr>
          <w:b/>
          <w:i/>
        </w:rPr>
        <w:t xml:space="preserve">in ways that </w:t>
      </w:r>
      <w:r>
        <w:rPr>
          <w:b/>
          <w:i/>
        </w:rPr>
        <w:t xml:space="preserve">effectively </w:t>
      </w:r>
      <w:r w:rsidR="009672B6">
        <w:rPr>
          <w:b/>
          <w:i/>
        </w:rPr>
        <w:t>drive revenu</w:t>
      </w:r>
      <w:r>
        <w:rPr>
          <w:b/>
          <w:i/>
        </w:rPr>
        <w:t>es and mitigate risk.</w:t>
      </w:r>
    </w:p>
    <w:p w:rsidR="009672B6" w:rsidRDefault="009672B6" w:rsidP="009672B6">
      <w:pPr>
        <w:jc w:val="center"/>
      </w:pPr>
    </w:p>
    <w:p w:rsidR="009672B6" w:rsidRDefault="009672B6" w:rsidP="009672B6">
      <w:pPr>
        <w:jc w:val="center"/>
      </w:pPr>
    </w:p>
    <w:p w:rsidR="00695536" w:rsidRDefault="00695536" w:rsidP="00695536">
      <w:pPr>
        <w:sectPr w:rsidR="00695536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72B6" w:rsidRDefault="00695536" w:rsidP="00A23658">
      <w:pPr>
        <w:pStyle w:val="ListParagraph"/>
        <w:numPr>
          <w:ilvl w:val="0"/>
          <w:numId w:val="1"/>
        </w:numPr>
      </w:pPr>
      <w:r>
        <w:t xml:space="preserve">17 yr. executive in technology &amp; operations </w:t>
      </w:r>
      <w:r>
        <w:tab/>
      </w:r>
    </w:p>
    <w:p w:rsidR="009672B6" w:rsidRDefault="00695536" w:rsidP="00695536">
      <w:pPr>
        <w:pStyle w:val="ListParagraph"/>
        <w:numPr>
          <w:ilvl w:val="0"/>
          <w:numId w:val="1"/>
        </w:numPr>
      </w:pPr>
      <w:r>
        <w:t>Depth of knowledge of financial services</w:t>
      </w:r>
      <w:r>
        <w:tab/>
      </w:r>
    </w:p>
    <w:p w:rsidR="00DF4D39" w:rsidRDefault="00695536" w:rsidP="00D56C7A">
      <w:pPr>
        <w:pStyle w:val="ListParagraph"/>
        <w:numPr>
          <w:ilvl w:val="0"/>
          <w:numId w:val="1"/>
        </w:numPr>
      </w:pPr>
      <w:r>
        <w:t xml:space="preserve">Depth of experience in </w:t>
      </w:r>
      <w:r w:rsidR="001519F1">
        <w:t xml:space="preserve">vendor selection, </w:t>
      </w:r>
      <w:r w:rsidR="00A23658">
        <w:t>contract negotiation and vendor m</w:t>
      </w:r>
      <w:r w:rsidR="001519F1">
        <w:t>g</w:t>
      </w:r>
      <w:r w:rsidR="00A23658">
        <w:t>t</w:t>
      </w:r>
      <w:r w:rsidR="001519F1">
        <w:t>.</w:t>
      </w:r>
      <w:r w:rsidR="00D56C7A">
        <w:tab/>
      </w:r>
    </w:p>
    <w:p w:rsidR="00DF4D39" w:rsidRDefault="00DF4D39" w:rsidP="00D56C7A">
      <w:pPr>
        <w:pStyle w:val="ListParagraph"/>
        <w:numPr>
          <w:ilvl w:val="0"/>
          <w:numId w:val="1"/>
        </w:numPr>
      </w:pPr>
      <w:r>
        <w:t>Multiple years of M&amp;A experience</w:t>
      </w:r>
    </w:p>
    <w:p w:rsidR="00DF4D39" w:rsidRDefault="00EC374F" w:rsidP="00D56C7A">
      <w:pPr>
        <w:pStyle w:val="ListParagraph"/>
        <w:numPr>
          <w:ilvl w:val="0"/>
          <w:numId w:val="1"/>
        </w:numPr>
      </w:pPr>
      <w:r>
        <w:t>Managed multiple system</w:t>
      </w:r>
      <w:r w:rsidR="00DF4D39">
        <w:t xml:space="preserve"> conversions</w:t>
      </w:r>
    </w:p>
    <w:p w:rsidR="00695536" w:rsidRDefault="00695536" w:rsidP="00D56C7A">
      <w:pPr>
        <w:pStyle w:val="ListParagraph"/>
        <w:numPr>
          <w:ilvl w:val="0"/>
          <w:numId w:val="1"/>
        </w:numPr>
      </w:pPr>
      <w:r>
        <w:t xml:space="preserve">Depth of experience managing </w:t>
      </w:r>
      <w:r w:rsidR="00DF4D39">
        <w:t>large teams</w:t>
      </w:r>
    </w:p>
    <w:p w:rsidR="00D56C7A" w:rsidRDefault="00D56C7A" w:rsidP="00D56C7A">
      <w:pPr>
        <w:pStyle w:val="ListParagraph"/>
        <w:numPr>
          <w:ilvl w:val="0"/>
          <w:numId w:val="1"/>
        </w:numPr>
      </w:pPr>
      <w:r>
        <w:t>30</w:t>
      </w:r>
      <w:r w:rsidR="00EC374F">
        <w:t>+</w:t>
      </w:r>
      <w:bookmarkStart w:id="0" w:name="_GoBack"/>
      <w:bookmarkEnd w:id="0"/>
      <w:r>
        <w:t xml:space="preserve"> yrs.</w:t>
      </w:r>
      <w:r w:rsidR="00A23658">
        <w:t xml:space="preserve"> working</w:t>
      </w:r>
      <w:r>
        <w:t xml:space="preserve"> in regulated industries</w:t>
      </w:r>
    </w:p>
    <w:p w:rsidR="00695536" w:rsidRPr="00300053" w:rsidRDefault="00D56C7A" w:rsidP="00D56C7A">
      <w:pPr>
        <w:pStyle w:val="ListParagraph"/>
        <w:numPr>
          <w:ilvl w:val="0"/>
          <w:numId w:val="1"/>
        </w:numPr>
        <w:sectPr w:rsidR="00695536" w:rsidRPr="00300053" w:rsidSect="006955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Experience managing in-house and outsour</w:t>
      </w:r>
      <w:r w:rsidR="00300053">
        <w:t>ced teams in differing locations</w:t>
      </w:r>
    </w:p>
    <w:p w:rsidR="00695536" w:rsidRDefault="00695536" w:rsidP="009672B6">
      <w:pPr>
        <w:rPr>
          <w:noProof/>
          <w:sz w:val="24"/>
          <w:szCs w:val="24"/>
        </w:rPr>
      </w:pPr>
    </w:p>
    <w:p w:rsidR="009672B6" w:rsidRDefault="009672B6" w:rsidP="009672B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061E" wp14:editId="14B081A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09733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7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B84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7q2gEAAAIEAAAOAAAAZHJzL2Uyb0RvYy54bWysU8GO0zAQvSPxD5bvNGkrWDZquoeulguC&#10;il24u46dWNgea2ya9u8ZO21YAdoD4mJ57Hlv5j2PN3cnZ9lRYTTgW75c1JwpL6Ezvm/516eHN+85&#10;i0n4TljwquVnFfnd9vWrzRgatYIBbKeQEYmPzRhaPqQUmqqKclBOxAUE5elSAzqRKMS+6lCMxO5s&#10;tarrd9UI2AUEqWKk0/vpkm8Lv9ZKps9aR5WYbTn1lsqKZT3ktdpuRNOjCIORlzbEP3ThhPFUdKa6&#10;F0mwH2j+oHJGIkTQaSHBVaC1kapoIDXL+jc1j4MIqmghc2KYbYr/j1Z+Ou6Rma7la868cPREjwmF&#10;6YfEduA9GQjI1tmnMcSG0nd+j5cohj1m0SeNjmlrwjcagWIDCWOn4vJ5dlmdEpN0+Pa2vr1ZUzl5&#10;vasmikwVMKYPChzLm5Zb47MBohHHjzFRWUq9puRj6/MawZruwVhbAuwPO4vsKPKT1zf1rrwyAZ+l&#10;UZShVdY0qSi7dLZqov2iNLlC3a5L+TKPaqbtvi+zI4WFMjNEU/kZVL8MuuRmmCozOgNXLwPn7FIR&#10;fJqBznjAv4HT6dqqnvKvqietWfYBunN502IHDVpRdvkUeZKfxwX+6+tufwIAAP//AwBQSwMEFAAG&#10;AAgAAAAhACxAQcvaAAAABAEAAA8AAABkcnMvZG93bnJldi54bWxMj81OwzAQhO9IvIO1SNxaJyAV&#10;CHGqCglV3EqLUI9uvOSn8TrEmza8PQsXOI5mNPNNvpx8p044xCaQgXSegEIqg2uoMvC2e57dg4ps&#10;ydkuEBr4wgjL4vIit5kLZ3rF05YrJSUUM2ugZu4zrWNZo7dxHnok8T7C4C2LHCrtBnuWct/pmyRZ&#10;aG8bkoXa9vhUY3ncjt7Ay2ZcbJp2ze3qmL7v9379qVsy5vpqWj2CYpz4Lww/+IIOhTAdwkguqs6A&#10;HGEDsxSUmA+3yR2ow6/WRa7/wxffAAAA//8DAFBLAQItABQABgAIAAAAIQC2gziS/gAAAOEBAAAT&#10;AAAAAAAAAAAAAAAAAAAAAABbQ29udGVudF9UeXBlc10ueG1sUEsBAi0AFAAGAAgAAAAhADj9If/W&#10;AAAAlAEAAAsAAAAAAAAAAAAAAAAALwEAAF9yZWxzLy5yZWxzUEsBAi0AFAAGAAgAAAAhADrtzura&#10;AQAAAgQAAA4AAAAAAAAAAAAAAAAALgIAAGRycy9lMm9Eb2MueG1sUEsBAi0AFAAGAAgAAAAhACxA&#10;QcvaAAAABAEAAA8AAAAAAAAAAAAAAAAANAQAAGRycy9kb3ducmV2LnhtbFBLBQYAAAAABAAEAPMA&#10;AAA7BQAAAAA=&#10;" strokecolor="#0070c0" strokeweight="1.5pt">
                <v:stroke joinstyle="miter"/>
                <w10:wrap anchorx="margin"/>
              </v:line>
            </w:pict>
          </mc:Fallback>
        </mc:AlternateContent>
      </w:r>
    </w:p>
    <w:p w:rsidR="00695536" w:rsidRDefault="00695536" w:rsidP="00695536">
      <w:pPr>
        <w:tabs>
          <w:tab w:val="left" w:pos="1418"/>
        </w:tabs>
      </w:pPr>
      <w:r>
        <w:t>October 2011 – Present</w:t>
      </w:r>
    </w:p>
    <w:p w:rsidR="00695536" w:rsidRDefault="00695536" w:rsidP="00695536">
      <w:pPr>
        <w:tabs>
          <w:tab w:val="left" w:pos="1418"/>
        </w:tabs>
      </w:pPr>
      <w:r>
        <w:t>City National Bank of New Jersey</w:t>
      </w:r>
    </w:p>
    <w:p w:rsidR="00695536" w:rsidRDefault="00695536" w:rsidP="00695536">
      <w:pPr>
        <w:tabs>
          <w:tab w:val="left" w:pos="1418"/>
        </w:tabs>
        <w:rPr>
          <w:b/>
          <w:i/>
        </w:rPr>
      </w:pPr>
    </w:p>
    <w:p w:rsidR="00695536" w:rsidRDefault="00695536" w:rsidP="00695536">
      <w:pPr>
        <w:tabs>
          <w:tab w:val="left" w:pos="1418"/>
        </w:tabs>
        <w:rPr>
          <w:b/>
          <w:i/>
        </w:rPr>
      </w:pPr>
      <w:r>
        <w:rPr>
          <w:b/>
          <w:i/>
        </w:rPr>
        <w:t xml:space="preserve">        SVP, Chief Information and Operations Officer</w:t>
      </w:r>
    </w:p>
    <w:p w:rsidR="00300053" w:rsidRPr="00300053" w:rsidRDefault="00695536" w:rsidP="00695536">
      <w:pPr>
        <w:tabs>
          <w:tab w:val="left" w:pos="1418"/>
        </w:tabs>
      </w:pPr>
      <w:r>
        <w:rPr>
          <w:b/>
          <w:i/>
        </w:rPr>
        <w:tab/>
      </w:r>
      <w:r w:rsidRPr="00F166E6">
        <w:rPr>
          <w:i/>
        </w:rPr>
        <w:t>Management Duties</w:t>
      </w:r>
      <w:r>
        <w:rPr>
          <w:i/>
        </w:rPr>
        <w:t xml:space="preserve"> – </w:t>
      </w:r>
      <w:r w:rsidR="00300053">
        <w:t xml:space="preserve">Manage an in-house staff of 30 people and multiple vendors while  </w:t>
      </w:r>
    </w:p>
    <w:p w:rsidR="00695536" w:rsidRDefault="00300053" w:rsidP="00695536">
      <w:pPr>
        <w:tabs>
          <w:tab w:val="left" w:pos="1418"/>
        </w:tabs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t>f</w:t>
      </w:r>
      <w:r w:rsidR="00695536" w:rsidRPr="004764B3">
        <w:t>ill</w:t>
      </w:r>
      <w:r>
        <w:t>ing</w:t>
      </w:r>
      <w:proofErr w:type="gramEnd"/>
      <w:r>
        <w:t xml:space="preserve"> each of the roles below</w:t>
      </w:r>
      <w:r w:rsidR="00695536">
        <w:t>:</w:t>
      </w:r>
    </w:p>
    <w:p w:rsidR="00695536" w:rsidRDefault="00695536" w:rsidP="00695536">
      <w:pPr>
        <w:pStyle w:val="ListParagraph"/>
        <w:numPr>
          <w:ilvl w:val="0"/>
          <w:numId w:val="6"/>
        </w:numPr>
        <w:tabs>
          <w:tab w:val="left" w:pos="1418"/>
        </w:tabs>
      </w:pPr>
      <w:r w:rsidRPr="00300053">
        <w:rPr>
          <w:b/>
        </w:rPr>
        <w:t>Chief Innovation Officer (CIO)</w:t>
      </w:r>
      <w:r>
        <w:t xml:space="preserve"> – Provide executive oversight for all aspects of technology innovation, implementation, operations</w:t>
      </w:r>
      <w:r w:rsidR="005B6E95">
        <w:t xml:space="preserve">, maintenance and </w:t>
      </w:r>
      <w:r>
        <w:t>support</w:t>
      </w:r>
      <w:r w:rsidR="005B6E95">
        <w:t xml:space="preserve"> for technology-based products and services as well as </w:t>
      </w:r>
      <w:r w:rsidR="007021EF">
        <w:t xml:space="preserve">fault tolerant </w:t>
      </w:r>
      <w:r w:rsidR="005B6E95">
        <w:t>technology infrastructure and networks</w:t>
      </w:r>
      <w:r w:rsidR="007021EF">
        <w:t xml:space="preserve"> for maximum performance and minimum system interruption</w:t>
      </w:r>
      <w:r w:rsidR="00525CBC">
        <w:t>s. This includes overseeing interfacing of legacy, outsourced banking core systems with fintech partners developing technology using state of the-art languages and steering them to cloud utility platforms such as AWS and MS Azure. Developed a tech strategy to convert the bank’s core system to an open API platform to better integrate and do business with fintech partners</w:t>
      </w:r>
    </w:p>
    <w:p w:rsidR="00695536" w:rsidRDefault="00695536" w:rsidP="00695536">
      <w:pPr>
        <w:pStyle w:val="ListParagraph"/>
        <w:numPr>
          <w:ilvl w:val="0"/>
          <w:numId w:val="6"/>
        </w:numPr>
        <w:tabs>
          <w:tab w:val="left" w:pos="1418"/>
        </w:tabs>
      </w:pPr>
      <w:r w:rsidRPr="00300053">
        <w:rPr>
          <w:b/>
        </w:rPr>
        <w:t>Chief Information Security Officer</w:t>
      </w:r>
      <w:r>
        <w:t xml:space="preserve"> </w:t>
      </w:r>
      <w:r w:rsidRPr="00300053">
        <w:rPr>
          <w:b/>
        </w:rPr>
        <w:t>(CISO)</w:t>
      </w:r>
      <w:r>
        <w:t xml:space="preserve"> </w:t>
      </w:r>
      <w:r w:rsidR="005B6E95">
        <w:t xml:space="preserve">– Implemented and expanded </w:t>
      </w:r>
      <w:r>
        <w:t>executive oversight of the bank’s inf</w:t>
      </w:r>
      <w:r w:rsidR="005B6E95">
        <w:t>ormation and cybersecurity team</w:t>
      </w:r>
      <w:r>
        <w:t>, vendors</w:t>
      </w:r>
      <w:r w:rsidR="005B6E95">
        <w:t>, training, monitoring and reporting including incident response</w:t>
      </w:r>
      <w:r w:rsidR="007021EF">
        <w:t xml:space="preserve">, performing risk assessments, managing audits and exams </w:t>
      </w:r>
    </w:p>
    <w:p w:rsidR="00695536" w:rsidRDefault="00695536" w:rsidP="00695536">
      <w:pPr>
        <w:pStyle w:val="ListParagraph"/>
        <w:numPr>
          <w:ilvl w:val="0"/>
          <w:numId w:val="6"/>
        </w:numPr>
        <w:tabs>
          <w:tab w:val="left" w:pos="1418"/>
        </w:tabs>
      </w:pPr>
      <w:r w:rsidRPr="00300053">
        <w:rPr>
          <w:b/>
        </w:rPr>
        <w:t>Bank Safety &amp; Security Officer</w:t>
      </w:r>
      <w:r w:rsidR="00300053">
        <w:t xml:space="preserve"> </w:t>
      </w:r>
      <w:r>
        <w:t xml:space="preserve">– </w:t>
      </w:r>
      <w:r w:rsidR="00242441">
        <w:t>Developed and documented the bank’s first comprehensive safety and security program. P</w:t>
      </w:r>
      <w:r>
        <w:t xml:space="preserve">rovide executive oversight of the </w:t>
      </w:r>
      <w:r w:rsidR="00242441">
        <w:t>all aspects of physical safety and s</w:t>
      </w:r>
      <w:r>
        <w:t xml:space="preserve">ecurity </w:t>
      </w:r>
      <w:r w:rsidR="00242441">
        <w:t xml:space="preserve">for bank </w:t>
      </w:r>
      <w:r>
        <w:t>staff</w:t>
      </w:r>
      <w:r w:rsidR="00242441">
        <w:t xml:space="preserve"> and customers including fire control, video surveillance and alarm systems (in house and outsourced). Liaison with law enforcement and local fire and safety officials</w:t>
      </w:r>
    </w:p>
    <w:p w:rsidR="00695536" w:rsidRDefault="00695536" w:rsidP="00695536">
      <w:pPr>
        <w:pStyle w:val="ListParagraph"/>
        <w:numPr>
          <w:ilvl w:val="0"/>
          <w:numId w:val="6"/>
        </w:numPr>
        <w:tabs>
          <w:tab w:val="left" w:pos="1418"/>
        </w:tabs>
      </w:pPr>
      <w:r w:rsidRPr="00300053">
        <w:rPr>
          <w:b/>
        </w:rPr>
        <w:t xml:space="preserve">Bank Operations </w:t>
      </w:r>
      <w:proofErr w:type="gramStart"/>
      <w:r w:rsidRPr="00300053">
        <w:rPr>
          <w:b/>
        </w:rPr>
        <w:t>Executive</w:t>
      </w:r>
      <w:r w:rsidR="00300053">
        <w:t xml:space="preserve"> </w:t>
      </w:r>
      <w:r>
        <w:t xml:space="preserve"> –</w:t>
      </w:r>
      <w:proofErr w:type="gramEnd"/>
      <w:r>
        <w:t xml:space="preserve"> Provide executive oversight of the Deposit Operations, Loan Operations, Facilities Management, Vendor Management, Procurement</w:t>
      </w:r>
      <w:r w:rsidR="007021EF">
        <w:t>,</w:t>
      </w:r>
      <w:r>
        <w:t xml:space="preserve">  </w:t>
      </w:r>
      <w:r w:rsidR="005B6E95">
        <w:t>Project Management</w:t>
      </w:r>
      <w:r>
        <w:t xml:space="preserve"> functions and staff</w:t>
      </w:r>
      <w:r w:rsidR="00965269">
        <w:t>. This includes management of all aspects of deposits, ACH transactions, ATM machines, debit cards, credit cards, loan billing, statement produ</w:t>
      </w:r>
      <w:r w:rsidR="007021EF">
        <w:t>ction, collections, project planning/monitoring/reporting, process reviews and improvements. Also prov</w:t>
      </w:r>
      <w:r w:rsidR="00242441">
        <w:t>ide</w:t>
      </w:r>
      <w:r w:rsidR="007021EF">
        <w:t xml:space="preserve"> property management for foreclosed properties as well as site </w:t>
      </w:r>
      <w:r w:rsidR="00242441">
        <w:t xml:space="preserve">leases, </w:t>
      </w:r>
      <w:r w:rsidR="007021EF">
        <w:t>maintenance, renovations, build outs, relocations and property sales</w:t>
      </w:r>
      <w:r w:rsidR="00242441">
        <w:t>. Write requests for proposal, negotiate contracts with and risk rate vendors, perform annual reviews of vendor (</w:t>
      </w:r>
      <w:proofErr w:type="spellStart"/>
      <w:r w:rsidR="00242441">
        <w:t>SOCx</w:t>
      </w:r>
      <w:proofErr w:type="spellEnd"/>
      <w:r w:rsidR="00242441">
        <w:t>) controls, financials and performance against contract service level agreements</w:t>
      </w:r>
    </w:p>
    <w:p w:rsidR="00300053" w:rsidRDefault="00695536" w:rsidP="00695536">
      <w:pPr>
        <w:pStyle w:val="ListParagraph"/>
        <w:numPr>
          <w:ilvl w:val="0"/>
          <w:numId w:val="6"/>
        </w:numPr>
        <w:tabs>
          <w:tab w:val="left" w:pos="1418"/>
        </w:tabs>
      </w:pPr>
      <w:r w:rsidRPr="00300053">
        <w:rPr>
          <w:b/>
        </w:rPr>
        <w:lastRenderedPageBreak/>
        <w:t xml:space="preserve">Disaster Recovery </w:t>
      </w:r>
      <w:proofErr w:type="spellStart"/>
      <w:r w:rsidR="00300053">
        <w:rPr>
          <w:b/>
        </w:rPr>
        <w:t>Cordinato</w:t>
      </w:r>
      <w:r w:rsidRPr="00300053">
        <w:rPr>
          <w:b/>
        </w:rPr>
        <w:t>r</w:t>
      </w:r>
      <w:proofErr w:type="spellEnd"/>
      <w:r>
        <w:t xml:space="preserve"> – </w:t>
      </w:r>
      <w:r w:rsidR="005B6E95">
        <w:t xml:space="preserve">Develop and manage the bank’s Emergency Preparedness plan which includes </w:t>
      </w:r>
      <w:r>
        <w:t>business continuity, systems continuity and disaster recovery</w:t>
      </w:r>
      <w:r w:rsidR="00300053">
        <w:t>. Perform testing of the bank’s plan and monitor critical vendor plans and testing for effectiveness</w:t>
      </w:r>
    </w:p>
    <w:p w:rsidR="00695536" w:rsidRPr="004764B3" w:rsidRDefault="00695536" w:rsidP="00300053">
      <w:pPr>
        <w:pStyle w:val="ListParagraph"/>
        <w:tabs>
          <w:tab w:val="left" w:pos="1418"/>
        </w:tabs>
        <w:ind w:left="2520"/>
      </w:pPr>
      <w:r>
        <w:tab/>
      </w:r>
    </w:p>
    <w:p w:rsidR="00695536" w:rsidRPr="004764B3" w:rsidRDefault="00695536" w:rsidP="00695536">
      <w:pPr>
        <w:tabs>
          <w:tab w:val="left" w:pos="1418"/>
        </w:tabs>
      </w:pPr>
      <w:r>
        <w:t xml:space="preserve">                          </w:t>
      </w:r>
    </w:p>
    <w:p w:rsidR="00695536" w:rsidRDefault="00695536" w:rsidP="00695536">
      <w:pPr>
        <w:tabs>
          <w:tab w:val="left" w:pos="1418"/>
        </w:tabs>
      </w:pPr>
      <w:r>
        <w:t>November 2010 – October 2011</w:t>
      </w:r>
    </w:p>
    <w:p w:rsidR="00695536" w:rsidRDefault="00695536" w:rsidP="00695536">
      <w:pPr>
        <w:tabs>
          <w:tab w:val="left" w:pos="1418"/>
        </w:tabs>
      </w:pPr>
      <w:r>
        <w:t>Florida Community Bank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rPr>
          <w:b/>
          <w:i/>
        </w:rPr>
        <w:t xml:space="preserve">Chief Information Officer </w:t>
      </w:r>
    </w:p>
    <w:p w:rsidR="00695536" w:rsidRPr="001333E6" w:rsidRDefault="00695536" w:rsidP="00695536">
      <w:pPr>
        <w:tabs>
          <w:tab w:val="left" w:pos="1418"/>
        </w:tabs>
        <w:ind w:left="1418"/>
        <w:jc w:val="both"/>
        <w:rPr>
          <w:bCs/>
          <w:iCs/>
        </w:rPr>
      </w:pPr>
      <w:r>
        <w:tab/>
      </w:r>
      <w:r w:rsidRPr="00FA0C0B">
        <w:rPr>
          <w:i/>
        </w:rPr>
        <w:t>Management Duties</w:t>
      </w:r>
      <w:r>
        <w:t xml:space="preserve"> –</w:t>
      </w:r>
      <w:r>
        <w:rPr>
          <w:b/>
          <w:i/>
        </w:rPr>
        <w:t xml:space="preserve"> </w:t>
      </w:r>
      <w:r>
        <w:rPr>
          <w:bCs/>
          <w:iCs/>
        </w:rPr>
        <w:t xml:space="preserve">Responsible for providing executive oversight of technology, innovation information security, cybersecurity, systems continuity, project management, Process Improvement, </w:t>
      </w:r>
      <w:r w:rsidR="007021EF">
        <w:rPr>
          <w:bCs/>
          <w:iCs/>
        </w:rPr>
        <w:t xml:space="preserve">Bank Acquisitions, Conversions </w:t>
      </w:r>
      <w:r>
        <w:rPr>
          <w:bCs/>
          <w:iCs/>
        </w:rPr>
        <w:t>and Special Projects.</w:t>
      </w:r>
      <w:r w:rsidR="007021EF">
        <w:rPr>
          <w:bCs/>
          <w:iCs/>
        </w:rPr>
        <w:t xml:space="preserve"> 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  <w:jc w:val="both"/>
      </w:pPr>
      <w:r>
        <w:rPr>
          <w:i/>
        </w:rPr>
        <w:tab/>
        <w:t xml:space="preserve">Reason for Departure- </w:t>
      </w:r>
      <w:r>
        <w:t xml:space="preserve">Requested by a colleague to take over CIOO duties at City National Bank of </w:t>
      </w:r>
      <w:r w:rsidR="006D5821">
        <w:tab/>
      </w:r>
      <w:r w:rsidR="006D5821">
        <w:tab/>
      </w:r>
      <w:r w:rsidR="006D5821">
        <w:tab/>
      </w:r>
      <w:r w:rsidR="006D5821">
        <w:tab/>
        <w:t xml:space="preserve">        </w:t>
      </w:r>
      <w:r>
        <w:t>New Jersey</w:t>
      </w:r>
    </w:p>
    <w:p w:rsidR="00695536" w:rsidRDefault="00695536" w:rsidP="00695536">
      <w:pPr>
        <w:tabs>
          <w:tab w:val="left" w:pos="1418"/>
        </w:tabs>
      </w:pPr>
      <w:r>
        <w:t xml:space="preserve">     </w:t>
      </w:r>
    </w:p>
    <w:p w:rsidR="006D5821" w:rsidRDefault="006D5821" w:rsidP="00695536">
      <w:pPr>
        <w:tabs>
          <w:tab w:val="left" w:pos="1418"/>
        </w:tabs>
      </w:pPr>
    </w:p>
    <w:p w:rsidR="006D5821" w:rsidRDefault="006D5821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>November 2009 – November 2010</w:t>
      </w:r>
    </w:p>
    <w:p w:rsidR="00695536" w:rsidRDefault="00695536" w:rsidP="00695536">
      <w:pPr>
        <w:tabs>
          <w:tab w:val="left" w:pos="1418"/>
        </w:tabs>
      </w:pPr>
      <w:proofErr w:type="spellStart"/>
      <w:r>
        <w:t>BankUnited</w:t>
      </w:r>
      <w:proofErr w:type="spellEnd"/>
      <w:r>
        <w:t xml:space="preserve"> (Miami Lakes, FL)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 xml:space="preserve">         </w:t>
      </w:r>
      <w:r>
        <w:rPr>
          <w:b/>
          <w:i/>
        </w:rPr>
        <w:t xml:space="preserve">Consultant – </w:t>
      </w:r>
      <w:r>
        <w:t xml:space="preserve">Managed various initiatives as part of converting the bank from their FISERV </w:t>
      </w:r>
      <w:proofErr w:type="spellStart"/>
      <w:r>
        <w:t>ClearTouch</w:t>
      </w:r>
      <w:proofErr w:type="spellEnd"/>
      <w:r>
        <w:t xml:space="preserve"> core </w:t>
      </w:r>
      <w:r w:rsidR="006D5821">
        <w:tab/>
      </w:r>
      <w:r>
        <w:t>system to the FISERV Signature. This included</w:t>
      </w:r>
      <w:r w:rsidR="006D5821">
        <w:t xml:space="preserve"> </w:t>
      </w:r>
      <w:r>
        <w:t>leading the con</w:t>
      </w:r>
      <w:r w:rsidR="006D5821">
        <w:t xml:space="preserve">version of the Item Processing, </w:t>
      </w:r>
      <w:r w:rsidR="006D5821">
        <w:tab/>
      </w:r>
      <w:r>
        <w:t>Merchant Capture, ACH, Positive Pay, and Account Reconciliation platforms</w:t>
      </w:r>
    </w:p>
    <w:p w:rsidR="00695536" w:rsidRDefault="00695536" w:rsidP="00695536">
      <w:pPr>
        <w:tabs>
          <w:tab w:val="left" w:pos="1418"/>
        </w:tabs>
        <w:jc w:val="both"/>
      </w:pPr>
      <w:r>
        <w:tab/>
      </w:r>
    </w:p>
    <w:p w:rsidR="00695536" w:rsidRDefault="00695536" w:rsidP="00695536">
      <w:pPr>
        <w:tabs>
          <w:tab w:val="left" w:pos="1418"/>
        </w:tabs>
        <w:jc w:val="both"/>
      </w:pPr>
      <w:r>
        <w:tab/>
      </w:r>
      <w:r>
        <w:rPr>
          <w:i/>
        </w:rPr>
        <w:t xml:space="preserve">Reason for Departure- </w:t>
      </w:r>
      <w:r>
        <w:t>Completed consulting engagement</w:t>
      </w:r>
    </w:p>
    <w:p w:rsidR="00695536" w:rsidRPr="00287BAA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>September 2008 – November 2009</w:t>
      </w:r>
    </w:p>
    <w:p w:rsidR="00695536" w:rsidRDefault="00695536" w:rsidP="00695536">
      <w:pPr>
        <w:tabs>
          <w:tab w:val="left" w:pos="1418"/>
        </w:tabs>
      </w:pPr>
      <w:r>
        <w:t>Orion Bank (Naples, FL)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rPr>
          <w:b/>
          <w:i/>
        </w:rPr>
        <w:t xml:space="preserve">          SVP, Chief Information and Operations Officer </w:t>
      </w:r>
    </w:p>
    <w:p w:rsidR="00695536" w:rsidRPr="001333E6" w:rsidRDefault="00695536" w:rsidP="00695536">
      <w:pPr>
        <w:tabs>
          <w:tab w:val="left" w:pos="1418"/>
        </w:tabs>
        <w:ind w:left="1418"/>
        <w:jc w:val="both"/>
        <w:rPr>
          <w:bCs/>
          <w:iCs/>
        </w:rPr>
      </w:pPr>
      <w:r>
        <w:tab/>
      </w:r>
      <w:r w:rsidRPr="00FA0C0B">
        <w:rPr>
          <w:i/>
        </w:rPr>
        <w:t>Management Duties</w:t>
      </w:r>
      <w:r>
        <w:t xml:space="preserve"> –</w:t>
      </w:r>
      <w:r>
        <w:rPr>
          <w:b/>
          <w:i/>
        </w:rPr>
        <w:t xml:space="preserve"> </w:t>
      </w:r>
      <w:r>
        <w:rPr>
          <w:bCs/>
          <w:iCs/>
        </w:rPr>
        <w:t>Responsible for planning and managing all aspects of Loan Operations, Deposit Operations, Information Technology, Facilities, Disaster Recovery, Project Management, Process Improvement, and Special Projects.</w:t>
      </w:r>
    </w:p>
    <w:p w:rsidR="00695536" w:rsidRDefault="00695536" w:rsidP="00695536">
      <w:pPr>
        <w:tabs>
          <w:tab w:val="left" w:pos="1418"/>
        </w:tabs>
      </w:pPr>
    </w:p>
    <w:p w:rsidR="006D5821" w:rsidRDefault="00695536" w:rsidP="00695536">
      <w:pPr>
        <w:tabs>
          <w:tab w:val="left" w:pos="1418"/>
        </w:tabs>
        <w:jc w:val="both"/>
      </w:pPr>
      <w:r>
        <w:rPr>
          <w:i/>
        </w:rPr>
        <w:tab/>
        <w:t xml:space="preserve">Reason for Departure- </w:t>
      </w:r>
      <w:r>
        <w:t xml:space="preserve">Bank was purchased by Iberia Bank of </w:t>
      </w:r>
      <w:r w:rsidR="006D5821">
        <w:t xml:space="preserve">Louisiana and I did not wish to </w:t>
      </w:r>
    </w:p>
    <w:p w:rsidR="00695536" w:rsidRDefault="006D5821" w:rsidP="00695536">
      <w:pPr>
        <w:tabs>
          <w:tab w:val="left" w:pos="1418"/>
        </w:tabs>
        <w:jc w:val="both"/>
      </w:pPr>
      <w:r>
        <w:tab/>
      </w:r>
      <w:proofErr w:type="gramStart"/>
      <w:r w:rsidR="00695536">
        <w:t>relocate</w:t>
      </w:r>
      <w:proofErr w:type="gramEnd"/>
      <w:r w:rsidR="00695536">
        <w:t xml:space="preserve"> out of-state</w:t>
      </w:r>
    </w:p>
    <w:p w:rsidR="00695536" w:rsidRDefault="00695536" w:rsidP="00695536">
      <w:pPr>
        <w:tabs>
          <w:tab w:val="left" w:pos="1418"/>
        </w:tabs>
        <w:jc w:val="both"/>
      </w:pPr>
      <w:r>
        <w:t xml:space="preserve"> 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>February 2005 – August 2008</w:t>
      </w:r>
    </w:p>
    <w:p w:rsidR="00695536" w:rsidRDefault="00695536" w:rsidP="00695536">
      <w:pPr>
        <w:tabs>
          <w:tab w:val="left" w:pos="1418"/>
        </w:tabs>
      </w:pPr>
      <w:r>
        <w:t>Boca Developers (Deerfield Beach, FL)</w:t>
      </w:r>
    </w:p>
    <w:p w:rsidR="00695536" w:rsidRDefault="00695536" w:rsidP="00695536">
      <w:pPr>
        <w:tabs>
          <w:tab w:val="left" w:pos="1418"/>
        </w:tabs>
      </w:pPr>
    </w:p>
    <w:p w:rsidR="00695536" w:rsidRPr="00BA7A49" w:rsidRDefault="00695536" w:rsidP="00695536">
      <w:pPr>
        <w:tabs>
          <w:tab w:val="left" w:pos="1418"/>
        </w:tabs>
      </w:pPr>
      <w:r>
        <w:rPr>
          <w:b/>
          <w:i/>
        </w:rPr>
        <w:t xml:space="preserve">           Chief Information Officer  </w:t>
      </w:r>
    </w:p>
    <w:p w:rsidR="006D5821" w:rsidRDefault="00695536" w:rsidP="006D5821">
      <w:pPr>
        <w:tabs>
          <w:tab w:val="left" w:pos="1418"/>
        </w:tabs>
        <w:jc w:val="both"/>
        <w:rPr>
          <w:bCs/>
          <w:iCs/>
        </w:rPr>
      </w:pPr>
      <w:r>
        <w:tab/>
      </w:r>
      <w:r w:rsidRPr="00FA0C0B">
        <w:rPr>
          <w:i/>
        </w:rPr>
        <w:t>Management Duties</w:t>
      </w:r>
      <w:r>
        <w:t xml:space="preserve"> –</w:t>
      </w:r>
      <w:r>
        <w:rPr>
          <w:b/>
          <w:i/>
        </w:rPr>
        <w:t xml:space="preserve"> </w:t>
      </w:r>
      <w:r>
        <w:rPr>
          <w:bCs/>
          <w:iCs/>
        </w:rPr>
        <w:t xml:space="preserve">Responsible for planning and managing all aspects of application </w:t>
      </w:r>
    </w:p>
    <w:p w:rsidR="00695536" w:rsidRDefault="006D5821" w:rsidP="006D5821">
      <w:pPr>
        <w:tabs>
          <w:tab w:val="left" w:pos="1418"/>
        </w:tabs>
        <w:jc w:val="both"/>
        <w:rPr>
          <w:bCs/>
          <w:iCs/>
        </w:rPr>
      </w:pPr>
      <w:r>
        <w:rPr>
          <w:bCs/>
          <w:iCs/>
        </w:rPr>
        <w:tab/>
      </w:r>
      <w:r w:rsidR="00695536">
        <w:rPr>
          <w:bCs/>
          <w:iCs/>
        </w:rPr>
        <w:t xml:space="preserve">development, technology infrastructure, system change management, project management, </w:t>
      </w:r>
      <w:r>
        <w:rPr>
          <w:bCs/>
          <w:iCs/>
        </w:rPr>
        <w:tab/>
      </w:r>
      <w:r w:rsidR="00695536">
        <w:rPr>
          <w:bCs/>
          <w:iCs/>
        </w:rPr>
        <w:t xml:space="preserve">business process review, business and systems continuity, budgeting and authorizing payments, </w:t>
      </w:r>
      <w:r>
        <w:rPr>
          <w:bCs/>
          <w:iCs/>
        </w:rPr>
        <w:tab/>
      </w:r>
      <w:r w:rsidR="00695536">
        <w:rPr>
          <w:bCs/>
          <w:iCs/>
        </w:rPr>
        <w:t>project</w:t>
      </w:r>
      <w:r>
        <w:rPr>
          <w:bCs/>
          <w:iCs/>
        </w:rPr>
        <w:t xml:space="preserve"> </w:t>
      </w:r>
      <w:r w:rsidR="00695536">
        <w:rPr>
          <w:bCs/>
          <w:iCs/>
        </w:rPr>
        <w:t xml:space="preserve">management and information security. This included technology strategic and tactical </w:t>
      </w:r>
      <w:r>
        <w:rPr>
          <w:bCs/>
          <w:iCs/>
        </w:rPr>
        <w:tab/>
      </w:r>
      <w:r w:rsidR="00695536">
        <w:rPr>
          <w:bCs/>
          <w:iCs/>
        </w:rPr>
        <w:t xml:space="preserve">planning, regulatory compliance, </w:t>
      </w:r>
      <w:proofErr w:type="gramStart"/>
      <w:r w:rsidR="00695536">
        <w:rPr>
          <w:bCs/>
          <w:iCs/>
        </w:rPr>
        <w:t>personnel</w:t>
      </w:r>
      <w:proofErr w:type="gramEnd"/>
      <w:r w:rsidR="00695536">
        <w:rPr>
          <w:bCs/>
          <w:iCs/>
        </w:rPr>
        <w:t xml:space="preserve"> management and </w:t>
      </w:r>
      <w:r>
        <w:rPr>
          <w:bCs/>
          <w:iCs/>
        </w:rPr>
        <w:t>v</w:t>
      </w:r>
      <w:r w:rsidR="00695536">
        <w:rPr>
          <w:bCs/>
          <w:iCs/>
        </w:rPr>
        <w:t xml:space="preserve">endor relationships for a company </w:t>
      </w:r>
      <w:r>
        <w:rPr>
          <w:bCs/>
          <w:iCs/>
        </w:rPr>
        <w:tab/>
      </w:r>
      <w:r w:rsidR="00695536">
        <w:rPr>
          <w:bCs/>
          <w:iCs/>
        </w:rPr>
        <w:t>with over $8 billion dollars in development and construction projects underway</w:t>
      </w:r>
    </w:p>
    <w:p w:rsidR="00695536" w:rsidRDefault="00695536" w:rsidP="006D5821">
      <w:pPr>
        <w:tabs>
          <w:tab w:val="left" w:pos="1418"/>
        </w:tabs>
        <w:ind w:left="1440"/>
        <w:rPr>
          <w:bCs/>
          <w:iCs/>
        </w:rPr>
      </w:pP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i/>
        </w:rPr>
        <w:tab/>
        <w:t xml:space="preserve">Reason for Departure- </w:t>
      </w:r>
      <w:r>
        <w:t>Former manager requested assistan</w:t>
      </w:r>
      <w:r w:rsidR="006D5821">
        <w:t xml:space="preserve">ce turning around Orion Bank </w:t>
      </w:r>
    </w:p>
    <w:p w:rsidR="00695536" w:rsidRDefault="00695536" w:rsidP="00695536">
      <w:pPr>
        <w:tabs>
          <w:tab w:val="left" w:pos="851"/>
        </w:tabs>
      </w:pPr>
      <w:r>
        <w:rPr>
          <w:i/>
        </w:rPr>
        <w:tab/>
      </w:r>
      <w:r>
        <w:rPr>
          <w:i/>
        </w:rPr>
        <w:tab/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>January 2003 – February 2005</w:t>
      </w:r>
    </w:p>
    <w:p w:rsidR="00695536" w:rsidRDefault="00695536" w:rsidP="00695536">
      <w:pPr>
        <w:tabs>
          <w:tab w:val="left" w:pos="1418"/>
        </w:tabs>
      </w:pPr>
      <w:r>
        <w:lastRenderedPageBreak/>
        <w:t>Union Bank (Sunrise, FL)</w:t>
      </w:r>
    </w:p>
    <w:p w:rsidR="00695536" w:rsidRDefault="00695536" w:rsidP="00695536">
      <w:pPr>
        <w:pStyle w:val="Heading1"/>
        <w:rPr>
          <w:iCs/>
        </w:rPr>
      </w:pPr>
      <w:r>
        <w:rPr>
          <w:iCs/>
        </w:rPr>
        <w:t>Technology &amp; Infrastructure</w:t>
      </w:r>
    </w:p>
    <w:p w:rsidR="00695536" w:rsidRDefault="00695536" w:rsidP="00695536">
      <w:pPr>
        <w:tabs>
          <w:tab w:val="left" w:pos="1418"/>
        </w:tabs>
      </w:pPr>
    </w:p>
    <w:p w:rsidR="00695536" w:rsidRPr="00BA7A49" w:rsidRDefault="00695536" w:rsidP="00695536">
      <w:pPr>
        <w:tabs>
          <w:tab w:val="left" w:pos="1418"/>
        </w:tabs>
        <w:jc w:val="both"/>
        <w:rPr>
          <w:bCs/>
          <w:iCs/>
        </w:rPr>
      </w:pPr>
      <w:r>
        <w:rPr>
          <w:b/>
          <w:i/>
        </w:rPr>
        <w:t xml:space="preserve">             Senior Vice President &amp; Chief Information Officer 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/>
          <w:i/>
        </w:rPr>
        <w:t xml:space="preserve">  </w:t>
      </w:r>
      <w:r>
        <w:tab/>
      </w:r>
      <w:r w:rsidRPr="00FA0C0B">
        <w:rPr>
          <w:i/>
        </w:rPr>
        <w:t>Management Duties</w:t>
      </w:r>
      <w:r>
        <w:t xml:space="preserve"> – </w:t>
      </w:r>
      <w:r>
        <w:rPr>
          <w:bCs/>
          <w:iCs/>
        </w:rPr>
        <w:t xml:space="preserve">Responsible for all aspects of technology and facilities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Cs/>
          <w:iCs/>
        </w:rPr>
        <w:t xml:space="preserve">                          </w:t>
      </w:r>
      <w:r w:rsidR="006D5821">
        <w:rPr>
          <w:bCs/>
          <w:iCs/>
        </w:rPr>
        <w:tab/>
      </w:r>
      <w:proofErr w:type="gramStart"/>
      <w:r>
        <w:rPr>
          <w:bCs/>
          <w:iCs/>
        </w:rPr>
        <w:t>management</w:t>
      </w:r>
      <w:proofErr w:type="gramEnd"/>
      <w:r>
        <w:rPr>
          <w:bCs/>
          <w:iCs/>
        </w:rPr>
        <w:t xml:space="preserve">. This included technology strategic and tactical planning, budgeting, vendor,          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Cs/>
          <w:iCs/>
        </w:rPr>
        <w:t xml:space="preserve">                          </w:t>
      </w:r>
      <w:r w:rsidR="006D5821">
        <w:rPr>
          <w:bCs/>
          <w:iCs/>
        </w:rPr>
        <w:tab/>
      </w:r>
      <w:proofErr w:type="gramStart"/>
      <w:r>
        <w:rPr>
          <w:bCs/>
          <w:iCs/>
        </w:rPr>
        <w:t>property</w:t>
      </w:r>
      <w:proofErr w:type="gramEnd"/>
      <w:r>
        <w:rPr>
          <w:bCs/>
          <w:iCs/>
        </w:rPr>
        <w:t xml:space="preserve">, and lease management, project management, process review, business and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Cs/>
          <w:iCs/>
        </w:rPr>
        <w:t xml:space="preserve">                          </w:t>
      </w:r>
      <w:r w:rsidR="006D5821">
        <w:rPr>
          <w:bCs/>
          <w:iCs/>
        </w:rPr>
        <w:tab/>
      </w:r>
      <w:proofErr w:type="gramStart"/>
      <w:r>
        <w:rPr>
          <w:bCs/>
          <w:iCs/>
        </w:rPr>
        <w:t>systems</w:t>
      </w:r>
      <w:proofErr w:type="gramEnd"/>
      <w:r>
        <w:rPr>
          <w:bCs/>
          <w:iCs/>
        </w:rPr>
        <w:t xml:space="preserve"> continuity/disaster recovery, technology compliance, and information security.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Cs/>
          <w:iCs/>
        </w:rPr>
        <w:tab/>
      </w:r>
      <w:proofErr w:type="gramStart"/>
      <w:r>
        <w:rPr>
          <w:bCs/>
          <w:iCs/>
        </w:rPr>
        <w:t>regulatory</w:t>
      </w:r>
      <w:proofErr w:type="gramEnd"/>
      <w:r>
        <w:rPr>
          <w:bCs/>
          <w:iCs/>
        </w:rPr>
        <w:t xml:space="preserve"> compliance, and oversight of vendor relationships for an institution with over </w:t>
      </w:r>
    </w:p>
    <w:p w:rsidR="00695536" w:rsidRDefault="00695536" w:rsidP="006D5821">
      <w:pPr>
        <w:tabs>
          <w:tab w:val="left" w:pos="1418"/>
        </w:tabs>
        <w:rPr>
          <w:bCs/>
          <w:iCs/>
        </w:rPr>
      </w:pPr>
      <w:r>
        <w:rPr>
          <w:bCs/>
          <w:iCs/>
        </w:rPr>
        <w:tab/>
        <w:t xml:space="preserve">$1 billion dollars in assets under management and aggressive </w:t>
      </w:r>
      <w:proofErr w:type="gramStart"/>
      <w:r>
        <w:rPr>
          <w:bCs/>
          <w:iCs/>
        </w:rPr>
        <w:t>growth .</w:t>
      </w:r>
      <w:proofErr w:type="gramEnd"/>
    </w:p>
    <w:p w:rsidR="00695536" w:rsidRDefault="00695536" w:rsidP="00695536">
      <w:pPr>
        <w:tabs>
          <w:tab w:val="left" w:pos="1418"/>
        </w:tabs>
        <w:jc w:val="both"/>
      </w:pPr>
    </w:p>
    <w:p w:rsidR="00695536" w:rsidRDefault="00695536" w:rsidP="00695536">
      <w:pPr>
        <w:tabs>
          <w:tab w:val="left" w:pos="1418"/>
        </w:tabs>
        <w:jc w:val="both"/>
      </w:pPr>
      <w:r>
        <w:tab/>
      </w:r>
      <w:r>
        <w:rPr>
          <w:i/>
        </w:rPr>
        <w:t xml:space="preserve">Reason for Departure- </w:t>
      </w:r>
      <w:r>
        <w:t xml:space="preserve">The </w:t>
      </w:r>
      <w:proofErr w:type="gramStart"/>
      <w:r>
        <w:t>company</w:t>
      </w:r>
      <w:proofErr w:type="gramEnd"/>
      <w:r>
        <w:t xml:space="preserve"> was purchased by Colonial Bank and I did not wish to leave </w:t>
      </w:r>
    </w:p>
    <w:p w:rsidR="00695536" w:rsidRDefault="00695536" w:rsidP="00695536">
      <w:pPr>
        <w:tabs>
          <w:tab w:val="left" w:pos="1418"/>
        </w:tabs>
        <w:jc w:val="both"/>
      </w:pPr>
      <w:r>
        <w:tab/>
      </w:r>
      <w:r>
        <w:tab/>
      </w:r>
      <w:r>
        <w:tab/>
      </w:r>
      <w:r>
        <w:tab/>
        <w:t xml:space="preserve">          Florida for family reasons</w:t>
      </w:r>
      <w:r>
        <w:tab/>
      </w:r>
    </w:p>
    <w:p w:rsidR="00695536" w:rsidRDefault="00695536" w:rsidP="00695536">
      <w:pPr>
        <w:tabs>
          <w:tab w:val="left" w:pos="851"/>
        </w:tabs>
      </w:pPr>
    </w:p>
    <w:p w:rsidR="006D5821" w:rsidRDefault="006D5821" w:rsidP="00695536">
      <w:pPr>
        <w:tabs>
          <w:tab w:val="left" w:pos="851"/>
        </w:tabs>
      </w:pPr>
    </w:p>
    <w:p w:rsidR="006D5821" w:rsidRDefault="006D5821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>February 2001 – December 2003</w:t>
      </w:r>
    </w:p>
    <w:p w:rsidR="00695536" w:rsidRDefault="00695536" w:rsidP="00695536">
      <w:pPr>
        <w:tabs>
          <w:tab w:val="left" w:pos="1418"/>
        </w:tabs>
      </w:pPr>
      <w:proofErr w:type="spellStart"/>
      <w:r>
        <w:t>BankAtlantic</w:t>
      </w:r>
      <w:proofErr w:type="spellEnd"/>
      <w:r>
        <w:t xml:space="preserve"> (Fort Lauderdale, FL)</w:t>
      </w:r>
    </w:p>
    <w:p w:rsidR="00695536" w:rsidRDefault="00695536" w:rsidP="00695536">
      <w:pPr>
        <w:pStyle w:val="Heading1"/>
      </w:pPr>
      <w:r>
        <w:t xml:space="preserve">Information Systems Department </w:t>
      </w:r>
    </w:p>
    <w:p w:rsidR="00695536" w:rsidRDefault="00695536" w:rsidP="00695536">
      <w:pPr>
        <w:tabs>
          <w:tab w:val="left" w:pos="1418"/>
        </w:tabs>
      </w:pPr>
      <w:r>
        <w:t xml:space="preserve">           </w:t>
      </w:r>
    </w:p>
    <w:p w:rsidR="00695536" w:rsidRDefault="00695536" w:rsidP="00695536">
      <w:pPr>
        <w:tabs>
          <w:tab w:val="left" w:pos="1418"/>
        </w:tabs>
      </w:pPr>
      <w:r>
        <w:t xml:space="preserve">            </w:t>
      </w:r>
      <w:r>
        <w:rPr>
          <w:b/>
          <w:i/>
        </w:rPr>
        <w:t xml:space="preserve">Senior Vice President &amp; Manager of Systems </w:t>
      </w:r>
      <w:proofErr w:type="gramStart"/>
      <w:r>
        <w:rPr>
          <w:b/>
          <w:i/>
        </w:rPr>
        <w:t>Integration  (</w:t>
      </w:r>
      <w:proofErr w:type="gramEnd"/>
      <w:r>
        <w:rPr>
          <w:b/>
          <w:i/>
        </w:rPr>
        <w:t>May 2002 – December 2002)</w:t>
      </w:r>
    </w:p>
    <w:p w:rsidR="00695536" w:rsidRDefault="00695536" w:rsidP="00695536">
      <w:pPr>
        <w:tabs>
          <w:tab w:val="left" w:pos="1418"/>
        </w:tabs>
      </w:pPr>
      <w:r>
        <w:tab/>
        <w:t xml:space="preserve">Assisted in authoring </w:t>
      </w:r>
      <w:proofErr w:type="spellStart"/>
      <w:r>
        <w:t>BankAtlantic’s</w:t>
      </w:r>
      <w:proofErr w:type="spellEnd"/>
      <w:r>
        <w:t xml:space="preserve"> first strategic technology plan</w:t>
      </w:r>
    </w:p>
    <w:p w:rsidR="00695536" w:rsidRDefault="00695536" w:rsidP="00695536">
      <w:pPr>
        <w:tabs>
          <w:tab w:val="left" w:pos="1418"/>
        </w:tabs>
      </w:pPr>
      <w:r>
        <w:tab/>
        <w:t xml:space="preserve">Tasked with the additional responsibilities for managing all aspects of LAN, WAN, </w:t>
      </w:r>
    </w:p>
    <w:p w:rsidR="00695536" w:rsidRDefault="00695536" w:rsidP="00695536">
      <w:pPr>
        <w:tabs>
          <w:tab w:val="left" w:pos="1418"/>
        </w:tabs>
      </w:pPr>
      <w:r>
        <w:tab/>
        <w:t xml:space="preserve">Telecom, Application Development, and </w:t>
      </w:r>
      <w:proofErr w:type="gramStart"/>
      <w:r>
        <w:t>Database  functions</w:t>
      </w:r>
      <w:proofErr w:type="gramEnd"/>
      <w:r>
        <w:t xml:space="preserve"> for the bank.</w:t>
      </w:r>
    </w:p>
    <w:p w:rsidR="00695536" w:rsidRDefault="00695536" w:rsidP="00695536">
      <w:pPr>
        <w:tabs>
          <w:tab w:val="left" w:pos="1418"/>
        </w:tabs>
      </w:pPr>
      <w:r>
        <w:tab/>
        <w:t xml:space="preserve">Responsible for implementing such major initiatives as </w:t>
      </w:r>
      <w:proofErr w:type="spellStart"/>
      <w:r>
        <w:t>Peoplesoft</w:t>
      </w:r>
      <w:proofErr w:type="spellEnd"/>
      <w:r>
        <w:t xml:space="preserve"> for human resources, </w:t>
      </w:r>
    </w:p>
    <w:p w:rsidR="00695536" w:rsidRDefault="00695536" w:rsidP="00695536">
      <w:pPr>
        <w:tabs>
          <w:tab w:val="left" w:pos="1418"/>
        </w:tabs>
      </w:pPr>
      <w:r>
        <w:t xml:space="preserve"> </w:t>
      </w:r>
      <w:r>
        <w:tab/>
      </w:r>
      <w:proofErr w:type="gramStart"/>
      <w:r>
        <w:t>major</w:t>
      </w:r>
      <w:proofErr w:type="gramEnd"/>
      <w:r>
        <w:t xml:space="preserve"> upgrades to the Wire Transfer system, and many others 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 xml:space="preserve">            </w:t>
      </w:r>
      <w:r>
        <w:rPr>
          <w:b/>
          <w:i/>
        </w:rPr>
        <w:t xml:space="preserve">Senior Vice </w:t>
      </w:r>
      <w:proofErr w:type="gramStart"/>
      <w:r>
        <w:rPr>
          <w:b/>
          <w:i/>
        </w:rPr>
        <w:t>President &amp;</w:t>
      </w:r>
      <w:proofErr w:type="gramEnd"/>
      <w:r>
        <w:rPr>
          <w:b/>
          <w:i/>
        </w:rPr>
        <w:t xml:space="preserve"> Manager of Data Processing (February 2001 – May 2002)</w:t>
      </w:r>
    </w:p>
    <w:p w:rsidR="00695536" w:rsidRDefault="00695536" w:rsidP="00695536">
      <w:pPr>
        <w:numPr>
          <w:ilvl w:val="0"/>
          <w:numId w:val="5"/>
        </w:numPr>
        <w:tabs>
          <w:tab w:val="left" w:pos="1418"/>
        </w:tabs>
        <w:jc w:val="both"/>
      </w:pPr>
      <w:r>
        <w:t xml:space="preserve">Responsible for managing all aspects of systems analysis, data architecture/analysis, database administration, application development, change management, production systems implementation and </w:t>
      </w:r>
      <w:proofErr w:type="gramStart"/>
      <w:r>
        <w:t>support  functions</w:t>
      </w:r>
      <w:proofErr w:type="gramEnd"/>
      <w:r>
        <w:t xml:space="preserve"> for the bank.</w:t>
      </w:r>
    </w:p>
    <w:p w:rsidR="00695536" w:rsidRDefault="00695536" w:rsidP="00695536">
      <w:pPr>
        <w:numPr>
          <w:ilvl w:val="0"/>
          <w:numId w:val="5"/>
        </w:numPr>
        <w:tabs>
          <w:tab w:val="left" w:pos="1418"/>
        </w:tabs>
        <w:jc w:val="both"/>
      </w:pPr>
      <w:r>
        <w:t>Responsible for implementing production system processes and controls to insure system uptime and stability across all distributed system and networking platforms.</w:t>
      </w:r>
    </w:p>
    <w:p w:rsidR="00695536" w:rsidRDefault="00695536" w:rsidP="00300053">
      <w:pPr>
        <w:numPr>
          <w:ilvl w:val="0"/>
          <w:numId w:val="5"/>
        </w:numPr>
        <w:tabs>
          <w:tab w:val="left" w:pos="1418"/>
        </w:tabs>
        <w:jc w:val="both"/>
      </w:pPr>
      <w:r>
        <w:t xml:space="preserve"> Responsible for all aspects of budget and personnel oversight for a 20 person department, as well as contractors, when needed.</w:t>
      </w:r>
      <w:r>
        <w:tab/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 xml:space="preserve">                             </w:t>
      </w:r>
      <w:r>
        <w:rPr>
          <w:i/>
        </w:rPr>
        <w:t xml:space="preserve">Reason for Departure- </w:t>
      </w:r>
      <w:r>
        <w:t xml:space="preserve">Received request from former manager and EVP at Republic </w:t>
      </w:r>
    </w:p>
    <w:p w:rsidR="00695536" w:rsidRDefault="00695536" w:rsidP="00695536">
      <w:pPr>
        <w:tabs>
          <w:tab w:val="left" w:pos="851"/>
        </w:tabs>
      </w:pPr>
      <w:r>
        <w:tab/>
        <w:t xml:space="preserve">                                                 Security Bank to assist as CIO at Union Bank</w:t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</w:pPr>
      <w:r>
        <w:t>March 1999 – February 2001:</w:t>
      </w:r>
    </w:p>
    <w:p w:rsidR="00695536" w:rsidRDefault="00695536" w:rsidP="00695536">
      <w:pPr>
        <w:tabs>
          <w:tab w:val="left" w:pos="1418"/>
        </w:tabs>
      </w:pPr>
      <w:r>
        <w:t>Republic Security Bank (West Palm Beach, FL)</w:t>
      </w:r>
    </w:p>
    <w:p w:rsidR="00695536" w:rsidRDefault="00695536" w:rsidP="00695536">
      <w:pPr>
        <w:pStyle w:val="Heading1"/>
      </w:pPr>
      <w:r>
        <w:t xml:space="preserve">Information Systems Department </w:t>
      </w:r>
    </w:p>
    <w:p w:rsidR="00695536" w:rsidRPr="00E23C61" w:rsidRDefault="00695536" w:rsidP="00695536"/>
    <w:p w:rsidR="00695536" w:rsidRDefault="00695536" w:rsidP="00695536">
      <w:pPr>
        <w:tabs>
          <w:tab w:val="left" w:pos="1418"/>
        </w:tabs>
      </w:pPr>
      <w:r>
        <w:rPr>
          <w:b/>
        </w:rPr>
        <w:t xml:space="preserve">             </w:t>
      </w:r>
      <w:r>
        <w:rPr>
          <w:b/>
          <w:i/>
        </w:rPr>
        <w:t xml:space="preserve">Senior Vice </w:t>
      </w:r>
      <w:proofErr w:type="gramStart"/>
      <w:r>
        <w:rPr>
          <w:b/>
          <w:i/>
        </w:rPr>
        <w:t>President &amp;</w:t>
      </w:r>
      <w:proofErr w:type="gramEnd"/>
      <w:r>
        <w:rPr>
          <w:b/>
          <w:i/>
        </w:rPr>
        <w:t xml:space="preserve"> Director of Information Technology (March 2000 – February 2001) </w:t>
      </w:r>
    </w:p>
    <w:p w:rsidR="00695536" w:rsidRDefault="00695536" w:rsidP="00695536">
      <w:pPr>
        <w:numPr>
          <w:ilvl w:val="0"/>
          <w:numId w:val="4"/>
        </w:numPr>
        <w:tabs>
          <w:tab w:val="left" w:pos="1418"/>
        </w:tabs>
        <w:jc w:val="both"/>
      </w:pPr>
      <w:r>
        <w:t>Author the company’s 1</w:t>
      </w:r>
      <w:r>
        <w:rPr>
          <w:vertAlign w:val="superscript"/>
        </w:rPr>
        <w:t>st</w:t>
      </w:r>
      <w:r>
        <w:t xml:space="preserve"> Strategic Technology Plan</w:t>
      </w:r>
    </w:p>
    <w:p w:rsidR="00695536" w:rsidRDefault="00695536" w:rsidP="00695536">
      <w:pPr>
        <w:numPr>
          <w:ilvl w:val="0"/>
          <w:numId w:val="4"/>
        </w:numPr>
        <w:tabs>
          <w:tab w:val="left" w:pos="1418"/>
        </w:tabs>
        <w:jc w:val="both"/>
      </w:pPr>
      <w:r>
        <w:t xml:space="preserve">Devise a business to-consumer (B2C) electronic service delivery strategy including the delivery of Cash Management services via web-based front-end applications.  </w:t>
      </w:r>
    </w:p>
    <w:p w:rsidR="00695536" w:rsidRDefault="00695536" w:rsidP="00695536">
      <w:pPr>
        <w:numPr>
          <w:ilvl w:val="0"/>
          <w:numId w:val="4"/>
        </w:numPr>
        <w:tabs>
          <w:tab w:val="left" w:pos="1418"/>
        </w:tabs>
        <w:jc w:val="both"/>
      </w:pPr>
      <w:r>
        <w:t xml:space="preserve">Devise a B2C electronic commerce strategy to move the company into web-based automated teller machines (ATM) with extensive point of-sale capability. </w:t>
      </w:r>
    </w:p>
    <w:p w:rsidR="00695536" w:rsidRDefault="00695536" w:rsidP="00695536">
      <w:pPr>
        <w:numPr>
          <w:ilvl w:val="0"/>
          <w:numId w:val="4"/>
        </w:numPr>
        <w:tabs>
          <w:tab w:val="left" w:pos="1418"/>
        </w:tabs>
        <w:jc w:val="both"/>
      </w:pPr>
      <w:r>
        <w:t>Develop companywide project prioritization, information security, and new technology subcommittees.</w:t>
      </w:r>
    </w:p>
    <w:p w:rsidR="00695536" w:rsidRPr="00F80248" w:rsidRDefault="00695536" w:rsidP="00695536">
      <w:pPr>
        <w:numPr>
          <w:ilvl w:val="0"/>
          <w:numId w:val="4"/>
        </w:numPr>
        <w:tabs>
          <w:tab w:val="left" w:pos="1418"/>
        </w:tabs>
        <w:jc w:val="both"/>
      </w:pPr>
      <w:r>
        <w:t>Manage a full-time staff of 20, complemented by various contractors and consultants.</w:t>
      </w:r>
    </w:p>
    <w:p w:rsidR="00695536" w:rsidRDefault="00695536" w:rsidP="00695536">
      <w:pPr>
        <w:tabs>
          <w:tab w:val="left" w:pos="1418"/>
        </w:tabs>
      </w:pPr>
      <w:r>
        <w:t xml:space="preserve">              </w:t>
      </w:r>
    </w:p>
    <w:p w:rsidR="00695536" w:rsidRDefault="00695536" w:rsidP="00695536">
      <w:pPr>
        <w:tabs>
          <w:tab w:val="left" w:pos="1418"/>
        </w:tabs>
      </w:pPr>
      <w:r>
        <w:rPr>
          <w:b/>
          <w:i/>
        </w:rPr>
        <w:t xml:space="preserve">          Vice </w:t>
      </w:r>
      <w:proofErr w:type="gramStart"/>
      <w:r>
        <w:rPr>
          <w:b/>
          <w:i/>
        </w:rPr>
        <w:t>President &amp;</w:t>
      </w:r>
      <w:proofErr w:type="gramEnd"/>
      <w:r>
        <w:rPr>
          <w:b/>
          <w:i/>
        </w:rPr>
        <w:t xml:space="preserve"> Director of </w:t>
      </w:r>
      <w:smartTag w:uri="urn:schemas-microsoft-com:office:smarttags" w:element="PersonName">
        <w:r>
          <w:rPr>
            <w:b/>
            <w:i/>
          </w:rPr>
          <w:t>Information Technology</w:t>
        </w:r>
      </w:smartTag>
      <w:r>
        <w:rPr>
          <w:b/>
          <w:i/>
        </w:rPr>
        <w:t xml:space="preserve"> (March 2000 – February 2001) </w:t>
      </w:r>
    </w:p>
    <w:p w:rsidR="00695536" w:rsidRDefault="00695536" w:rsidP="00695536">
      <w:pPr>
        <w:tabs>
          <w:tab w:val="left" w:pos="1418"/>
        </w:tabs>
      </w:pPr>
    </w:p>
    <w:p w:rsidR="00695536" w:rsidRDefault="00695536" w:rsidP="00695536">
      <w:pPr>
        <w:tabs>
          <w:tab w:val="left" w:pos="1418"/>
        </w:tabs>
        <w:jc w:val="both"/>
      </w:pPr>
      <w:r>
        <w:t xml:space="preserve">                            </w:t>
      </w:r>
      <w:r>
        <w:rPr>
          <w:i/>
        </w:rPr>
        <w:t xml:space="preserve">Reason for Departure- </w:t>
      </w:r>
      <w:r>
        <w:t xml:space="preserve">The </w:t>
      </w:r>
      <w:proofErr w:type="gramStart"/>
      <w:r>
        <w:t>company</w:t>
      </w:r>
      <w:proofErr w:type="gramEnd"/>
      <w:r>
        <w:t xml:space="preserve"> was purchased by Wachovia. I did not wish to leave </w:t>
      </w:r>
    </w:p>
    <w:p w:rsidR="00695536" w:rsidRDefault="00695536" w:rsidP="00695536">
      <w:pPr>
        <w:tabs>
          <w:tab w:val="left" w:pos="1418"/>
        </w:tabs>
        <w:jc w:val="both"/>
      </w:pPr>
      <w:r>
        <w:tab/>
      </w:r>
      <w:r>
        <w:tab/>
      </w:r>
      <w:r>
        <w:tab/>
      </w:r>
      <w:r>
        <w:tab/>
        <w:t xml:space="preserve">        Florida for the position offered in North Carolina for family </w:t>
      </w:r>
    </w:p>
    <w:p w:rsidR="00695536" w:rsidRDefault="00695536" w:rsidP="00695536">
      <w:pPr>
        <w:tabs>
          <w:tab w:val="left" w:pos="1418"/>
        </w:tabs>
        <w:jc w:val="both"/>
      </w:pP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reasons</w:t>
      </w:r>
      <w:proofErr w:type="gramEnd"/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1418"/>
        </w:tabs>
      </w:pPr>
      <w:r>
        <w:t>September 1992 – March 1999</w:t>
      </w:r>
    </w:p>
    <w:p w:rsidR="00695536" w:rsidRDefault="00695536" w:rsidP="00695536">
      <w:pPr>
        <w:tabs>
          <w:tab w:val="left" w:pos="1418"/>
        </w:tabs>
      </w:pPr>
      <w:r>
        <w:t>State Street Corporation (Boston, MA)</w:t>
      </w:r>
    </w:p>
    <w:p w:rsidR="00695536" w:rsidRDefault="00695536" w:rsidP="00695536">
      <w:pPr>
        <w:pStyle w:val="Heading1"/>
      </w:pPr>
      <w:r>
        <w:t>Network Planning &amp; Management Department</w:t>
      </w:r>
    </w:p>
    <w:p w:rsidR="00695536" w:rsidRPr="00BA6D1A" w:rsidRDefault="00695536" w:rsidP="00695536"/>
    <w:p w:rsidR="00695536" w:rsidRDefault="00695536" w:rsidP="00695536">
      <w:pPr>
        <w:tabs>
          <w:tab w:val="left" w:pos="1418"/>
        </w:tabs>
      </w:pPr>
      <w:r>
        <w:rPr>
          <w:b/>
          <w:i/>
        </w:rPr>
        <w:t xml:space="preserve">              Vice President (December 1997 – March 1999)</w:t>
      </w:r>
    </w:p>
    <w:p w:rsidR="00695536" w:rsidRDefault="00695536" w:rsidP="00695536">
      <w:pPr>
        <w:numPr>
          <w:ilvl w:val="0"/>
          <w:numId w:val="3"/>
        </w:numPr>
        <w:tabs>
          <w:tab w:val="left" w:pos="1418"/>
        </w:tabs>
        <w:jc w:val="both"/>
      </w:pPr>
      <w:r>
        <w:t xml:space="preserve">Develop departmental network technology plans to effectively support the company’s </w:t>
      </w:r>
      <w:proofErr w:type="gramStart"/>
      <w:r>
        <w:t>Strategic  Business</w:t>
      </w:r>
      <w:proofErr w:type="gramEnd"/>
      <w:r>
        <w:t xml:space="preserve">  Plan. Responsible for the tactical planning and managing all aspects of a 10 million dollar annual cost-center budget in order to meet the aforementioned strategic </w:t>
      </w:r>
      <w:proofErr w:type="gramStart"/>
      <w:r>
        <w:t>objectives .</w:t>
      </w:r>
      <w:proofErr w:type="gramEnd"/>
      <w:r>
        <w:t xml:space="preserve">       </w:t>
      </w:r>
    </w:p>
    <w:p w:rsidR="00695536" w:rsidRDefault="00695536" w:rsidP="00695536">
      <w:pPr>
        <w:numPr>
          <w:ilvl w:val="0"/>
          <w:numId w:val="3"/>
        </w:numPr>
        <w:tabs>
          <w:tab w:val="left" w:pos="1418"/>
        </w:tabs>
        <w:jc w:val="both"/>
      </w:pPr>
      <w:r>
        <w:t>Manage a staff of over 110 people and numerous vendors and contractors</w:t>
      </w:r>
    </w:p>
    <w:p w:rsidR="00695536" w:rsidRDefault="00695536" w:rsidP="00695536">
      <w:pPr>
        <w:numPr>
          <w:ilvl w:val="0"/>
          <w:numId w:val="2"/>
        </w:numPr>
        <w:tabs>
          <w:tab w:val="left" w:pos="810"/>
        </w:tabs>
        <w:jc w:val="both"/>
      </w:pPr>
      <w:r>
        <w:t xml:space="preserve">Develop, and implement the strategies and practices for all aspects of LAN recovery to match all documented business unit recovery requirements.  </w:t>
      </w:r>
    </w:p>
    <w:p w:rsidR="00695536" w:rsidRDefault="00695536" w:rsidP="00695536">
      <w:pPr>
        <w:tabs>
          <w:tab w:val="left" w:pos="1418"/>
        </w:tabs>
        <w:ind w:left="720"/>
      </w:pPr>
      <w:r>
        <w:t xml:space="preserve">  </w:t>
      </w:r>
    </w:p>
    <w:p w:rsidR="00695536" w:rsidRPr="00343FFA" w:rsidRDefault="00695536" w:rsidP="00695536">
      <w:pPr>
        <w:tabs>
          <w:tab w:val="left" w:pos="1418"/>
        </w:tabs>
        <w:ind w:left="720"/>
        <w:rPr>
          <w:b/>
          <w:i/>
        </w:rPr>
      </w:pPr>
      <w:r>
        <w:rPr>
          <w:b/>
          <w:i/>
        </w:rPr>
        <w:t>Assistant Vice President: Manager of LAN Administration (Dec. 1996 – Dec. 1997)</w:t>
      </w:r>
    </w:p>
    <w:p w:rsidR="00695536" w:rsidRPr="00343FFA" w:rsidRDefault="00695536" w:rsidP="00695536">
      <w:pPr>
        <w:tabs>
          <w:tab w:val="left" w:pos="1418"/>
        </w:tabs>
        <w:rPr>
          <w:i/>
        </w:rPr>
      </w:pPr>
      <w:r>
        <w:t xml:space="preserve">             </w:t>
      </w:r>
      <w:r w:rsidR="006D5821">
        <w:t xml:space="preserve"> </w:t>
      </w:r>
      <w:r>
        <w:rPr>
          <w:b/>
          <w:i/>
        </w:rPr>
        <w:t>Senior Systems Officer: Manager of LAN Administration (June 1995 - December 1996)</w:t>
      </w:r>
    </w:p>
    <w:p w:rsidR="00695536" w:rsidRDefault="00695536" w:rsidP="00695536">
      <w:pPr>
        <w:tabs>
          <w:tab w:val="left" w:pos="851"/>
        </w:tabs>
        <w:jc w:val="both"/>
      </w:pPr>
      <w:r>
        <w:t xml:space="preserve">            </w:t>
      </w:r>
      <w:r w:rsidR="006D5821">
        <w:t xml:space="preserve"> </w:t>
      </w:r>
      <w:r>
        <w:rPr>
          <w:b/>
          <w:i/>
        </w:rPr>
        <w:t xml:space="preserve">Systems Officer: Manager of LAN </w:t>
      </w:r>
      <w:proofErr w:type="gramStart"/>
      <w:r>
        <w:rPr>
          <w:b/>
          <w:i/>
        </w:rPr>
        <w:t>Administration(</w:t>
      </w:r>
      <w:proofErr w:type="gramEnd"/>
      <w:r>
        <w:rPr>
          <w:b/>
          <w:i/>
        </w:rPr>
        <w:t>June 1994 - June 1995)</w:t>
      </w:r>
    </w:p>
    <w:p w:rsidR="00695536" w:rsidRDefault="00695536" w:rsidP="00695536">
      <w:pPr>
        <w:tabs>
          <w:tab w:val="left" w:pos="851"/>
        </w:tabs>
        <w:jc w:val="both"/>
      </w:pPr>
      <w:r>
        <w:t xml:space="preserve">             </w:t>
      </w:r>
      <w:r>
        <w:rPr>
          <w:b/>
          <w:i/>
        </w:rPr>
        <w:t>Senior Network Analyst: Manager of Desktop Integration (June 1993 - June 1994)</w:t>
      </w:r>
    </w:p>
    <w:p w:rsidR="00695536" w:rsidRDefault="00695536" w:rsidP="00695536">
      <w:pPr>
        <w:tabs>
          <w:tab w:val="left" w:pos="851"/>
        </w:tabs>
        <w:jc w:val="both"/>
        <w:rPr>
          <w:b/>
          <w:i/>
        </w:rPr>
      </w:pPr>
      <w:r>
        <w:t xml:space="preserve">             </w:t>
      </w:r>
      <w:r>
        <w:rPr>
          <w:b/>
          <w:i/>
        </w:rPr>
        <w:t>Network Analyst:  Router Group (September 1992 - June 1993)</w:t>
      </w:r>
    </w:p>
    <w:p w:rsidR="00695536" w:rsidRDefault="00695536" w:rsidP="00695536">
      <w:pPr>
        <w:tabs>
          <w:tab w:val="left" w:pos="851"/>
        </w:tabs>
        <w:jc w:val="both"/>
        <w:rPr>
          <w:i/>
        </w:rPr>
      </w:pPr>
      <w:r>
        <w:t xml:space="preserve">             </w:t>
      </w:r>
      <w:r w:rsidRPr="0029326C">
        <w:t xml:space="preserve">Awards </w:t>
      </w:r>
      <w:proofErr w:type="gramStart"/>
      <w:r w:rsidRPr="0029326C">
        <w:t>-</w:t>
      </w:r>
      <w:r>
        <w:rPr>
          <w:i/>
        </w:rPr>
        <w:t xml:space="preserve">  Global</w:t>
      </w:r>
      <w:proofErr w:type="gramEnd"/>
      <w:r>
        <w:rPr>
          <w:i/>
        </w:rPr>
        <w:t xml:space="preserve"> Network &amp; Computing Services Excellence Award   </w:t>
      </w:r>
    </w:p>
    <w:p w:rsidR="00695536" w:rsidRDefault="00695536" w:rsidP="00695536">
      <w:pPr>
        <w:tabs>
          <w:tab w:val="left" w:pos="1418"/>
        </w:tabs>
        <w:jc w:val="both"/>
        <w:rPr>
          <w:i/>
        </w:rPr>
      </w:pPr>
      <w:r>
        <w:rPr>
          <w:i/>
        </w:rPr>
        <w:tab/>
      </w:r>
    </w:p>
    <w:p w:rsidR="00695536" w:rsidRDefault="00695536" w:rsidP="00695536">
      <w:pPr>
        <w:tabs>
          <w:tab w:val="left" w:pos="1418"/>
        </w:tabs>
        <w:jc w:val="both"/>
      </w:pPr>
      <w:r>
        <w:rPr>
          <w:i/>
        </w:rPr>
        <w:tab/>
        <w:t xml:space="preserve">Reason for Departure- </w:t>
      </w:r>
      <w:r>
        <w:t>Family Commitments required relocation to South Florida</w:t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>June 1990 - June 1992:</w:t>
      </w:r>
    </w:p>
    <w:p w:rsidR="00695536" w:rsidRDefault="00695536" w:rsidP="00695536">
      <w:pPr>
        <w:tabs>
          <w:tab w:val="left" w:pos="851"/>
        </w:tabs>
      </w:pPr>
      <w:r>
        <w:t>Fidelity Investment Co. (Boston, MA)</w:t>
      </w:r>
    </w:p>
    <w:p w:rsidR="00695536" w:rsidRDefault="00695536" w:rsidP="00695536">
      <w:pPr>
        <w:tabs>
          <w:tab w:val="left" w:pos="851"/>
        </w:tabs>
        <w:jc w:val="both"/>
      </w:pPr>
      <w:r>
        <w:tab/>
      </w:r>
      <w:r>
        <w:rPr>
          <w:b/>
          <w:i/>
        </w:rPr>
        <w:t>Technical Planning Specialist</w:t>
      </w:r>
    </w:p>
    <w:p w:rsidR="00695536" w:rsidRDefault="00695536" w:rsidP="00695536">
      <w:pPr>
        <w:tabs>
          <w:tab w:val="left" w:pos="851"/>
        </w:tabs>
        <w:jc w:val="both"/>
      </w:pPr>
      <w:r>
        <w:tab/>
      </w:r>
      <w:r>
        <w:rPr>
          <w:b/>
          <w:i/>
        </w:rPr>
        <w:t>Systems Analyst</w:t>
      </w:r>
    </w:p>
    <w:p w:rsidR="00695536" w:rsidRDefault="00695536" w:rsidP="00695536">
      <w:pPr>
        <w:tabs>
          <w:tab w:val="left" w:pos="851"/>
        </w:tabs>
      </w:pPr>
      <w:r>
        <w:tab/>
        <w:t xml:space="preserve">Awards - </w:t>
      </w:r>
      <w:r>
        <w:rPr>
          <w:i/>
        </w:rPr>
        <w:t>Received Award for Excellence</w:t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>1987 - May 1990:</w:t>
      </w:r>
    </w:p>
    <w:p w:rsidR="00695536" w:rsidRDefault="00695536" w:rsidP="00695536">
      <w:pPr>
        <w:tabs>
          <w:tab w:val="left" w:pos="851"/>
        </w:tabs>
      </w:pPr>
      <w:r>
        <w:t>Bank of Boston (Boston, MA)</w:t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ab/>
      </w:r>
      <w:r>
        <w:rPr>
          <w:b/>
          <w:i/>
        </w:rPr>
        <w:t>Network Analyst</w:t>
      </w:r>
    </w:p>
    <w:p w:rsidR="00695536" w:rsidRDefault="00695536" w:rsidP="00695536">
      <w:pPr>
        <w:tabs>
          <w:tab w:val="left" w:pos="851"/>
        </w:tabs>
      </w:pPr>
      <w:r>
        <w:tab/>
      </w:r>
      <w:r>
        <w:rPr>
          <w:b/>
          <w:i/>
        </w:rPr>
        <w:t>Programmer/Analyst</w:t>
      </w:r>
    </w:p>
    <w:p w:rsidR="00695536" w:rsidRDefault="00695536" w:rsidP="00695536">
      <w:pPr>
        <w:tabs>
          <w:tab w:val="left" w:pos="851"/>
        </w:tabs>
      </w:pPr>
      <w:r>
        <w:tab/>
        <w:t xml:space="preserve">Awards - </w:t>
      </w:r>
      <w:r>
        <w:rPr>
          <w:i/>
        </w:rPr>
        <w:t>Service Excellence Award</w:t>
      </w:r>
    </w:p>
    <w:p w:rsidR="00695536" w:rsidRDefault="00695536" w:rsidP="00695536">
      <w:pPr>
        <w:tabs>
          <w:tab w:val="left" w:pos="851"/>
        </w:tabs>
      </w:pPr>
    </w:p>
    <w:p w:rsidR="00695536" w:rsidRDefault="00695536" w:rsidP="00695536">
      <w:pPr>
        <w:tabs>
          <w:tab w:val="left" w:pos="851"/>
        </w:tabs>
      </w:pPr>
      <w:r>
        <w:t>June 1986 - 1987:</w:t>
      </w:r>
    </w:p>
    <w:p w:rsidR="00695536" w:rsidRDefault="00695536" w:rsidP="00695536">
      <w:pPr>
        <w:tabs>
          <w:tab w:val="left" w:pos="851"/>
        </w:tabs>
      </w:pPr>
      <w:smartTag w:uri="urn:schemas-microsoft-com:office:smarttags" w:element="City">
        <w:smartTag w:uri="urn:schemas-microsoft-com:office:smarttags" w:element="place">
          <w:r>
            <w:t>Saint Joseph</w:t>
          </w:r>
        </w:smartTag>
      </w:smartTag>
      <w:r>
        <w:t>’s Medical Center (South Bend, IN)</w:t>
      </w:r>
    </w:p>
    <w:p w:rsidR="00695536" w:rsidRDefault="00695536" w:rsidP="00695536">
      <w:pPr>
        <w:tabs>
          <w:tab w:val="left" w:pos="851"/>
        </w:tabs>
        <w:jc w:val="both"/>
      </w:pPr>
      <w:r>
        <w:tab/>
      </w:r>
      <w:r>
        <w:rPr>
          <w:b/>
          <w:i/>
        </w:rPr>
        <w:t>Computer Applications Specialist</w:t>
      </w:r>
      <w:r>
        <w:tab/>
      </w:r>
    </w:p>
    <w:p w:rsidR="00695536" w:rsidRDefault="00695536" w:rsidP="00695536">
      <w:pPr>
        <w:tabs>
          <w:tab w:val="left" w:pos="5245"/>
        </w:tabs>
        <w:rPr>
          <w:b/>
        </w:rPr>
      </w:pPr>
    </w:p>
    <w:p w:rsidR="00695536" w:rsidRDefault="00695536" w:rsidP="00695536">
      <w:pPr>
        <w:tabs>
          <w:tab w:val="left" w:pos="5245"/>
        </w:tabs>
        <w:rPr>
          <w:b/>
        </w:rPr>
      </w:pPr>
    </w:p>
    <w:p w:rsidR="00695536" w:rsidRDefault="00695536" w:rsidP="00695536">
      <w:pPr>
        <w:tabs>
          <w:tab w:val="left" w:pos="5245"/>
        </w:tabs>
        <w:rPr>
          <w:b/>
        </w:rPr>
      </w:pPr>
    </w:p>
    <w:p w:rsidR="00EC374F" w:rsidRDefault="00EC374F" w:rsidP="00695536">
      <w:pPr>
        <w:tabs>
          <w:tab w:val="left" w:pos="5245"/>
        </w:tabs>
        <w:rPr>
          <w:b/>
        </w:rPr>
      </w:pPr>
      <w:r>
        <w:rPr>
          <w:b/>
        </w:rPr>
        <w:t>CERTIFIC</w:t>
      </w:r>
      <w:r w:rsidR="00695536">
        <w:rPr>
          <w:b/>
        </w:rPr>
        <w:t>ATION</w:t>
      </w:r>
      <w:r>
        <w:rPr>
          <w:b/>
        </w:rPr>
        <w:t>S:</w:t>
      </w:r>
    </w:p>
    <w:p w:rsidR="00EC374F" w:rsidRPr="00EC374F" w:rsidRDefault="00EC374F" w:rsidP="00695536">
      <w:pPr>
        <w:tabs>
          <w:tab w:val="left" w:pos="5245"/>
        </w:tabs>
      </w:pPr>
      <w:r>
        <w:rPr>
          <w:b/>
        </w:rPr>
        <w:t xml:space="preserve">                            </w:t>
      </w:r>
      <w:r w:rsidRPr="00EC374F">
        <w:t>ISC</w:t>
      </w:r>
      <w:r w:rsidRPr="00EC374F">
        <w:rPr>
          <w:vertAlign w:val="superscript"/>
        </w:rPr>
        <w:t>2</w:t>
      </w:r>
      <w:r w:rsidRPr="00EC374F">
        <w:t xml:space="preserve"> Computer Information Systems Security Professional (CISSP) </w:t>
      </w:r>
    </w:p>
    <w:p w:rsidR="00EC374F" w:rsidRDefault="00EC374F" w:rsidP="00695536">
      <w:pPr>
        <w:tabs>
          <w:tab w:val="left" w:pos="5245"/>
        </w:tabs>
        <w:rPr>
          <w:b/>
        </w:rPr>
      </w:pPr>
    </w:p>
    <w:p w:rsidR="00EC374F" w:rsidRDefault="00EC374F" w:rsidP="00695536">
      <w:pPr>
        <w:tabs>
          <w:tab w:val="left" w:pos="5245"/>
        </w:tabs>
        <w:rPr>
          <w:b/>
        </w:rPr>
      </w:pPr>
    </w:p>
    <w:p w:rsidR="00695536" w:rsidRDefault="00EC374F" w:rsidP="00695536">
      <w:pPr>
        <w:tabs>
          <w:tab w:val="left" w:pos="5245"/>
        </w:tabs>
        <w:rPr>
          <w:b/>
        </w:rPr>
      </w:pPr>
      <w:r>
        <w:rPr>
          <w:b/>
        </w:rPr>
        <w:t>EDUCATION</w:t>
      </w:r>
      <w:r w:rsidR="00695536">
        <w:rPr>
          <w:b/>
        </w:rPr>
        <w:t>:</w:t>
      </w:r>
    </w:p>
    <w:p w:rsidR="00695536" w:rsidRDefault="00695536" w:rsidP="00695536">
      <w:pPr>
        <w:tabs>
          <w:tab w:val="left" w:pos="1418"/>
        </w:tabs>
        <w:rPr>
          <w:bCs/>
        </w:rPr>
      </w:pPr>
      <w:r>
        <w:rPr>
          <w:b/>
        </w:rPr>
        <w:t xml:space="preserve"> </w:t>
      </w:r>
      <w:r>
        <w:rPr>
          <w:b/>
        </w:rPr>
        <w:tab/>
      </w:r>
      <w:smartTag w:uri="urn:schemas-microsoft-com:office:smarttags" w:element="PlaceName">
        <w:r>
          <w:rPr>
            <w:b/>
            <w:u w:val="single"/>
          </w:rPr>
          <w:t>Florida</w:t>
        </w:r>
      </w:smartTag>
      <w:r>
        <w:rPr>
          <w:b/>
          <w:u w:val="single"/>
        </w:rPr>
        <w:t xml:space="preserve"> </w:t>
      </w:r>
      <w:smartTag w:uri="urn:schemas-microsoft-com:office:smarttags" w:element="PlaceName">
        <w:r>
          <w:rPr>
            <w:b/>
            <w:u w:val="single"/>
          </w:rPr>
          <w:t>Atlantic</w:t>
        </w:r>
      </w:smartTag>
      <w:r>
        <w:rPr>
          <w:b/>
          <w:u w:val="single"/>
        </w:rPr>
        <w:t xml:space="preserve"> </w:t>
      </w:r>
      <w:smartTag w:uri="urn:schemas-microsoft-com:office:smarttags" w:element="PlaceType">
        <w:r>
          <w:rPr>
            <w:b/>
            <w:u w:val="single"/>
          </w:rPr>
          <w:t>University</w:t>
        </w:r>
      </w:smartTag>
      <w:r>
        <w:rPr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Cs/>
            </w:rPr>
            <w:t>Fort Lauderdale</w:t>
          </w:r>
        </w:smartTag>
        <w:r>
          <w:rPr>
            <w:bCs/>
          </w:rPr>
          <w:t xml:space="preserve">, </w:t>
        </w:r>
        <w:smartTag w:uri="urn:schemas-microsoft-com:office:smarttags" w:element="State">
          <w:r>
            <w:rPr>
              <w:bCs/>
            </w:rPr>
            <w:t>FL</w:t>
          </w:r>
        </w:smartTag>
      </w:smartTag>
    </w:p>
    <w:p w:rsidR="00695536" w:rsidRDefault="00695536" w:rsidP="00695536">
      <w:pPr>
        <w:tabs>
          <w:tab w:val="left" w:pos="1418"/>
        </w:tabs>
        <w:rPr>
          <w:bCs/>
        </w:rPr>
      </w:pPr>
      <w:r>
        <w:rPr>
          <w:bCs/>
        </w:rPr>
        <w:tab/>
      </w:r>
      <w:proofErr w:type="spellStart"/>
      <w:r>
        <w:rPr>
          <w:bCs/>
          <w:i/>
          <w:iCs/>
        </w:rPr>
        <w:t>Masters</w:t>
      </w:r>
      <w:proofErr w:type="spellEnd"/>
      <w:r>
        <w:rPr>
          <w:bCs/>
          <w:i/>
          <w:iCs/>
        </w:rPr>
        <w:t xml:space="preserve"> Degree in Business Administration (MBA)</w:t>
      </w:r>
    </w:p>
    <w:p w:rsidR="00695536" w:rsidRDefault="00695536" w:rsidP="00695536">
      <w:pPr>
        <w:tabs>
          <w:tab w:val="left" w:pos="1418"/>
        </w:tabs>
        <w:rPr>
          <w:b/>
        </w:rPr>
      </w:pPr>
      <w:r>
        <w:rPr>
          <w:b/>
        </w:rPr>
        <w:tab/>
      </w:r>
      <w:r>
        <w:t>Graduated:  May, 2002</w:t>
      </w:r>
    </w:p>
    <w:p w:rsidR="00695536" w:rsidRDefault="00695536" w:rsidP="00695536">
      <w:pPr>
        <w:tabs>
          <w:tab w:val="left" w:pos="1418"/>
        </w:tabs>
        <w:rPr>
          <w:b/>
        </w:rPr>
      </w:pPr>
    </w:p>
    <w:p w:rsidR="00695536" w:rsidRDefault="00695536" w:rsidP="00695536">
      <w:pPr>
        <w:tabs>
          <w:tab w:val="left" w:pos="1418"/>
        </w:tabs>
      </w:pPr>
      <w:r>
        <w:rPr>
          <w:b/>
        </w:rPr>
        <w:tab/>
      </w:r>
      <w:smartTag w:uri="urn:schemas-microsoft-com:office:smarttags" w:element="PlaceType">
        <w:r>
          <w:rPr>
            <w:b/>
            <w:u w:val="single"/>
          </w:rPr>
          <w:t>University</w:t>
        </w:r>
      </w:smartTag>
      <w:r>
        <w:rPr>
          <w:b/>
          <w:u w:val="single"/>
        </w:rPr>
        <w:t xml:space="preserve"> of </w:t>
      </w:r>
      <w:smartTag w:uri="urn:schemas-microsoft-com:office:smarttags" w:element="PlaceName">
        <w:r>
          <w:rPr>
            <w:b/>
            <w:u w:val="single"/>
          </w:rPr>
          <w:t>Notre</w:t>
        </w:r>
      </w:smartTag>
      <w:r>
        <w:rPr>
          <w:b/>
          <w:u w:val="single"/>
        </w:rPr>
        <w:t xml:space="preserve"> Dame,</w:t>
      </w:r>
      <w:r>
        <w:t xml:space="preserve"> Notre </w:t>
      </w:r>
      <w:smartTag w:uri="urn:schemas-microsoft-com:office:smarttags" w:element="place">
        <w:smartTag w:uri="urn:schemas-microsoft-com:office:smarttags" w:element="City">
          <w:r>
            <w:t>Dame</w:t>
          </w:r>
        </w:smartTag>
        <w:r>
          <w:t xml:space="preserve">, </w:t>
        </w:r>
        <w:smartTag w:uri="urn:schemas-microsoft-com:office:smarttags" w:element="State">
          <w:r>
            <w:t>IN</w:t>
          </w:r>
        </w:smartTag>
        <w:r>
          <w:t xml:space="preserve"> </w:t>
        </w:r>
        <w:smartTag w:uri="urn:schemas-microsoft-com:office:smarttags" w:element="PostalCode">
          <w:r>
            <w:t>46556</w:t>
          </w:r>
        </w:smartTag>
      </w:smartTag>
      <w:r>
        <w:t>,</w:t>
      </w:r>
    </w:p>
    <w:p w:rsidR="00695536" w:rsidRDefault="00695536" w:rsidP="00695536">
      <w:pPr>
        <w:tabs>
          <w:tab w:val="left" w:pos="1418"/>
        </w:tabs>
        <w:rPr>
          <w:i/>
        </w:rPr>
      </w:pPr>
      <w:r>
        <w:tab/>
        <w:t xml:space="preserve"> </w:t>
      </w:r>
      <w:r>
        <w:rPr>
          <w:i/>
        </w:rPr>
        <w:t xml:space="preserve">Bachelor of Arts (BA) degree in Government, International Studies </w:t>
      </w:r>
    </w:p>
    <w:p w:rsidR="00695536" w:rsidRDefault="00695536" w:rsidP="00695536">
      <w:pPr>
        <w:tabs>
          <w:tab w:val="left" w:pos="1418"/>
        </w:tabs>
      </w:pPr>
      <w:r>
        <w:rPr>
          <w:i/>
        </w:rPr>
        <w:lastRenderedPageBreak/>
        <w:t xml:space="preserve">                           </w:t>
      </w:r>
      <w:proofErr w:type="gramStart"/>
      <w:r>
        <w:rPr>
          <w:i/>
        </w:rPr>
        <w:t>and</w:t>
      </w:r>
      <w:proofErr w:type="gramEnd"/>
      <w:r>
        <w:rPr>
          <w:i/>
        </w:rPr>
        <w:t xml:space="preserve"> Computer Applications</w:t>
      </w:r>
      <w:r>
        <w:t>.</w:t>
      </w:r>
    </w:p>
    <w:p w:rsidR="00695536" w:rsidRDefault="00695536" w:rsidP="00695536">
      <w:pPr>
        <w:tabs>
          <w:tab w:val="left" w:pos="1418"/>
        </w:tabs>
        <w:rPr>
          <w:b/>
          <w:i/>
          <w:u w:val="single"/>
        </w:rPr>
      </w:pPr>
      <w:r>
        <w:tab/>
        <w:t xml:space="preserve"> Graduated: May, 1986.</w:t>
      </w:r>
    </w:p>
    <w:p w:rsidR="00695536" w:rsidRDefault="00695536" w:rsidP="00695536">
      <w:pPr>
        <w:tabs>
          <w:tab w:val="left" w:pos="1418"/>
        </w:tabs>
      </w:pPr>
      <w:r>
        <w:rPr>
          <w:b/>
          <w:i/>
        </w:rPr>
        <w:tab/>
      </w:r>
      <w:r>
        <w:rPr>
          <w:i/>
        </w:rPr>
        <w:tab/>
      </w:r>
      <w:r>
        <w:t>Awards:</w:t>
      </w:r>
    </w:p>
    <w:p w:rsidR="00695536" w:rsidRPr="005432F1" w:rsidRDefault="00695536" w:rsidP="00695536">
      <w:pPr>
        <w:pStyle w:val="ListParagraph"/>
        <w:numPr>
          <w:ilvl w:val="0"/>
          <w:numId w:val="2"/>
        </w:numPr>
        <w:tabs>
          <w:tab w:val="clear" w:pos="1230"/>
          <w:tab w:val="left" w:pos="1418"/>
          <w:tab w:val="num" w:pos="1800"/>
        </w:tabs>
        <w:ind w:left="1800"/>
      </w:pPr>
      <w:r w:rsidRPr="005432F1">
        <w:rPr>
          <w:i/>
        </w:rPr>
        <w:t>Notre Dame Scholar</w:t>
      </w:r>
    </w:p>
    <w:p w:rsidR="00695536" w:rsidRPr="005432F1" w:rsidRDefault="00695536" w:rsidP="00695536">
      <w:pPr>
        <w:pStyle w:val="ListParagraph"/>
        <w:numPr>
          <w:ilvl w:val="0"/>
          <w:numId w:val="2"/>
        </w:numPr>
        <w:tabs>
          <w:tab w:val="clear" w:pos="1230"/>
          <w:tab w:val="left" w:pos="1418"/>
          <w:tab w:val="num" w:pos="1800"/>
        </w:tabs>
        <w:ind w:left="1800"/>
      </w:pPr>
      <w:r w:rsidRPr="005432F1">
        <w:rPr>
          <w:i/>
        </w:rPr>
        <w:t xml:space="preserve">Frazier Thompson Outstanding Student Award </w:t>
      </w:r>
    </w:p>
    <w:p w:rsidR="00695536" w:rsidRDefault="00695536" w:rsidP="00695536">
      <w:pPr>
        <w:tabs>
          <w:tab w:val="left" w:pos="1418"/>
        </w:tabs>
        <w:rPr>
          <w:i/>
        </w:rPr>
      </w:pPr>
    </w:p>
    <w:p w:rsidR="00695536" w:rsidRPr="00822924" w:rsidRDefault="00695536" w:rsidP="00695536">
      <w:pPr>
        <w:tabs>
          <w:tab w:val="left" w:pos="851"/>
        </w:tabs>
        <w:rPr>
          <w:i/>
        </w:rPr>
      </w:pPr>
      <w:r>
        <w:tab/>
      </w:r>
      <w:r>
        <w:rPr>
          <w:i/>
        </w:rPr>
        <w:t xml:space="preserve"> </w:t>
      </w:r>
    </w:p>
    <w:p w:rsidR="009672B6" w:rsidRPr="009672B6" w:rsidRDefault="00695536" w:rsidP="002520FF">
      <w:pPr>
        <w:tabs>
          <w:tab w:val="left" w:pos="851"/>
        </w:tabs>
      </w:pPr>
      <w:r>
        <w:t>References available upon request.</w:t>
      </w:r>
    </w:p>
    <w:sectPr w:rsidR="009672B6" w:rsidRPr="009672B6" w:rsidSect="006955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6EC" w:rsidRDefault="000616EC" w:rsidP="006D5821">
      <w:r>
        <w:separator/>
      </w:r>
    </w:p>
  </w:endnote>
  <w:endnote w:type="continuationSeparator" w:id="0">
    <w:p w:rsidR="000616EC" w:rsidRDefault="000616EC" w:rsidP="006D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821" w:rsidRPr="006D5821" w:rsidRDefault="006D5821">
    <w:pPr>
      <w:pStyle w:val="Footer"/>
      <w:rPr>
        <w:i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CCB80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</w:rPr>
      <w:fldChar w:fldCharType="begin"/>
    </w:r>
    <w:r>
      <w:rPr>
        <w:color w:val="5B9BD5" w:themeColor="accent1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</w:rPr>
      <w:fldChar w:fldCharType="separate"/>
    </w:r>
    <w:r w:rsidR="00EC374F" w:rsidRPr="00EC374F">
      <w:rPr>
        <w:rFonts w:asciiTheme="majorHAnsi" w:eastAsiaTheme="majorEastAsia" w:hAnsiTheme="majorHAnsi" w:cstheme="majorBidi"/>
        <w:noProof/>
        <w:color w:val="5B9BD5" w:themeColor="accent1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</w:rPr>
      <w:tab/>
    </w:r>
    <w:r>
      <w:rPr>
        <w:rFonts w:asciiTheme="majorHAnsi" w:eastAsiaTheme="majorEastAsia" w:hAnsiTheme="majorHAnsi" w:cstheme="majorBidi"/>
        <w:noProof/>
        <w:color w:val="5B9BD5" w:themeColor="accent1"/>
      </w:rPr>
      <w:tab/>
    </w:r>
    <w:r>
      <w:rPr>
        <w:rFonts w:asciiTheme="majorHAnsi" w:eastAsiaTheme="majorEastAsia" w:hAnsiTheme="majorHAnsi" w:cstheme="majorBidi"/>
        <w:i/>
        <w:noProof/>
        <w:color w:val="5B9BD5" w:themeColor="accent1"/>
      </w:rPr>
      <w:t>Resume of: Carlton West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6EC" w:rsidRDefault="000616EC" w:rsidP="006D5821">
      <w:r>
        <w:separator/>
      </w:r>
    </w:p>
  </w:footnote>
  <w:footnote w:type="continuationSeparator" w:id="0">
    <w:p w:rsidR="000616EC" w:rsidRDefault="000616EC" w:rsidP="006D5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360E"/>
    <w:multiLevelType w:val="hybridMultilevel"/>
    <w:tmpl w:val="FE8E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8733B"/>
    <w:multiLevelType w:val="hybridMultilevel"/>
    <w:tmpl w:val="F1669150"/>
    <w:lvl w:ilvl="0" w:tplc="739CB50A">
      <w:start w:val="40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6DBB5CDE"/>
    <w:multiLevelType w:val="singleLevel"/>
    <w:tmpl w:val="FEB4D766"/>
    <w:lvl w:ilvl="0">
      <w:start w:val="8250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3" w15:restartNumberingAfterBreak="0">
    <w:nsid w:val="73EA2CDE"/>
    <w:multiLevelType w:val="singleLevel"/>
    <w:tmpl w:val="E39C6CD6"/>
    <w:lvl w:ilvl="0">
      <w:numFmt w:val="bullet"/>
      <w:lvlText w:val="-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4" w15:restartNumberingAfterBreak="0">
    <w:nsid w:val="7C7015E2"/>
    <w:multiLevelType w:val="singleLevel"/>
    <w:tmpl w:val="E39C6CD6"/>
    <w:lvl w:ilvl="0">
      <w:numFmt w:val="bullet"/>
      <w:lvlText w:val="-"/>
      <w:lvlJc w:val="left"/>
      <w:pPr>
        <w:tabs>
          <w:tab w:val="num" w:pos="1230"/>
        </w:tabs>
        <w:ind w:left="1230" w:hanging="360"/>
      </w:pPr>
      <w:rPr>
        <w:rFonts w:hint="default"/>
      </w:rPr>
    </w:lvl>
  </w:abstractNum>
  <w:abstractNum w:abstractNumId="5" w15:restartNumberingAfterBreak="0">
    <w:nsid w:val="7DC71CD7"/>
    <w:multiLevelType w:val="hybridMultilevel"/>
    <w:tmpl w:val="24203F44"/>
    <w:lvl w:ilvl="0" w:tplc="9B2432A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4D"/>
    <w:rsid w:val="000616EC"/>
    <w:rsid w:val="000F7779"/>
    <w:rsid w:val="001519F1"/>
    <w:rsid w:val="00242441"/>
    <w:rsid w:val="002520FF"/>
    <w:rsid w:val="00277DB5"/>
    <w:rsid w:val="00300053"/>
    <w:rsid w:val="00525CBC"/>
    <w:rsid w:val="00554C31"/>
    <w:rsid w:val="005B6E95"/>
    <w:rsid w:val="006274CA"/>
    <w:rsid w:val="00695536"/>
    <w:rsid w:val="006D5821"/>
    <w:rsid w:val="007021EF"/>
    <w:rsid w:val="007D7F56"/>
    <w:rsid w:val="009275AC"/>
    <w:rsid w:val="00965269"/>
    <w:rsid w:val="009672B6"/>
    <w:rsid w:val="00A23658"/>
    <w:rsid w:val="00BF194D"/>
    <w:rsid w:val="00D56C7A"/>
    <w:rsid w:val="00DF4D39"/>
    <w:rsid w:val="00E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2BB44-6408-480A-91AE-4009B1FA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95536"/>
    <w:pPr>
      <w:keepNext/>
      <w:tabs>
        <w:tab w:val="left" w:pos="1418"/>
      </w:tabs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72B6"/>
    <w:pPr>
      <w:tabs>
        <w:tab w:val="left" w:pos="5245"/>
      </w:tabs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72B6"/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9672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95536"/>
    <w:rPr>
      <w:rFonts w:ascii="Times New Roman" w:eastAsia="Times New Roman" w:hAnsi="Times New Roman" w:cs="Times New Roman"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5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82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5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82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ee1963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5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West</dc:creator>
  <cp:keywords/>
  <dc:description/>
  <cp:lastModifiedBy>Carlton West</cp:lastModifiedBy>
  <cp:revision>18</cp:revision>
  <dcterms:created xsi:type="dcterms:W3CDTF">2017-10-08T16:08:00Z</dcterms:created>
  <dcterms:modified xsi:type="dcterms:W3CDTF">2018-06-11T14:27:00Z</dcterms:modified>
</cp:coreProperties>
</file>