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3821" w14:textId="77777777" w:rsidR="007B6A08" w:rsidRDefault="000635A3" w:rsidP="00D32A6E">
      <w:pPr>
        <w:tabs>
          <w:tab w:val="right" w:pos="10440"/>
        </w:tabs>
        <w:rPr>
          <w:rFonts w:ascii="Trebuchet MS" w:hAnsi="Trebuchet MS"/>
          <w:sz w:val="20"/>
          <w:szCs w:val="20"/>
        </w:rPr>
      </w:pPr>
      <w:r w:rsidRPr="00D32A6E">
        <w:rPr>
          <w:rFonts w:ascii="Trebuchet MS" w:hAnsi="Trebuchet MS"/>
          <w:b/>
          <w:spacing w:val="20"/>
          <w:sz w:val="36"/>
        </w:rPr>
        <w:t>Paul A. Cassell</w:t>
      </w:r>
      <w:r w:rsidR="00D32A6E">
        <w:rPr>
          <w:rFonts w:ascii="Trebuchet MS" w:hAnsi="Trebuchet MS"/>
          <w:b/>
          <w:spacing w:val="20"/>
          <w:sz w:val="36"/>
        </w:rPr>
        <w:tab/>
      </w:r>
      <w:r w:rsidR="009C21A0">
        <w:rPr>
          <w:rFonts w:ascii="Trebuchet MS" w:hAnsi="Trebuchet MS"/>
          <w:sz w:val="20"/>
          <w:szCs w:val="20"/>
        </w:rPr>
        <w:t>New York</w:t>
      </w:r>
      <w:r>
        <w:rPr>
          <w:rFonts w:ascii="Trebuchet MS" w:hAnsi="Trebuchet MS"/>
          <w:sz w:val="20"/>
          <w:szCs w:val="20"/>
        </w:rPr>
        <w:t>, N</w:t>
      </w:r>
      <w:r w:rsidR="009C21A0">
        <w:rPr>
          <w:rFonts w:ascii="Trebuchet MS" w:hAnsi="Trebuchet MS"/>
          <w:sz w:val="20"/>
          <w:szCs w:val="20"/>
        </w:rPr>
        <w:t>YC</w:t>
      </w:r>
      <w:r>
        <w:rPr>
          <w:rFonts w:ascii="Trebuchet MS" w:hAnsi="Trebuchet MS"/>
          <w:sz w:val="20"/>
          <w:szCs w:val="20"/>
        </w:rPr>
        <w:t xml:space="preserve"> Area</w:t>
      </w:r>
    </w:p>
    <w:p w14:paraId="552C11FE" w14:textId="2D8B0E15" w:rsidR="0095226C" w:rsidRDefault="00781DA2" w:rsidP="00D32A6E">
      <w:pPr>
        <w:tabs>
          <w:tab w:val="right" w:pos="10440"/>
        </w:tabs>
        <w:jc w:val="right"/>
        <w:rPr>
          <w:rFonts w:ascii="Trebuchet MS" w:hAnsi="Trebuchet MS" w:cs="Calibri"/>
          <w:sz w:val="20"/>
          <w:szCs w:val="20"/>
        </w:rPr>
        <w:sectPr w:rsidR="0095226C" w:rsidSect="00D32A6E">
          <w:headerReference w:type="default" r:id="rId8"/>
          <w:footerReference w:type="default" r:id="rId9"/>
          <w:type w:val="continuous"/>
          <w:pgSz w:w="12240" w:h="15840" w:code="1"/>
          <w:pgMar w:top="864" w:right="864" w:bottom="864" w:left="864" w:header="576" w:footer="576" w:gutter="0"/>
          <w:cols w:space="0"/>
          <w:titlePg/>
        </w:sectPr>
      </w:pPr>
      <w:hyperlink r:id="rId10" w:history="1">
        <w:r w:rsidR="00D73F9D">
          <w:rPr>
            <w:rStyle w:val="Hyperlink"/>
            <w:rFonts w:ascii="Trebuchet MS" w:hAnsi="Trebuchet MS"/>
            <w:sz w:val="20"/>
            <w:szCs w:val="20"/>
          </w:rPr>
          <w:t>cassellpaul30@gmail.com</w:t>
        </w:r>
      </w:hyperlink>
      <w:r w:rsidR="000635A3">
        <w:rPr>
          <w:rFonts w:ascii="Trebuchet MS" w:hAnsi="Trebuchet MS"/>
          <w:sz w:val="20"/>
          <w:szCs w:val="20"/>
        </w:rPr>
        <w:t xml:space="preserve"> </w:t>
      </w:r>
      <w:r w:rsidR="00317375">
        <w:rPr>
          <w:rFonts w:ascii="Trebuchet MS" w:hAnsi="Trebuchet MS"/>
          <w:sz w:val="20"/>
          <w:szCs w:val="20"/>
        </w:rPr>
        <w:t xml:space="preserve"> </w:t>
      </w:r>
      <w:r w:rsidR="004637D9">
        <w:rPr>
          <w:rFonts w:ascii="Trebuchet MS" w:hAnsi="Trebuchet MS"/>
          <w:sz w:val="20"/>
          <w:szCs w:val="20"/>
        </w:rPr>
        <w:t xml:space="preserve">| </w:t>
      </w:r>
      <w:r w:rsidR="000635A3">
        <w:rPr>
          <w:rFonts w:ascii="Trebuchet MS" w:hAnsi="Trebuchet MS"/>
          <w:sz w:val="20"/>
          <w:szCs w:val="20"/>
        </w:rPr>
        <w:t xml:space="preserve"> </w:t>
      </w:r>
      <w:r w:rsidR="009C21A0">
        <w:rPr>
          <w:rFonts w:ascii="Trebuchet MS" w:hAnsi="Trebuchet MS"/>
          <w:sz w:val="20"/>
          <w:szCs w:val="20"/>
        </w:rPr>
        <w:t>845</w:t>
      </w:r>
      <w:r w:rsidR="000C1233">
        <w:rPr>
          <w:rFonts w:ascii="Trebuchet MS" w:hAnsi="Trebuchet MS"/>
          <w:sz w:val="20"/>
          <w:szCs w:val="20"/>
        </w:rPr>
        <w:t>.</w:t>
      </w:r>
      <w:r w:rsidR="009C21A0">
        <w:rPr>
          <w:rFonts w:ascii="Trebuchet MS" w:hAnsi="Trebuchet MS"/>
          <w:sz w:val="20"/>
          <w:szCs w:val="20"/>
        </w:rPr>
        <w:t>707</w:t>
      </w:r>
      <w:r w:rsidR="000C1233">
        <w:rPr>
          <w:rFonts w:ascii="Trebuchet MS" w:hAnsi="Trebuchet MS"/>
          <w:sz w:val="20"/>
          <w:szCs w:val="20"/>
        </w:rPr>
        <w:t>.</w:t>
      </w:r>
      <w:r w:rsidR="009C21A0">
        <w:rPr>
          <w:rFonts w:ascii="Trebuchet MS" w:hAnsi="Trebuchet MS"/>
          <w:sz w:val="20"/>
          <w:szCs w:val="20"/>
        </w:rPr>
        <w:t>6460</w:t>
      </w:r>
      <w:r w:rsidR="000635A3">
        <w:rPr>
          <w:rFonts w:ascii="Trebuchet MS" w:hAnsi="Trebuchet MS"/>
          <w:sz w:val="20"/>
          <w:szCs w:val="20"/>
        </w:rPr>
        <w:t xml:space="preserve"> </w:t>
      </w:r>
      <w:r w:rsidR="001C3C45">
        <w:rPr>
          <w:rFonts w:ascii="Trebuchet MS" w:hAnsi="Trebuchet MS"/>
          <w:sz w:val="20"/>
          <w:szCs w:val="20"/>
        </w:rPr>
        <w:t>|</w:t>
      </w:r>
      <w:r w:rsidR="000635A3">
        <w:rPr>
          <w:rFonts w:ascii="Trebuchet MS" w:hAnsi="Trebuchet MS"/>
          <w:sz w:val="20"/>
          <w:szCs w:val="20"/>
        </w:rPr>
        <w:t xml:space="preserve"> </w:t>
      </w:r>
      <w:r w:rsidR="004637D9">
        <w:rPr>
          <w:rFonts w:ascii="Trebuchet MS" w:hAnsi="Trebuchet MS"/>
          <w:sz w:val="20"/>
          <w:szCs w:val="20"/>
        </w:rPr>
        <w:t xml:space="preserve"> </w:t>
      </w:r>
      <w:hyperlink r:id="rId11" w:history="1">
        <w:r w:rsidR="003860C0" w:rsidRPr="000635A3">
          <w:rPr>
            <w:rStyle w:val="Hyperlink"/>
            <w:rFonts w:ascii="Trebuchet MS" w:hAnsi="Trebuchet MS" w:cs="Calibri"/>
            <w:sz w:val="20"/>
            <w:szCs w:val="20"/>
          </w:rPr>
          <w:t>LinkedIn</w:t>
        </w:r>
      </w:hyperlink>
      <w:r w:rsidR="004637D9">
        <w:rPr>
          <w:rFonts w:ascii="Trebuchet MS" w:hAnsi="Trebuchet MS" w:cs="Calibri"/>
          <w:sz w:val="20"/>
          <w:szCs w:val="20"/>
        </w:rPr>
        <w:t xml:space="preserve"> </w:t>
      </w:r>
    </w:p>
    <w:p w14:paraId="16BB2C78" w14:textId="77777777" w:rsidR="00D32A6E" w:rsidRPr="00D32A6E" w:rsidRDefault="00D32A6E" w:rsidP="00253ADC">
      <w:pPr>
        <w:pBdr>
          <w:top w:val="thinThickSmallGap" w:sz="24" w:space="2" w:color="365F91"/>
        </w:pBdr>
        <w:jc w:val="center"/>
        <w:rPr>
          <w:rFonts w:ascii="Trebuchet MS" w:hAnsi="Trebuchet MS"/>
          <w:b/>
          <w:color w:val="365F91"/>
          <w:sz w:val="4"/>
        </w:rPr>
        <w:sectPr w:rsidR="00D32A6E" w:rsidRPr="00D32A6E" w:rsidSect="00FD076D">
          <w:type w:val="continuous"/>
          <w:pgSz w:w="12240" w:h="15840" w:code="1"/>
          <w:pgMar w:top="864" w:right="864" w:bottom="864" w:left="864" w:header="576" w:footer="576" w:gutter="0"/>
          <w:cols w:space="720"/>
          <w:titlePg/>
        </w:sectPr>
      </w:pPr>
    </w:p>
    <w:p w14:paraId="25A5C05A" w14:textId="77777777" w:rsidR="00257F91" w:rsidRPr="00D32A6E" w:rsidRDefault="00257F91" w:rsidP="00253ADC">
      <w:pPr>
        <w:pBdr>
          <w:top w:val="thinThickSmallGap" w:sz="24" w:space="2" w:color="365F91"/>
        </w:pBdr>
        <w:jc w:val="center"/>
        <w:rPr>
          <w:rFonts w:ascii="Trebuchet MS" w:hAnsi="Trebuchet MS"/>
          <w:b/>
          <w:color w:val="365F91"/>
          <w:sz w:val="12"/>
        </w:rPr>
      </w:pPr>
    </w:p>
    <w:p w14:paraId="62D0FE7B" w14:textId="77777777" w:rsidR="003B6B60" w:rsidRPr="00D32A6E" w:rsidRDefault="003B6B60" w:rsidP="009A658B">
      <w:pPr>
        <w:pBdr>
          <w:top w:val="thinThickSmallGap" w:sz="24" w:space="2" w:color="365F91"/>
        </w:pBdr>
        <w:spacing w:before="180" w:after="360"/>
        <w:jc w:val="center"/>
        <w:rPr>
          <w:rFonts w:ascii="Trebuchet MS" w:hAnsi="Trebuchet MS"/>
          <w:b/>
          <w:i/>
          <w:sz w:val="14"/>
          <w:szCs w:val="21"/>
          <w:highlight w:val="yellow"/>
          <w:u w:val="single"/>
        </w:rPr>
        <w:sectPr w:rsidR="003B6B60" w:rsidRPr="00D32A6E" w:rsidSect="00FD076D">
          <w:type w:val="continuous"/>
          <w:pgSz w:w="12240" w:h="15840" w:code="1"/>
          <w:pgMar w:top="864" w:right="864" w:bottom="864" w:left="864" w:header="576" w:footer="576" w:gutter="0"/>
          <w:cols w:space="720"/>
          <w:titlePg/>
        </w:sectPr>
      </w:pPr>
    </w:p>
    <w:p w14:paraId="06BFA0F5" w14:textId="0243FEDC" w:rsidR="00EF49A2" w:rsidRPr="00594B34" w:rsidRDefault="00781DA2" w:rsidP="00D32A6E">
      <w:pPr>
        <w:tabs>
          <w:tab w:val="right" w:pos="6300"/>
        </w:tabs>
        <w:ind w:right="4212"/>
        <w:rPr>
          <w:rFonts w:ascii="Trebuchet MS" w:hAnsi="Trebuchet MS" w:cs="Calibri"/>
          <w:b/>
          <w:color w:val="365F91"/>
          <w:sz w:val="20"/>
          <w:szCs w:val="19"/>
        </w:rPr>
      </w:pPr>
      <w:r>
        <w:rPr>
          <w:rFonts w:ascii="Trebuchet MS" w:hAnsi="Trebuchet MS" w:cs="Calibri"/>
          <w:b/>
          <w:i/>
          <w:noProof/>
          <w:color w:val="A50021"/>
          <w:sz w:val="12"/>
          <w:szCs w:val="19"/>
          <w:highlight w:val="yellow"/>
        </w:rPr>
        <w:pict w14:anchorId="382525A0">
          <v:shapetype id="_x0000_t202" coordsize="21600,21600" o:spt="202" path="m,l,21600r21600,l21600,xe">
            <v:stroke joinstyle="miter"/>
            <v:path gradientshapeok="t" o:connecttype="rect"/>
          </v:shapetype>
          <v:shape id="_x0000_s1026" type="#_x0000_t202" style="position:absolute;margin-left:335.25pt;margin-top:1.35pt;width:188.35pt;height:114.6pt;z-index:251657728" filled="f" fillcolor="#d8d8d8" stroked="f">
            <v:shadow on="t"/>
            <v:textbox style="mso-next-textbox:#_x0000_s1026">
              <w:txbxContent>
                <w:p w14:paraId="4265B83E" w14:textId="77777777" w:rsidR="00592D1C" w:rsidRPr="009A658B" w:rsidRDefault="00592D1C" w:rsidP="00B519B5">
                  <w:pPr>
                    <w:pBdr>
                      <w:left w:val="single" w:sz="12" w:space="6" w:color="365F91"/>
                    </w:pBdr>
                    <w:shd w:val="clear" w:color="auto" w:fill="DBE5F1"/>
                    <w:ind w:left="-126" w:right="-88"/>
                    <w:jc w:val="center"/>
                    <w:rPr>
                      <w:rFonts w:ascii="Trebuchet MS" w:hAnsi="Trebuchet MS"/>
                      <w:color w:val="365F91"/>
                      <w:sz w:val="20"/>
                    </w:rPr>
                  </w:pPr>
                  <w:r>
                    <w:rPr>
                      <w:rFonts w:ascii="Trebuchet MS" w:hAnsi="Trebuchet MS"/>
                      <w:b/>
                      <w:i/>
                      <w:color w:val="365F91"/>
                      <w:sz w:val="20"/>
                    </w:rPr>
                    <w:t xml:space="preserve">Executive </w:t>
                  </w:r>
                  <w:r w:rsidRPr="009A658B">
                    <w:rPr>
                      <w:rFonts w:ascii="Trebuchet MS" w:hAnsi="Trebuchet MS"/>
                      <w:b/>
                      <w:i/>
                      <w:color w:val="365F91"/>
                      <w:sz w:val="20"/>
                    </w:rPr>
                    <w:t>Qualifications</w:t>
                  </w:r>
                </w:p>
                <w:p w14:paraId="5359FE16" w14:textId="77777777" w:rsidR="00592D1C" w:rsidRPr="00594B34" w:rsidRDefault="00592D1C" w:rsidP="00B519B5">
                  <w:pPr>
                    <w:numPr>
                      <w:ilvl w:val="0"/>
                      <w:numId w:val="6"/>
                    </w:numPr>
                    <w:pBdr>
                      <w:left w:val="single" w:sz="12" w:space="6" w:color="365F91"/>
                    </w:pBdr>
                    <w:shd w:val="clear" w:color="auto" w:fill="DBE5F1"/>
                    <w:ind w:left="0" w:right="-88" w:hanging="126"/>
                    <w:rPr>
                      <w:rFonts w:ascii="Trebuchet MS" w:hAnsi="Trebuchet MS"/>
                      <w:sz w:val="17"/>
                      <w:szCs w:val="17"/>
                    </w:rPr>
                  </w:pPr>
                  <w:r w:rsidRPr="00594B34">
                    <w:rPr>
                      <w:rFonts w:ascii="Trebuchet MS" w:hAnsi="Trebuchet MS"/>
                      <w:sz w:val="17"/>
                      <w:szCs w:val="17"/>
                    </w:rPr>
                    <w:t>Tech-Driven Business Transformation; Earned nickname of “The Transformer”</w:t>
                  </w:r>
                </w:p>
                <w:p w14:paraId="3E756A7C" w14:textId="77777777" w:rsidR="00592D1C" w:rsidRPr="00594B34" w:rsidRDefault="00592D1C" w:rsidP="00B519B5">
                  <w:pPr>
                    <w:numPr>
                      <w:ilvl w:val="0"/>
                      <w:numId w:val="6"/>
                    </w:numPr>
                    <w:pBdr>
                      <w:left w:val="single" w:sz="12" w:space="6" w:color="365F91"/>
                    </w:pBdr>
                    <w:shd w:val="clear" w:color="auto" w:fill="DBE5F1"/>
                    <w:spacing w:before="60"/>
                    <w:ind w:left="0" w:right="-88" w:hanging="126"/>
                    <w:rPr>
                      <w:rFonts w:ascii="Trebuchet MS" w:hAnsi="Trebuchet MS"/>
                      <w:sz w:val="17"/>
                      <w:szCs w:val="17"/>
                    </w:rPr>
                  </w:pPr>
                  <w:r w:rsidRPr="00594B34">
                    <w:rPr>
                      <w:rFonts w:ascii="Trebuchet MS" w:hAnsi="Trebuchet MS"/>
                      <w:sz w:val="17"/>
                      <w:szCs w:val="17"/>
                    </w:rPr>
                    <w:t xml:space="preserve">Technology Thought Leader Quoted in </w:t>
                  </w:r>
                  <w:r w:rsidRPr="00594B34">
                    <w:rPr>
                      <w:rFonts w:ascii="Trebuchet MS" w:hAnsi="Trebuchet MS"/>
                      <w:i/>
                      <w:sz w:val="17"/>
                      <w:szCs w:val="17"/>
                    </w:rPr>
                    <w:t>CIO Magazine</w:t>
                  </w:r>
                  <w:r w:rsidRPr="00594B34">
                    <w:rPr>
                      <w:rFonts w:ascii="Trebuchet MS" w:hAnsi="Trebuchet MS"/>
                      <w:sz w:val="17"/>
                      <w:szCs w:val="17"/>
                    </w:rPr>
                    <w:t xml:space="preserve"> and </w:t>
                  </w:r>
                  <w:r w:rsidRPr="00594B34">
                    <w:rPr>
                      <w:rFonts w:ascii="Trebuchet MS" w:hAnsi="Trebuchet MS"/>
                      <w:i/>
                      <w:sz w:val="17"/>
                      <w:szCs w:val="17"/>
                    </w:rPr>
                    <w:t>FierceCIO</w:t>
                  </w:r>
                </w:p>
                <w:p w14:paraId="3982DE61" w14:textId="77777777" w:rsidR="00592D1C" w:rsidRPr="00594B34" w:rsidRDefault="00592D1C" w:rsidP="00B519B5">
                  <w:pPr>
                    <w:numPr>
                      <w:ilvl w:val="0"/>
                      <w:numId w:val="6"/>
                    </w:numPr>
                    <w:pBdr>
                      <w:left w:val="single" w:sz="12" w:space="6" w:color="365F91"/>
                    </w:pBdr>
                    <w:shd w:val="clear" w:color="auto" w:fill="DBE5F1"/>
                    <w:spacing w:before="60"/>
                    <w:ind w:left="0" w:right="-88" w:hanging="126"/>
                    <w:rPr>
                      <w:rFonts w:ascii="Trebuchet MS" w:hAnsi="Trebuchet MS"/>
                      <w:sz w:val="17"/>
                      <w:szCs w:val="17"/>
                    </w:rPr>
                  </w:pPr>
                  <w:r w:rsidRPr="00594B34">
                    <w:rPr>
                      <w:rFonts w:ascii="Trebuchet MS" w:hAnsi="Trebuchet MS"/>
                      <w:sz w:val="17"/>
                      <w:szCs w:val="17"/>
                    </w:rPr>
                    <w:t>Strategic Advisor</w:t>
                  </w:r>
                  <w:r>
                    <w:rPr>
                      <w:rFonts w:ascii="Trebuchet MS" w:hAnsi="Trebuchet MS"/>
                      <w:sz w:val="17"/>
                      <w:szCs w:val="17"/>
                    </w:rPr>
                    <w:t>:</w:t>
                  </w:r>
                  <w:r w:rsidRPr="00594B34">
                    <w:rPr>
                      <w:rFonts w:ascii="Trebuchet MS" w:hAnsi="Trebuchet MS"/>
                      <w:sz w:val="17"/>
                      <w:szCs w:val="17"/>
                    </w:rPr>
                    <w:t xml:space="preserve"> Aruba </w:t>
                  </w:r>
                  <w:r>
                    <w:rPr>
                      <w:rFonts w:ascii="Trebuchet MS" w:hAnsi="Trebuchet MS"/>
                      <w:sz w:val="17"/>
                      <w:szCs w:val="17"/>
                    </w:rPr>
                    <w:t>Networks &amp;</w:t>
                  </w:r>
                  <w:r w:rsidRPr="00594B34">
                    <w:rPr>
                      <w:rFonts w:ascii="Trebuchet MS" w:hAnsi="Trebuchet MS"/>
                      <w:sz w:val="17"/>
                      <w:szCs w:val="17"/>
                    </w:rPr>
                    <w:t xml:space="preserve"> Start-Ups</w:t>
                  </w:r>
                </w:p>
                <w:p w14:paraId="6C9A0614" w14:textId="77777777" w:rsidR="00592D1C" w:rsidRPr="00594B34" w:rsidRDefault="00592D1C" w:rsidP="00B519B5">
                  <w:pPr>
                    <w:numPr>
                      <w:ilvl w:val="0"/>
                      <w:numId w:val="6"/>
                    </w:numPr>
                    <w:pBdr>
                      <w:left w:val="single" w:sz="12" w:space="6" w:color="365F91"/>
                    </w:pBdr>
                    <w:shd w:val="clear" w:color="auto" w:fill="DBE5F1"/>
                    <w:spacing w:before="60"/>
                    <w:ind w:left="0" w:right="-88" w:hanging="126"/>
                    <w:rPr>
                      <w:rFonts w:ascii="Trebuchet MS" w:hAnsi="Trebuchet MS"/>
                      <w:sz w:val="17"/>
                      <w:szCs w:val="17"/>
                    </w:rPr>
                  </w:pPr>
                  <w:r w:rsidRPr="00594B34">
                    <w:rPr>
                      <w:rFonts w:ascii="Trebuchet MS" w:hAnsi="Trebuchet MS"/>
                      <w:sz w:val="17"/>
                      <w:szCs w:val="17"/>
                    </w:rPr>
                    <w:t>Regional/Interim CIO Roles at NYSE Euronext, Pico Trading and APSI WI-FI</w:t>
                  </w:r>
                </w:p>
                <w:p w14:paraId="6BE81B1C" w14:textId="77777777" w:rsidR="00592D1C" w:rsidRPr="00594B34" w:rsidRDefault="00592D1C" w:rsidP="00B519B5">
                  <w:pPr>
                    <w:numPr>
                      <w:ilvl w:val="0"/>
                      <w:numId w:val="6"/>
                    </w:numPr>
                    <w:pBdr>
                      <w:left w:val="single" w:sz="12" w:space="6" w:color="365F91"/>
                    </w:pBdr>
                    <w:shd w:val="clear" w:color="auto" w:fill="DBE5F1"/>
                    <w:spacing w:before="60"/>
                    <w:ind w:left="0" w:right="-88" w:hanging="126"/>
                    <w:rPr>
                      <w:rFonts w:ascii="Trebuchet MS" w:hAnsi="Trebuchet MS"/>
                      <w:sz w:val="17"/>
                      <w:szCs w:val="17"/>
                    </w:rPr>
                  </w:pPr>
                  <w:r>
                    <w:rPr>
                      <w:rFonts w:ascii="Trebuchet MS" w:hAnsi="Trebuchet MS"/>
                      <w:sz w:val="17"/>
                      <w:szCs w:val="17"/>
                    </w:rPr>
                    <w:t>INSEAD Executive Management Program</w:t>
                  </w:r>
                </w:p>
              </w:txbxContent>
            </v:textbox>
          </v:shape>
        </w:pict>
      </w:r>
      <w:r w:rsidR="009A5389" w:rsidRPr="00594B34">
        <w:rPr>
          <w:rFonts w:ascii="Trebuchet MS" w:hAnsi="Trebuchet MS" w:cs="Calibri"/>
          <w:b/>
          <w:color w:val="365F91"/>
          <w:sz w:val="22"/>
          <w:szCs w:val="19"/>
        </w:rPr>
        <w:t>Senior</w:t>
      </w:r>
      <w:r w:rsidR="00257F91" w:rsidRPr="00594B34">
        <w:rPr>
          <w:rFonts w:ascii="Trebuchet MS" w:hAnsi="Trebuchet MS" w:cs="Calibri"/>
          <w:b/>
          <w:color w:val="365F91"/>
          <w:sz w:val="22"/>
          <w:szCs w:val="19"/>
        </w:rPr>
        <w:t xml:space="preserve"> Technology Executive </w:t>
      </w:r>
      <w:r w:rsidR="00257F91" w:rsidRPr="00594B34">
        <w:rPr>
          <w:rFonts w:ascii="Trebuchet MS" w:hAnsi="Trebuchet MS" w:cs="Calibri"/>
          <w:sz w:val="19"/>
          <w:szCs w:val="19"/>
        </w:rPr>
        <w:t xml:space="preserve">with 20 years of experience scaling and transforming IT </w:t>
      </w:r>
      <w:r w:rsidR="009A5389" w:rsidRPr="00594B34">
        <w:rPr>
          <w:rFonts w:ascii="Trebuchet MS" w:hAnsi="Trebuchet MS" w:cs="Calibri"/>
          <w:sz w:val="19"/>
          <w:szCs w:val="19"/>
        </w:rPr>
        <w:t>operations,</w:t>
      </w:r>
      <w:r w:rsidR="00FC73BF">
        <w:rPr>
          <w:rFonts w:ascii="Trebuchet MS" w:hAnsi="Trebuchet MS" w:cs="Calibri"/>
          <w:sz w:val="19"/>
          <w:szCs w:val="19"/>
        </w:rPr>
        <w:t xml:space="preserve"> engineering solutions,</w:t>
      </w:r>
      <w:r w:rsidR="009A5389" w:rsidRPr="00594B34">
        <w:rPr>
          <w:rFonts w:ascii="Trebuchet MS" w:hAnsi="Trebuchet MS" w:cs="Calibri"/>
          <w:sz w:val="19"/>
          <w:szCs w:val="19"/>
        </w:rPr>
        <w:t xml:space="preserve"> development, QA, infrastructure, </w:t>
      </w:r>
      <w:r w:rsidR="00257F91" w:rsidRPr="00594B34">
        <w:rPr>
          <w:rFonts w:ascii="Trebuchet MS" w:hAnsi="Trebuchet MS" w:cs="Calibri"/>
          <w:sz w:val="19"/>
          <w:szCs w:val="19"/>
        </w:rPr>
        <w:t>and governance functions to enable rapid growth and acquisition.</w:t>
      </w:r>
      <w:r w:rsidR="009A5389" w:rsidRPr="00594B34">
        <w:rPr>
          <w:rFonts w:ascii="Trebuchet MS" w:hAnsi="Trebuchet MS" w:cs="Calibri"/>
          <w:sz w:val="19"/>
          <w:szCs w:val="19"/>
        </w:rPr>
        <w:t xml:space="preserve"> </w:t>
      </w:r>
      <w:r w:rsidR="00D32A6E" w:rsidRPr="00594B34">
        <w:rPr>
          <w:rFonts w:ascii="Trebuchet MS" w:hAnsi="Trebuchet MS" w:cs="Calibri"/>
          <w:sz w:val="19"/>
          <w:szCs w:val="19"/>
        </w:rPr>
        <w:t>Aptitude</w:t>
      </w:r>
      <w:r w:rsidR="009A5389" w:rsidRPr="00594B34">
        <w:rPr>
          <w:rFonts w:ascii="Trebuchet MS" w:hAnsi="Trebuchet MS" w:cs="Calibri"/>
          <w:sz w:val="19"/>
          <w:szCs w:val="19"/>
        </w:rPr>
        <w:t xml:space="preserve"> for reverse engineering solutions from customer perspective</w:t>
      </w:r>
      <w:r w:rsidR="00594B34" w:rsidRPr="00594B34">
        <w:rPr>
          <w:rFonts w:ascii="Trebuchet MS" w:hAnsi="Trebuchet MS" w:cs="Calibri"/>
          <w:sz w:val="19"/>
          <w:szCs w:val="19"/>
        </w:rPr>
        <w:t xml:space="preserve"> with clear focus on delivering business value and bottom-line impact.</w:t>
      </w:r>
    </w:p>
    <w:p w14:paraId="008E9C8B" w14:textId="77777777" w:rsidR="00EF49A2" w:rsidRPr="00D32A6E" w:rsidRDefault="00EF49A2" w:rsidP="00D32A6E">
      <w:pPr>
        <w:tabs>
          <w:tab w:val="right" w:pos="6300"/>
        </w:tabs>
        <w:ind w:right="4212"/>
        <w:jc w:val="both"/>
        <w:rPr>
          <w:rFonts w:ascii="Trebuchet MS" w:hAnsi="Trebuchet MS"/>
          <w:sz w:val="20"/>
          <w:szCs w:val="22"/>
        </w:rPr>
      </w:pPr>
    </w:p>
    <w:p w14:paraId="7A18232F" w14:textId="77777777" w:rsidR="009A5389" w:rsidRPr="00594B34" w:rsidRDefault="009A5389" w:rsidP="00D32A6E">
      <w:pPr>
        <w:tabs>
          <w:tab w:val="right" w:pos="6300"/>
        </w:tabs>
        <w:ind w:right="4212"/>
        <w:rPr>
          <w:rFonts w:ascii="Trebuchet MS" w:hAnsi="Trebuchet MS" w:cs="Calibri"/>
          <w:b/>
          <w:color w:val="365F91"/>
          <w:sz w:val="20"/>
          <w:szCs w:val="19"/>
        </w:rPr>
      </w:pPr>
      <w:r w:rsidRPr="00594B34">
        <w:rPr>
          <w:rFonts w:ascii="Trebuchet MS" w:hAnsi="Trebuchet MS" w:cs="Calibri"/>
          <w:b/>
          <w:color w:val="365F91"/>
          <w:sz w:val="22"/>
          <w:szCs w:val="19"/>
        </w:rPr>
        <w:t xml:space="preserve">Strategic IT &amp; Business Leader </w:t>
      </w:r>
      <w:r w:rsidRPr="00594B34">
        <w:rPr>
          <w:rFonts w:ascii="Trebuchet MS" w:hAnsi="Trebuchet MS" w:cs="Calibri"/>
          <w:sz w:val="19"/>
          <w:szCs w:val="19"/>
        </w:rPr>
        <w:t xml:space="preserve">with proven history crafting and executing strategic plans that simplify complex business challenges </w:t>
      </w:r>
      <w:r w:rsidR="00D32A6E">
        <w:rPr>
          <w:rFonts w:ascii="Trebuchet MS" w:hAnsi="Trebuchet MS" w:cs="Calibri"/>
          <w:sz w:val="19"/>
          <w:szCs w:val="19"/>
        </w:rPr>
        <w:t>with</w:t>
      </w:r>
      <w:r w:rsidRPr="00594B34">
        <w:rPr>
          <w:rFonts w:ascii="Trebuchet MS" w:hAnsi="Trebuchet MS" w:cs="Calibri"/>
          <w:sz w:val="19"/>
          <w:szCs w:val="19"/>
        </w:rPr>
        <w:t xml:space="preserve"> innovative technology solutions. Adept at identifying technical talent and engaging effectively across all levels (C-suite, managers, </w:t>
      </w:r>
      <w:r w:rsidR="00D32A6E">
        <w:rPr>
          <w:rFonts w:ascii="Trebuchet MS" w:hAnsi="Trebuchet MS" w:cs="Calibri"/>
          <w:sz w:val="19"/>
          <w:szCs w:val="19"/>
        </w:rPr>
        <w:t>IT</w:t>
      </w:r>
      <w:r w:rsidRPr="00594B34">
        <w:rPr>
          <w:rFonts w:ascii="Trebuchet MS" w:hAnsi="Trebuchet MS" w:cs="Calibri"/>
          <w:sz w:val="19"/>
          <w:szCs w:val="19"/>
        </w:rPr>
        <w:t xml:space="preserve"> staff).</w:t>
      </w:r>
    </w:p>
    <w:p w14:paraId="0B0AC61A" w14:textId="77777777" w:rsidR="00594B34" w:rsidRPr="00B058D4" w:rsidRDefault="00594B34" w:rsidP="00C52DD6">
      <w:pPr>
        <w:tabs>
          <w:tab w:val="right" w:pos="6750"/>
        </w:tabs>
        <w:ind w:right="3762"/>
        <w:jc w:val="center"/>
        <w:rPr>
          <w:rFonts w:ascii="Trebuchet MS" w:hAnsi="Trebuchet MS" w:cs="Calibri"/>
          <w:b/>
          <w:i/>
          <w:color w:val="A50021"/>
          <w:sz w:val="8"/>
          <w:szCs w:val="8"/>
        </w:rPr>
      </w:pPr>
    </w:p>
    <w:p w14:paraId="375E9469" w14:textId="77777777" w:rsidR="00593E6B" w:rsidRDefault="00593E6B" w:rsidP="005E6EFC">
      <w:pPr>
        <w:tabs>
          <w:tab w:val="right" w:pos="7020"/>
        </w:tabs>
        <w:ind w:right="-90"/>
        <w:jc w:val="both"/>
        <w:rPr>
          <w:rFonts w:ascii="Trebuchet MS" w:hAnsi="Trebuchet MS" w:cs="Calibri"/>
          <w:sz w:val="10"/>
          <w:szCs w:val="10"/>
        </w:rPr>
        <w:sectPr w:rsidR="00593E6B" w:rsidSect="00593E6B">
          <w:type w:val="continuous"/>
          <w:pgSz w:w="12240" w:h="15840" w:code="1"/>
          <w:pgMar w:top="864" w:right="864" w:bottom="864" w:left="864" w:header="576" w:footer="576" w:gutter="0"/>
          <w:cols w:space="720"/>
          <w:titlePg/>
        </w:sectPr>
      </w:pPr>
    </w:p>
    <w:p w14:paraId="42704621" w14:textId="77777777" w:rsidR="002643E5" w:rsidRPr="004844CC" w:rsidRDefault="002643E5" w:rsidP="005E6EFC">
      <w:pPr>
        <w:tabs>
          <w:tab w:val="right" w:pos="7020"/>
        </w:tabs>
        <w:ind w:right="-90"/>
        <w:jc w:val="both"/>
        <w:rPr>
          <w:rFonts w:ascii="Trebuchet MS" w:hAnsi="Trebuchet MS" w:cs="Calibri"/>
          <w:sz w:val="10"/>
          <w:szCs w:val="10"/>
        </w:rPr>
      </w:pPr>
    </w:p>
    <w:p w14:paraId="683F2C7D" w14:textId="77777777" w:rsidR="00CE7F31" w:rsidRPr="00CE7F31" w:rsidRDefault="00CE7F31" w:rsidP="005E6EFC">
      <w:pPr>
        <w:tabs>
          <w:tab w:val="right" w:pos="7020"/>
        </w:tabs>
        <w:ind w:right="-90"/>
        <w:jc w:val="both"/>
        <w:rPr>
          <w:rFonts w:ascii="Trebuchet MS" w:hAnsi="Trebuchet MS" w:cs="Calibri"/>
          <w:sz w:val="10"/>
          <w:szCs w:val="10"/>
        </w:rPr>
      </w:pPr>
    </w:p>
    <w:p w14:paraId="5A9AA2B5" w14:textId="77777777" w:rsidR="00D91D20" w:rsidRPr="00CE7F31" w:rsidRDefault="00D91D20" w:rsidP="00593E6B">
      <w:pPr>
        <w:pBdr>
          <w:left w:val="single" w:sz="12" w:space="12" w:color="548DD4"/>
        </w:pBdr>
        <w:spacing w:before="120" w:after="120"/>
        <w:ind w:right="-133"/>
        <w:rPr>
          <w:rFonts w:ascii="Trebuchet MS" w:hAnsi="Trebuchet MS"/>
          <w:sz w:val="18"/>
        </w:rPr>
        <w:sectPr w:rsidR="00D91D20" w:rsidRPr="00CE7F31" w:rsidSect="00CE7F31">
          <w:type w:val="continuous"/>
          <w:pgSz w:w="12240" w:h="15840" w:code="1"/>
          <w:pgMar w:top="864" w:right="864" w:bottom="864" w:left="864" w:header="576" w:footer="576" w:gutter="0"/>
          <w:cols w:num="2" w:space="720" w:equalWidth="0">
            <w:col w:w="6768" w:space="720"/>
            <w:col w:w="3024"/>
          </w:cols>
          <w:titlePg/>
        </w:sectPr>
      </w:pPr>
    </w:p>
    <w:p w14:paraId="7960D7C9" w14:textId="77777777" w:rsidR="008B08F7" w:rsidRPr="00C32F7A" w:rsidRDefault="008B08F7" w:rsidP="00935034">
      <w:pPr>
        <w:pBdr>
          <w:top w:val="thinThickSmallGap" w:sz="24" w:space="2" w:color="365F91"/>
        </w:pBdr>
        <w:spacing w:after="240"/>
        <w:jc w:val="center"/>
        <w:rPr>
          <w:rFonts w:ascii="Trebuchet MS Bold" w:hAnsi="Trebuchet MS Bold"/>
          <w:b/>
          <w:smallCaps/>
          <w:sz w:val="28"/>
        </w:rPr>
      </w:pPr>
      <w:r w:rsidRPr="00C32F7A">
        <w:rPr>
          <w:rFonts w:ascii="Trebuchet MS Bold" w:hAnsi="Trebuchet MS Bold"/>
          <w:b/>
          <w:smallCaps/>
          <w:sz w:val="28"/>
        </w:rPr>
        <w:t>Professional Experience</w:t>
      </w:r>
    </w:p>
    <w:p w14:paraId="134338A7" w14:textId="77777777" w:rsidR="0057260B" w:rsidRPr="00737C9C" w:rsidRDefault="000635A3" w:rsidP="0057260B">
      <w:pPr>
        <w:tabs>
          <w:tab w:val="left" w:pos="8380"/>
          <w:tab w:val="right" w:pos="10440"/>
        </w:tabs>
        <w:jc w:val="both"/>
        <w:rPr>
          <w:rFonts w:ascii="Trebuchet MS" w:hAnsi="Trebuchet MS"/>
          <w:sz w:val="19"/>
          <w:szCs w:val="19"/>
        </w:rPr>
      </w:pPr>
      <w:r w:rsidRPr="000635A3">
        <w:rPr>
          <w:rFonts w:ascii="Trebuchet MS" w:hAnsi="Trebuchet MS"/>
          <w:b/>
          <w:smallCaps/>
          <w:sz w:val="19"/>
          <w:szCs w:val="19"/>
        </w:rPr>
        <w:t>PC IT CONSULTING INC.</w:t>
      </w:r>
      <w:r w:rsidR="00594B34">
        <w:rPr>
          <w:rFonts w:ascii="Trebuchet MS" w:hAnsi="Trebuchet MS"/>
          <w:b/>
          <w:smallCaps/>
          <w:sz w:val="19"/>
          <w:szCs w:val="19"/>
        </w:rPr>
        <w:t xml:space="preserve"> </w:t>
      </w:r>
      <w:r w:rsidR="00594B34">
        <w:rPr>
          <w:rFonts w:ascii="Trebuchet MS" w:hAnsi="Trebuchet MS"/>
          <w:i/>
          <w:sz w:val="19"/>
          <w:szCs w:val="19"/>
        </w:rPr>
        <w:t>(</w:t>
      </w:r>
      <w:hyperlink r:id="rId12" w:history="1">
        <w:r w:rsidR="00594B34" w:rsidRPr="00843CB6">
          <w:rPr>
            <w:rStyle w:val="Hyperlink"/>
            <w:rFonts w:ascii="Trebuchet MS" w:hAnsi="Trebuchet MS"/>
            <w:i/>
            <w:sz w:val="19"/>
            <w:szCs w:val="19"/>
          </w:rPr>
          <w:t>www.pcitconsulting.net</w:t>
        </w:r>
      </w:hyperlink>
      <w:r w:rsidR="00594B34">
        <w:rPr>
          <w:rFonts w:ascii="Trebuchet MS" w:hAnsi="Trebuchet MS"/>
          <w:i/>
          <w:sz w:val="19"/>
          <w:szCs w:val="19"/>
        </w:rPr>
        <w:t>)</w:t>
      </w:r>
      <w:r w:rsidR="0057260B" w:rsidRPr="00737C9C">
        <w:rPr>
          <w:rFonts w:ascii="Trebuchet MS" w:hAnsi="Trebuchet MS"/>
          <w:sz w:val="19"/>
          <w:szCs w:val="19"/>
        </w:rPr>
        <w:t xml:space="preserve"> – </w:t>
      </w:r>
      <w:r>
        <w:rPr>
          <w:rFonts w:ascii="Trebuchet MS" w:hAnsi="Trebuchet MS"/>
          <w:sz w:val="19"/>
          <w:szCs w:val="19"/>
        </w:rPr>
        <w:t>Greater New York City Area</w:t>
      </w:r>
      <w:r w:rsidR="0057260B" w:rsidRPr="00737C9C">
        <w:rPr>
          <w:rFonts w:ascii="Trebuchet MS" w:hAnsi="Trebuchet MS"/>
          <w:sz w:val="19"/>
          <w:szCs w:val="19"/>
        </w:rPr>
        <w:tab/>
      </w:r>
      <w:r w:rsidR="0057260B" w:rsidRPr="00737C9C">
        <w:rPr>
          <w:rFonts w:ascii="Trebuchet MS" w:hAnsi="Trebuchet MS"/>
          <w:sz w:val="19"/>
          <w:szCs w:val="19"/>
        </w:rPr>
        <w:tab/>
        <w:t>201</w:t>
      </w:r>
      <w:r>
        <w:rPr>
          <w:rFonts w:ascii="Trebuchet MS" w:hAnsi="Trebuchet MS"/>
          <w:sz w:val="19"/>
          <w:szCs w:val="19"/>
        </w:rPr>
        <w:t>4</w:t>
      </w:r>
      <w:r w:rsidR="0057260B" w:rsidRPr="00737C9C">
        <w:rPr>
          <w:rFonts w:ascii="Trebuchet MS" w:hAnsi="Trebuchet MS"/>
          <w:sz w:val="19"/>
          <w:szCs w:val="19"/>
        </w:rPr>
        <w:t xml:space="preserve"> – Present</w:t>
      </w:r>
    </w:p>
    <w:p w14:paraId="14E1113F" w14:textId="77777777" w:rsidR="0057260B" w:rsidRPr="00737C9C" w:rsidRDefault="000C15E4" w:rsidP="0057260B">
      <w:pPr>
        <w:spacing w:before="120"/>
        <w:jc w:val="both"/>
        <w:rPr>
          <w:rFonts w:ascii="Trebuchet MS" w:hAnsi="Trebuchet MS"/>
          <w:b/>
          <w:sz w:val="19"/>
          <w:szCs w:val="19"/>
        </w:rPr>
      </w:pPr>
      <w:r>
        <w:rPr>
          <w:rFonts w:ascii="Trebuchet MS" w:hAnsi="Trebuchet MS"/>
          <w:b/>
          <w:sz w:val="19"/>
          <w:szCs w:val="19"/>
        </w:rPr>
        <w:t>Executive IT Consultant</w:t>
      </w:r>
    </w:p>
    <w:p w14:paraId="195F68AB" w14:textId="6308302C" w:rsidR="0057260B" w:rsidRPr="00737C9C" w:rsidRDefault="004D7B17" w:rsidP="00D32A6E">
      <w:pPr>
        <w:jc w:val="both"/>
        <w:rPr>
          <w:rFonts w:ascii="Trebuchet MS" w:hAnsi="Trebuchet MS"/>
          <w:sz w:val="19"/>
          <w:szCs w:val="19"/>
        </w:rPr>
      </w:pPr>
      <w:bookmarkStart w:id="0" w:name="_Hlk532917040"/>
      <w:r>
        <w:rPr>
          <w:rFonts w:ascii="Trebuchet MS" w:hAnsi="Trebuchet MS"/>
          <w:sz w:val="19"/>
          <w:szCs w:val="19"/>
        </w:rPr>
        <w:t xml:space="preserve">Lead technology transformation, </w:t>
      </w:r>
      <w:r w:rsidR="004B63BB">
        <w:rPr>
          <w:rFonts w:ascii="Trebuchet MS" w:hAnsi="Trebuchet MS"/>
          <w:sz w:val="19"/>
          <w:szCs w:val="19"/>
        </w:rPr>
        <w:t xml:space="preserve">full life cycle recruiting, </w:t>
      </w:r>
      <w:r w:rsidR="00054576">
        <w:rPr>
          <w:rFonts w:ascii="Trebuchet MS" w:hAnsi="Trebuchet MS"/>
          <w:sz w:val="19"/>
          <w:szCs w:val="19"/>
        </w:rPr>
        <w:t xml:space="preserve">retail operations, </w:t>
      </w:r>
      <w:r w:rsidR="00650635">
        <w:rPr>
          <w:rFonts w:ascii="Trebuchet MS" w:hAnsi="Trebuchet MS"/>
          <w:sz w:val="19"/>
          <w:szCs w:val="19"/>
        </w:rPr>
        <w:t xml:space="preserve">engineering solutions, </w:t>
      </w:r>
      <w:r>
        <w:rPr>
          <w:rFonts w:ascii="Trebuchet MS" w:hAnsi="Trebuchet MS"/>
          <w:sz w:val="19"/>
          <w:szCs w:val="19"/>
        </w:rPr>
        <w:t>innovation, and operational change management initiatives for companies in diverse industries</w:t>
      </w:r>
      <w:r w:rsidR="004B6EAE">
        <w:rPr>
          <w:rFonts w:ascii="Trebuchet MS" w:hAnsi="Trebuchet MS"/>
          <w:sz w:val="19"/>
          <w:szCs w:val="19"/>
        </w:rPr>
        <w:t xml:space="preserve"> such as Banking, Financial Services, Healthcare, </w:t>
      </w:r>
      <w:proofErr w:type="spellStart"/>
      <w:r w:rsidR="004B6EAE">
        <w:rPr>
          <w:rFonts w:ascii="Trebuchet MS" w:hAnsi="Trebuchet MS"/>
          <w:sz w:val="19"/>
          <w:szCs w:val="19"/>
        </w:rPr>
        <w:t>Digita</w:t>
      </w:r>
      <w:proofErr w:type="spellEnd"/>
      <w:r w:rsidR="004B6EAE">
        <w:rPr>
          <w:rFonts w:ascii="Trebuchet MS" w:hAnsi="Trebuchet MS"/>
          <w:sz w:val="19"/>
          <w:szCs w:val="19"/>
        </w:rPr>
        <w:t xml:space="preserve"> Media &amp; </w:t>
      </w:r>
      <w:r w:rsidR="00781DA2">
        <w:rPr>
          <w:rFonts w:ascii="Trebuchet MS" w:hAnsi="Trebuchet MS"/>
          <w:sz w:val="19"/>
          <w:szCs w:val="19"/>
        </w:rPr>
        <w:t>E</w:t>
      </w:r>
      <w:bookmarkStart w:id="1" w:name="_GoBack"/>
      <w:bookmarkEnd w:id="1"/>
      <w:r w:rsidR="004B6EAE">
        <w:rPr>
          <w:rFonts w:ascii="Trebuchet MS" w:hAnsi="Trebuchet MS"/>
          <w:sz w:val="19"/>
          <w:szCs w:val="19"/>
        </w:rPr>
        <w:t>ntertainment</w:t>
      </w:r>
      <w:r w:rsidR="00B86D12" w:rsidRPr="00737C9C">
        <w:rPr>
          <w:rFonts w:ascii="Trebuchet MS" w:hAnsi="Trebuchet MS"/>
          <w:sz w:val="19"/>
          <w:szCs w:val="19"/>
        </w:rPr>
        <w:t>.</w:t>
      </w:r>
      <w:r>
        <w:rPr>
          <w:rFonts w:ascii="Trebuchet MS" w:hAnsi="Trebuchet MS"/>
          <w:sz w:val="19"/>
          <w:szCs w:val="19"/>
        </w:rPr>
        <w:t xml:space="preserve"> Shape IT strategies for service desk operations, managed services, infrastructure, cloud solutions, </w:t>
      </w:r>
      <w:r w:rsidR="00112EE4">
        <w:rPr>
          <w:rFonts w:ascii="Trebuchet MS" w:hAnsi="Trebuchet MS"/>
          <w:sz w:val="19"/>
          <w:szCs w:val="19"/>
        </w:rPr>
        <w:t xml:space="preserve">disaster recovery, </w:t>
      </w:r>
      <w:r>
        <w:rPr>
          <w:rFonts w:ascii="Trebuchet MS" w:hAnsi="Trebuchet MS"/>
          <w:sz w:val="19"/>
          <w:szCs w:val="19"/>
        </w:rPr>
        <w:t xml:space="preserve">security, process automation, applications development, testing and integration. Serve as Interim CIO and Advisory Board Member </w:t>
      </w:r>
      <w:r w:rsidR="00181DA5">
        <w:rPr>
          <w:rFonts w:ascii="Trebuchet MS" w:hAnsi="Trebuchet MS"/>
          <w:sz w:val="19"/>
          <w:szCs w:val="19"/>
        </w:rPr>
        <w:t>to scal</w:t>
      </w:r>
      <w:r w:rsidR="00112EE4">
        <w:rPr>
          <w:rFonts w:ascii="Trebuchet MS" w:hAnsi="Trebuchet MS"/>
          <w:sz w:val="19"/>
          <w:szCs w:val="19"/>
        </w:rPr>
        <w:t>e IT for growth and to position</w:t>
      </w:r>
      <w:r>
        <w:rPr>
          <w:rFonts w:ascii="Trebuchet MS" w:hAnsi="Trebuchet MS"/>
          <w:sz w:val="19"/>
          <w:szCs w:val="19"/>
        </w:rPr>
        <w:t xml:space="preserve"> </w:t>
      </w:r>
      <w:r w:rsidR="00181DA5">
        <w:rPr>
          <w:rFonts w:ascii="Trebuchet MS" w:hAnsi="Trebuchet MS"/>
          <w:sz w:val="19"/>
          <w:szCs w:val="19"/>
        </w:rPr>
        <w:t>firms for M&amp;A</w:t>
      </w:r>
      <w:r>
        <w:rPr>
          <w:rFonts w:ascii="Trebuchet MS" w:hAnsi="Trebuchet MS"/>
          <w:sz w:val="19"/>
          <w:szCs w:val="19"/>
        </w:rPr>
        <w:t>.</w:t>
      </w:r>
    </w:p>
    <w:bookmarkEnd w:id="0"/>
    <w:p w14:paraId="7C3F263C" w14:textId="77777777" w:rsidR="0057260B" w:rsidRPr="00737C9C" w:rsidRDefault="00181DA5" w:rsidP="00D32A6E">
      <w:pPr>
        <w:shd w:val="clear" w:color="auto" w:fill="DBE5F1"/>
        <w:tabs>
          <w:tab w:val="left" w:pos="0"/>
        </w:tabs>
        <w:spacing w:before="180"/>
        <w:jc w:val="both"/>
        <w:rPr>
          <w:rFonts w:ascii="Trebuchet MS" w:hAnsi="Trebuchet MS"/>
          <w:b/>
          <w:color w:val="365F91"/>
          <w:sz w:val="19"/>
          <w:szCs w:val="19"/>
        </w:rPr>
      </w:pPr>
      <w:r>
        <w:rPr>
          <w:rFonts w:ascii="Trebuchet MS" w:hAnsi="Trebuchet MS"/>
          <w:b/>
          <w:color w:val="365F91"/>
          <w:sz w:val="19"/>
          <w:szCs w:val="19"/>
        </w:rPr>
        <w:t xml:space="preserve">Transformation </w:t>
      </w:r>
      <w:r w:rsidR="0057260B" w:rsidRPr="00737C9C">
        <w:rPr>
          <w:rFonts w:ascii="Trebuchet MS" w:hAnsi="Trebuchet MS"/>
          <w:b/>
          <w:color w:val="365F91"/>
          <w:sz w:val="19"/>
          <w:szCs w:val="19"/>
        </w:rPr>
        <w:t>Leadership</w:t>
      </w:r>
    </w:p>
    <w:p w14:paraId="1DAABBE4" w14:textId="77777777" w:rsidR="0057260B" w:rsidRDefault="00181DA5" w:rsidP="0057260B">
      <w:pPr>
        <w:numPr>
          <w:ilvl w:val="0"/>
          <w:numId w:val="6"/>
        </w:numPr>
        <w:shd w:val="clear" w:color="auto" w:fill="DBE5F1"/>
        <w:tabs>
          <w:tab w:val="left" w:pos="180"/>
          <w:tab w:val="left" w:pos="540"/>
        </w:tabs>
        <w:spacing w:before="40"/>
        <w:ind w:left="180" w:hanging="180"/>
        <w:jc w:val="both"/>
        <w:rPr>
          <w:rFonts w:ascii="Trebuchet MS" w:hAnsi="Trebuchet MS"/>
          <w:sz w:val="19"/>
          <w:szCs w:val="19"/>
        </w:rPr>
      </w:pPr>
      <w:r>
        <w:rPr>
          <w:rFonts w:ascii="Trebuchet MS" w:hAnsi="Trebuchet MS"/>
          <w:sz w:val="19"/>
          <w:szCs w:val="19"/>
        </w:rPr>
        <w:t>Selected to revamp entire IT organization of Block Chain firm on Wall Street, including documentation of all policies and standards for robust information security, governance, and compliance</w:t>
      </w:r>
      <w:r w:rsidR="0057260B" w:rsidRPr="00737C9C">
        <w:rPr>
          <w:rFonts w:ascii="Trebuchet MS" w:hAnsi="Trebuchet MS"/>
          <w:sz w:val="19"/>
          <w:szCs w:val="19"/>
        </w:rPr>
        <w:t>.</w:t>
      </w:r>
    </w:p>
    <w:p w14:paraId="39F6E97A" w14:textId="77777777" w:rsidR="00FF15FF" w:rsidRPr="00737C9C" w:rsidRDefault="00FF15FF" w:rsidP="0057260B">
      <w:pPr>
        <w:numPr>
          <w:ilvl w:val="0"/>
          <w:numId w:val="6"/>
        </w:numPr>
        <w:shd w:val="clear" w:color="auto" w:fill="DBE5F1"/>
        <w:tabs>
          <w:tab w:val="left" w:pos="180"/>
          <w:tab w:val="left" w:pos="540"/>
        </w:tabs>
        <w:spacing w:before="40"/>
        <w:ind w:left="180" w:hanging="180"/>
        <w:jc w:val="both"/>
        <w:rPr>
          <w:rFonts w:ascii="Trebuchet MS" w:hAnsi="Trebuchet MS"/>
          <w:sz w:val="19"/>
          <w:szCs w:val="19"/>
        </w:rPr>
      </w:pPr>
      <w:r>
        <w:rPr>
          <w:rFonts w:ascii="Trebuchet MS" w:hAnsi="Trebuchet MS"/>
          <w:sz w:val="19"/>
          <w:szCs w:val="19"/>
        </w:rPr>
        <w:t>Named Interim CIO to scale global IT organization and infrastructure of Pico Quantitative Trading’s consulting division.</w:t>
      </w:r>
    </w:p>
    <w:p w14:paraId="5067CA61" w14:textId="77777777" w:rsidR="00FF15FF" w:rsidRPr="00737C9C" w:rsidRDefault="00FF15FF" w:rsidP="00FF15FF">
      <w:pPr>
        <w:shd w:val="clear" w:color="auto" w:fill="DBE5F1"/>
        <w:tabs>
          <w:tab w:val="left" w:pos="180"/>
          <w:tab w:val="left" w:pos="540"/>
        </w:tabs>
        <w:spacing w:before="40"/>
        <w:jc w:val="both"/>
        <w:rPr>
          <w:rFonts w:ascii="Trebuchet MS" w:hAnsi="Trebuchet MS"/>
          <w:sz w:val="19"/>
          <w:szCs w:val="19"/>
        </w:rPr>
      </w:pPr>
      <w:r w:rsidRPr="00737C9C">
        <w:rPr>
          <w:rFonts w:ascii="Trebuchet MS" w:hAnsi="Trebuchet MS"/>
          <w:sz w:val="19"/>
          <w:szCs w:val="19"/>
        </w:rPr>
        <w:t xml:space="preserve">    - </w:t>
      </w:r>
      <w:r w:rsidRPr="00737C9C">
        <w:rPr>
          <w:rFonts w:ascii="Trebuchet MS" w:hAnsi="Trebuchet MS"/>
          <w:sz w:val="19"/>
          <w:szCs w:val="19"/>
        </w:rPr>
        <w:tab/>
      </w:r>
      <w:r>
        <w:rPr>
          <w:rFonts w:ascii="Trebuchet MS" w:hAnsi="Trebuchet MS"/>
          <w:sz w:val="19"/>
          <w:szCs w:val="19"/>
        </w:rPr>
        <w:t>Led global data center build out plus launch of new product development and automation teams</w:t>
      </w:r>
      <w:r w:rsidRPr="00737C9C">
        <w:rPr>
          <w:rFonts w:ascii="Trebuchet MS" w:hAnsi="Trebuchet MS"/>
          <w:sz w:val="19"/>
          <w:szCs w:val="19"/>
        </w:rPr>
        <w:t>.</w:t>
      </w:r>
    </w:p>
    <w:p w14:paraId="38CBDC02" w14:textId="77777777" w:rsidR="00FF15FF" w:rsidRDefault="00FF15FF" w:rsidP="00FF15FF">
      <w:pPr>
        <w:shd w:val="clear" w:color="auto" w:fill="DBE5F1"/>
        <w:tabs>
          <w:tab w:val="left" w:pos="180"/>
          <w:tab w:val="left" w:pos="540"/>
        </w:tabs>
        <w:spacing w:before="40"/>
        <w:jc w:val="both"/>
        <w:rPr>
          <w:rFonts w:ascii="Trebuchet MS" w:hAnsi="Trebuchet MS"/>
          <w:sz w:val="19"/>
          <w:szCs w:val="19"/>
        </w:rPr>
      </w:pPr>
      <w:r w:rsidRPr="00737C9C">
        <w:rPr>
          <w:rFonts w:ascii="Trebuchet MS" w:hAnsi="Trebuchet MS"/>
          <w:sz w:val="19"/>
          <w:szCs w:val="19"/>
        </w:rPr>
        <w:t xml:space="preserve">    - </w:t>
      </w:r>
      <w:r w:rsidRPr="00737C9C">
        <w:rPr>
          <w:rFonts w:ascii="Trebuchet MS" w:hAnsi="Trebuchet MS"/>
          <w:sz w:val="19"/>
          <w:szCs w:val="19"/>
        </w:rPr>
        <w:tab/>
      </w:r>
      <w:r>
        <w:rPr>
          <w:rFonts w:ascii="Trebuchet MS" w:hAnsi="Trebuchet MS"/>
          <w:sz w:val="19"/>
          <w:szCs w:val="19"/>
        </w:rPr>
        <w:t>Spearheaded migration of legacy market data solution to next-generation platform</w:t>
      </w:r>
      <w:r w:rsidRPr="00737C9C">
        <w:rPr>
          <w:rFonts w:ascii="Trebuchet MS" w:hAnsi="Trebuchet MS"/>
          <w:sz w:val="19"/>
          <w:szCs w:val="19"/>
        </w:rPr>
        <w:t>.</w:t>
      </w:r>
    </w:p>
    <w:p w14:paraId="7FC3FA5C" w14:textId="77777777" w:rsidR="00FF15FF" w:rsidRDefault="00FF15FF" w:rsidP="00FF15FF">
      <w:pPr>
        <w:shd w:val="clear" w:color="auto" w:fill="DBE5F1"/>
        <w:tabs>
          <w:tab w:val="left" w:pos="180"/>
          <w:tab w:val="left" w:pos="540"/>
        </w:tabs>
        <w:spacing w:before="40"/>
        <w:jc w:val="both"/>
        <w:rPr>
          <w:rFonts w:ascii="Trebuchet MS" w:hAnsi="Trebuchet MS"/>
          <w:sz w:val="19"/>
          <w:szCs w:val="19"/>
        </w:rPr>
      </w:pPr>
      <w:r w:rsidRPr="00737C9C">
        <w:rPr>
          <w:rFonts w:ascii="Trebuchet MS" w:hAnsi="Trebuchet MS"/>
          <w:sz w:val="19"/>
          <w:szCs w:val="19"/>
        </w:rPr>
        <w:t xml:space="preserve">    - </w:t>
      </w:r>
      <w:r w:rsidRPr="00737C9C">
        <w:rPr>
          <w:rFonts w:ascii="Trebuchet MS" w:hAnsi="Trebuchet MS"/>
          <w:sz w:val="19"/>
          <w:szCs w:val="19"/>
        </w:rPr>
        <w:tab/>
      </w:r>
      <w:r>
        <w:rPr>
          <w:rFonts w:ascii="Trebuchet MS" w:hAnsi="Trebuchet MS"/>
          <w:sz w:val="19"/>
          <w:szCs w:val="19"/>
        </w:rPr>
        <w:t>Instituted new compliance and change control policies; led IT due diligence reviews for two acquisitions</w:t>
      </w:r>
      <w:r w:rsidRPr="00737C9C">
        <w:rPr>
          <w:rFonts w:ascii="Trebuchet MS" w:hAnsi="Trebuchet MS"/>
          <w:sz w:val="19"/>
          <w:szCs w:val="19"/>
        </w:rPr>
        <w:t>.</w:t>
      </w:r>
    </w:p>
    <w:p w14:paraId="1C68A01F" w14:textId="77777777" w:rsidR="00A8390A" w:rsidRPr="00737C9C" w:rsidRDefault="00181DA5" w:rsidP="0057260B">
      <w:pPr>
        <w:numPr>
          <w:ilvl w:val="0"/>
          <w:numId w:val="6"/>
        </w:numPr>
        <w:shd w:val="clear" w:color="auto" w:fill="DBE5F1"/>
        <w:tabs>
          <w:tab w:val="left" w:pos="180"/>
          <w:tab w:val="left" w:pos="540"/>
        </w:tabs>
        <w:spacing w:before="40"/>
        <w:ind w:left="180" w:hanging="180"/>
        <w:jc w:val="both"/>
        <w:rPr>
          <w:rFonts w:ascii="Trebuchet MS" w:hAnsi="Trebuchet MS"/>
          <w:sz w:val="19"/>
          <w:szCs w:val="19"/>
        </w:rPr>
      </w:pPr>
      <w:r>
        <w:rPr>
          <w:rFonts w:ascii="Trebuchet MS" w:hAnsi="Trebuchet MS"/>
          <w:sz w:val="19"/>
          <w:szCs w:val="19"/>
        </w:rPr>
        <w:t xml:space="preserve">Designed hybrid model for IT operations and led $35M global outsourcing deal </w:t>
      </w:r>
      <w:r w:rsidR="00FF15FF">
        <w:rPr>
          <w:rFonts w:ascii="Trebuchet MS" w:hAnsi="Trebuchet MS"/>
          <w:sz w:val="19"/>
          <w:szCs w:val="19"/>
        </w:rPr>
        <w:t>for global digital media company;</w:t>
      </w:r>
      <w:r>
        <w:rPr>
          <w:rFonts w:ascii="Trebuchet MS" w:hAnsi="Trebuchet MS"/>
          <w:sz w:val="19"/>
          <w:szCs w:val="19"/>
        </w:rPr>
        <w:t xml:space="preserve"> generated $3.8M in cost savings by modernizing infrastructure and consolidating </w:t>
      </w:r>
      <w:r w:rsidR="00FF15FF">
        <w:rPr>
          <w:rFonts w:ascii="Trebuchet MS" w:hAnsi="Trebuchet MS"/>
          <w:sz w:val="19"/>
          <w:szCs w:val="19"/>
        </w:rPr>
        <w:t>three</w:t>
      </w:r>
      <w:r>
        <w:rPr>
          <w:rFonts w:ascii="Trebuchet MS" w:hAnsi="Trebuchet MS"/>
          <w:sz w:val="19"/>
          <w:szCs w:val="19"/>
        </w:rPr>
        <w:t xml:space="preserve"> data centers into </w:t>
      </w:r>
      <w:r w:rsidR="00FF15FF">
        <w:rPr>
          <w:rFonts w:ascii="Trebuchet MS" w:hAnsi="Trebuchet MS"/>
          <w:sz w:val="19"/>
          <w:szCs w:val="19"/>
        </w:rPr>
        <w:t>one</w:t>
      </w:r>
      <w:r w:rsidR="00A8390A" w:rsidRPr="00737C9C">
        <w:rPr>
          <w:rFonts w:ascii="Trebuchet MS" w:hAnsi="Trebuchet MS"/>
          <w:sz w:val="19"/>
          <w:szCs w:val="19"/>
        </w:rPr>
        <w:t>.</w:t>
      </w:r>
    </w:p>
    <w:p w14:paraId="74D3931C" w14:textId="77777777" w:rsidR="0057260B" w:rsidRPr="00D32A6E" w:rsidRDefault="0057260B" w:rsidP="0057260B">
      <w:pPr>
        <w:tabs>
          <w:tab w:val="left" w:pos="0"/>
        </w:tabs>
        <w:jc w:val="both"/>
        <w:rPr>
          <w:rFonts w:ascii="Trebuchet MS" w:hAnsi="Trebuchet MS"/>
          <w:b/>
          <w:color w:val="365F91"/>
          <w:sz w:val="18"/>
          <w:szCs w:val="18"/>
        </w:rPr>
      </w:pPr>
    </w:p>
    <w:p w14:paraId="73BF8ECE" w14:textId="77777777" w:rsidR="0057260B" w:rsidRPr="00737C9C" w:rsidRDefault="00181DA5" w:rsidP="0057260B">
      <w:pPr>
        <w:shd w:val="clear" w:color="auto" w:fill="D9D9D9"/>
        <w:tabs>
          <w:tab w:val="left" w:pos="0"/>
        </w:tabs>
        <w:jc w:val="both"/>
        <w:rPr>
          <w:rFonts w:ascii="Trebuchet MS" w:hAnsi="Trebuchet MS"/>
          <w:b/>
          <w:color w:val="365F91"/>
          <w:sz w:val="19"/>
          <w:szCs w:val="19"/>
        </w:rPr>
      </w:pPr>
      <w:r>
        <w:rPr>
          <w:rFonts w:ascii="Trebuchet MS" w:hAnsi="Trebuchet MS"/>
          <w:b/>
          <w:color w:val="365F91"/>
          <w:sz w:val="19"/>
          <w:szCs w:val="19"/>
        </w:rPr>
        <w:t>Strategic Planning &amp; Advisory</w:t>
      </w:r>
    </w:p>
    <w:p w14:paraId="16D67BEF" w14:textId="77777777" w:rsidR="0057260B" w:rsidRPr="00737C9C" w:rsidRDefault="00181DA5" w:rsidP="0057260B">
      <w:pPr>
        <w:numPr>
          <w:ilvl w:val="0"/>
          <w:numId w:val="6"/>
        </w:numPr>
        <w:shd w:val="clear" w:color="auto" w:fill="D9D9D9"/>
        <w:tabs>
          <w:tab w:val="left" w:pos="180"/>
          <w:tab w:val="left" w:pos="540"/>
        </w:tabs>
        <w:spacing w:before="40"/>
        <w:ind w:left="180" w:hanging="180"/>
        <w:jc w:val="both"/>
        <w:rPr>
          <w:rFonts w:ascii="Trebuchet MS" w:hAnsi="Trebuchet MS"/>
          <w:sz w:val="19"/>
          <w:szCs w:val="19"/>
        </w:rPr>
      </w:pPr>
      <w:r>
        <w:rPr>
          <w:rFonts w:ascii="Trebuchet MS" w:hAnsi="Trebuchet MS"/>
          <w:sz w:val="19"/>
          <w:szCs w:val="19"/>
        </w:rPr>
        <w:t>Advised on technology strategy and solution roadmap for provider of AI-based enterprise platform managing data privacy across IoT devices, mobile applications, and websites</w:t>
      </w:r>
      <w:r w:rsidR="0057260B" w:rsidRPr="00737C9C">
        <w:rPr>
          <w:rFonts w:ascii="Trebuchet MS" w:hAnsi="Trebuchet MS"/>
          <w:sz w:val="19"/>
          <w:szCs w:val="19"/>
        </w:rPr>
        <w:t>.</w:t>
      </w:r>
    </w:p>
    <w:p w14:paraId="3D5D467B" w14:textId="77777777" w:rsidR="0057260B" w:rsidRDefault="00FF15FF" w:rsidP="0057260B">
      <w:pPr>
        <w:numPr>
          <w:ilvl w:val="0"/>
          <w:numId w:val="6"/>
        </w:numPr>
        <w:shd w:val="clear" w:color="auto" w:fill="D9D9D9"/>
        <w:tabs>
          <w:tab w:val="left" w:pos="180"/>
          <w:tab w:val="left" w:pos="540"/>
        </w:tabs>
        <w:spacing w:before="40"/>
        <w:ind w:left="180" w:hanging="180"/>
        <w:jc w:val="both"/>
        <w:rPr>
          <w:rFonts w:ascii="Trebuchet MS" w:hAnsi="Trebuchet MS"/>
          <w:sz w:val="19"/>
          <w:szCs w:val="19"/>
        </w:rPr>
      </w:pPr>
      <w:r>
        <w:rPr>
          <w:rFonts w:ascii="Trebuchet MS" w:hAnsi="Trebuchet MS"/>
          <w:sz w:val="19"/>
          <w:szCs w:val="19"/>
        </w:rPr>
        <w:t xml:space="preserve">Directed strategic </w:t>
      </w:r>
      <w:r w:rsidR="00112EE4">
        <w:rPr>
          <w:rFonts w:ascii="Trebuchet MS" w:hAnsi="Trebuchet MS"/>
          <w:sz w:val="19"/>
          <w:szCs w:val="19"/>
        </w:rPr>
        <w:t xml:space="preserve">business </w:t>
      </w:r>
      <w:r>
        <w:rPr>
          <w:rFonts w:ascii="Trebuchet MS" w:hAnsi="Trebuchet MS"/>
          <w:sz w:val="19"/>
          <w:szCs w:val="19"/>
        </w:rPr>
        <w:t>planning and IT goal alignment as Interim CIO</w:t>
      </w:r>
      <w:r w:rsidR="00112EE4">
        <w:rPr>
          <w:rFonts w:ascii="Trebuchet MS" w:hAnsi="Trebuchet MS"/>
          <w:sz w:val="19"/>
          <w:szCs w:val="19"/>
        </w:rPr>
        <w:t xml:space="preserve"> of wireless Internet solutions provider; facilitated technology advisory during sales engineering discussions with the NFL</w:t>
      </w:r>
      <w:r w:rsidR="00C96AED">
        <w:rPr>
          <w:rFonts w:ascii="Trebuchet MS" w:hAnsi="Trebuchet MS"/>
          <w:sz w:val="19"/>
          <w:szCs w:val="19"/>
        </w:rPr>
        <w:t xml:space="preserve"> and the NBA.</w:t>
      </w:r>
    </w:p>
    <w:p w14:paraId="3E65C18A" w14:textId="77777777" w:rsidR="00977711" w:rsidRPr="00737C9C" w:rsidRDefault="000C15E4" w:rsidP="00737C9C">
      <w:pPr>
        <w:tabs>
          <w:tab w:val="left" w:pos="8380"/>
          <w:tab w:val="right" w:pos="10440"/>
        </w:tabs>
        <w:spacing w:before="360"/>
        <w:jc w:val="both"/>
        <w:rPr>
          <w:rFonts w:ascii="Trebuchet MS" w:hAnsi="Trebuchet MS"/>
          <w:sz w:val="19"/>
          <w:szCs w:val="19"/>
        </w:rPr>
      </w:pPr>
      <w:r w:rsidRPr="000C15E4">
        <w:rPr>
          <w:rFonts w:ascii="Trebuchet MS" w:hAnsi="Trebuchet MS"/>
          <w:b/>
          <w:smallCaps/>
          <w:sz w:val="19"/>
          <w:szCs w:val="19"/>
        </w:rPr>
        <w:t xml:space="preserve">NYSE </w:t>
      </w:r>
      <w:r w:rsidR="000C1233">
        <w:rPr>
          <w:rFonts w:ascii="Trebuchet MS" w:hAnsi="Trebuchet MS"/>
          <w:b/>
          <w:smallCaps/>
          <w:sz w:val="19"/>
          <w:szCs w:val="19"/>
        </w:rPr>
        <w:t>EURONEXT</w:t>
      </w:r>
      <w:r w:rsidR="00B230A6">
        <w:rPr>
          <w:rFonts w:ascii="Trebuchet MS" w:hAnsi="Trebuchet MS"/>
          <w:b/>
          <w:smallCaps/>
          <w:sz w:val="19"/>
          <w:szCs w:val="19"/>
        </w:rPr>
        <w:t xml:space="preserve"> (Formerly NYSE </w:t>
      </w:r>
      <w:r w:rsidR="000C1233">
        <w:rPr>
          <w:rFonts w:ascii="Trebuchet MS" w:hAnsi="Trebuchet MS"/>
          <w:b/>
          <w:smallCaps/>
          <w:sz w:val="19"/>
          <w:szCs w:val="19"/>
        </w:rPr>
        <w:t>GROUP INC.</w:t>
      </w:r>
      <w:r w:rsidR="00B230A6">
        <w:rPr>
          <w:rFonts w:ascii="Trebuchet MS" w:hAnsi="Trebuchet MS"/>
          <w:b/>
          <w:smallCaps/>
          <w:sz w:val="19"/>
          <w:szCs w:val="19"/>
        </w:rPr>
        <w:t>)</w:t>
      </w:r>
      <w:r w:rsidR="00977711" w:rsidRPr="00737C9C">
        <w:rPr>
          <w:rFonts w:ascii="Trebuchet MS" w:hAnsi="Trebuchet MS"/>
          <w:sz w:val="19"/>
          <w:szCs w:val="19"/>
        </w:rPr>
        <w:t xml:space="preserve"> – </w:t>
      </w:r>
      <w:r>
        <w:rPr>
          <w:rFonts w:ascii="Trebuchet MS" w:hAnsi="Trebuchet MS"/>
          <w:sz w:val="19"/>
          <w:szCs w:val="19"/>
        </w:rPr>
        <w:t>New York, NY</w:t>
      </w:r>
      <w:r w:rsidR="00977711" w:rsidRPr="00737C9C">
        <w:rPr>
          <w:rFonts w:ascii="Trebuchet MS" w:hAnsi="Trebuchet MS"/>
          <w:sz w:val="19"/>
          <w:szCs w:val="19"/>
        </w:rPr>
        <w:tab/>
      </w:r>
      <w:r w:rsidR="00977711" w:rsidRPr="00737C9C">
        <w:rPr>
          <w:rFonts w:ascii="Trebuchet MS" w:hAnsi="Trebuchet MS"/>
          <w:sz w:val="19"/>
          <w:szCs w:val="19"/>
        </w:rPr>
        <w:tab/>
        <w:t>20</w:t>
      </w:r>
      <w:r>
        <w:rPr>
          <w:rFonts w:ascii="Trebuchet MS" w:hAnsi="Trebuchet MS"/>
          <w:sz w:val="19"/>
          <w:szCs w:val="19"/>
        </w:rPr>
        <w:t>06</w:t>
      </w:r>
      <w:r w:rsidR="00977711" w:rsidRPr="00737C9C">
        <w:rPr>
          <w:rFonts w:ascii="Trebuchet MS" w:hAnsi="Trebuchet MS"/>
          <w:sz w:val="19"/>
          <w:szCs w:val="19"/>
        </w:rPr>
        <w:t xml:space="preserve"> – </w:t>
      </w:r>
      <w:r>
        <w:rPr>
          <w:rFonts w:ascii="Trebuchet MS" w:hAnsi="Trebuchet MS"/>
          <w:sz w:val="19"/>
          <w:szCs w:val="19"/>
        </w:rPr>
        <w:t>2014</w:t>
      </w:r>
    </w:p>
    <w:p w14:paraId="60BE9157" w14:textId="77777777" w:rsidR="00977711" w:rsidRPr="00737C9C" w:rsidRDefault="00B230A6" w:rsidP="00977711">
      <w:pPr>
        <w:spacing w:before="120"/>
        <w:jc w:val="both"/>
        <w:rPr>
          <w:rFonts w:ascii="Trebuchet MS" w:hAnsi="Trebuchet MS"/>
          <w:b/>
          <w:sz w:val="19"/>
          <w:szCs w:val="19"/>
        </w:rPr>
      </w:pPr>
      <w:r>
        <w:rPr>
          <w:rFonts w:ascii="Trebuchet MS" w:hAnsi="Trebuchet MS"/>
          <w:b/>
          <w:sz w:val="19"/>
          <w:szCs w:val="19"/>
        </w:rPr>
        <w:t>Chief Information Officer</w:t>
      </w:r>
      <w:r w:rsidR="002500BF">
        <w:rPr>
          <w:rFonts w:ascii="Trebuchet MS" w:hAnsi="Trebuchet MS"/>
          <w:b/>
          <w:sz w:val="19"/>
          <w:szCs w:val="19"/>
        </w:rPr>
        <w:t xml:space="preserve"> U.S.</w:t>
      </w:r>
      <w:r>
        <w:rPr>
          <w:rFonts w:ascii="Trebuchet MS" w:hAnsi="Trebuchet MS"/>
          <w:b/>
          <w:sz w:val="19"/>
          <w:szCs w:val="19"/>
        </w:rPr>
        <w:t>| IT Compliance Officer — US Operations</w:t>
      </w:r>
      <w:r w:rsidR="00F13B59">
        <w:rPr>
          <w:rFonts w:ascii="Trebuchet MS" w:hAnsi="Trebuchet MS"/>
          <w:b/>
          <w:sz w:val="19"/>
          <w:szCs w:val="19"/>
        </w:rPr>
        <w:t xml:space="preserve"> (2012-2014)</w:t>
      </w:r>
    </w:p>
    <w:p w14:paraId="09DA9804" w14:textId="77777777" w:rsidR="00977711" w:rsidRPr="00737C9C" w:rsidRDefault="00D17A19" w:rsidP="00D32A6E">
      <w:pPr>
        <w:jc w:val="both"/>
        <w:rPr>
          <w:rFonts w:ascii="Trebuchet MS" w:hAnsi="Trebuchet MS"/>
          <w:sz w:val="19"/>
          <w:szCs w:val="19"/>
        </w:rPr>
      </w:pPr>
      <w:r>
        <w:rPr>
          <w:rFonts w:ascii="Trebuchet MS" w:hAnsi="Trebuchet MS"/>
          <w:sz w:val="19"/>
          <w:szCs w:val="19"/>
        </w:rPr>
        <w:t xml:space="preserve">Directed IT strategy, service delivery, governance and compliance for US operations, including portfolio of 6 exchanges, digital/web products, </w:t>
      </w:r>
      <w:r w:rsidR="00D379DA">
        <w:rPr>
          <w:rFonts w:ascii="Trebuchet MS" w:hAnsi="Trebuchet MS"/>
          <w:sz w:val="19"/>
          <w:szCs w:val="19"/>
        </w:rPr>
        <w:t xml:space="preserve">corporate systems, </w:t>
      </w:r>
      <w:r>
        <w:rPr>
          <w:rFonts w:ascii="Trebuchet MS" w:hAnsi="Trebuchet MS"/>
          <w:sz w:val="19"/>
          <w:szCs w:val="19"/>
        </w:rPr>
        <w:t>and regulatory programs</w:t>
      </w:r>
      <w:r w:rsidR="00324ED8" w:rsidRPr="00737C9C">
        <w:rPr>
          <w:rFonts w:ascii="Trebuchet MS" w:hAnsi="Trebuchet MS"/>
          <w:sz w:val="19"/>
          <w:szCs w:val="19"/>
        </w:rPr>
        <w:t>.</w:t>
      </w:r>
      <w:r w:rsidR="00D379DA">
        <w:rPr>
          <w:rFonts w:ascii="Trebuchet MS" w:hAnsi="Trebuchet MS"/>
          <w:sz w:val="19"/>
          <w:szCs w:val="19"/>
        </w:rPr>
        <w:t xml:space="preserve"> Interfaced with executive team to create business-aligned technology roadmap spanning multiple lines of business. Oversaw $300M capital and operations budget.</w:t>
      </w:r>
    </w:p>
    <w:p w14:paraId="22068A07" w14:textId="77777777" w:rsidR="00977711" w:rsidRPr="00737C9C" w:rsidRDefault="00D379DA" w:rsidP="00D32A6E">
      <w:pPr>
        <w:shd w:val="clear" w:color="auto" w:fill="DBE5F1"/>
        <w:tabs>
          <w:tab w:val="left" w:pos="0"/>
        </w:tabs>
        <w:spacing w:before="180"/>
        <w:jc w:val="both"/>
        <w:rPr>
          <w:rFonts w:ascii="Trebuchet MS" w:hAnsi="Trebuchet MS"/>
          <w:b/>
          <w:color w:val="365F91"/>
          <w:sz w:val="19"/>
          <w:szCs w:val="19"/>
        </w:rPr>
      </w:pPr>
      <w:r>
        <w:rPr>
          <w:rFonts w:ascii="Trebuchet MS" w:hAnsi="Trebuchet MS"/>
          <w:b/>
          <w:color w:val="365F91"/>
          <w:sz w:val="19"/>
          <w:szCs w:val="19"/>
        </w:rPr>
        <w:t xml:space="preserve">Strategic </w:t>
      </w:r>
      <w:r w:rsidR="00977711" w:rsidRPr="00737C9C">
        <w:rPr>
          <w:rFonts w:ascii="Trebuchet MS" w:hAnsi="Trebuchet MS"/>
          <w:b/>
          <w:color w:val="365F91"/>
          <w:sz w:val="19"/>
          <w:szCs w:val="19"/>
        </w:rPr>
        <w:t>Leadership</w:t>
      </w:r>
    </w:p>
    <w:p w14:paraId="6FE9E756" w14:textId="77777777" w:rsidR="00324ED8" w:rsidRPr="00737C9C" w:rsidRDefault="00D379DA" w:rsidP="00324ED8">
      <w:pPr>
        <w:numPr>
          <w:ilvl w:val="0"/>
          <w:numId w:val="6"/>
        </w:numPr>
        <w:shd w:val="clear" w:color="auto" w:fill="DBE5F1"/>
        <w:tabs>
          <w:tab w:val="left" w:pos="180"/>
          <w:tab w:val="left" w:pos="540"/>
        </w:tabs>
        <w:spacing w:before="40"/>
        <w:ind w:left="180" w:hanging="180"/>
        <w:jc w:val="both"/>
        <w:rPr>
          <w:rFonts w:ascii="Trebuchet MS" w:hAnsi="Trebuchet MS"/>
          <w:sz w:val="19"/>
          <w:szCs w:val="19"/>
        </w:rPr>
      </w:pPr>
      <w:r>
        <w:rPr>
          <w:rFonts w:ascii="Trebuchet MS" w:hAnsi="Trebuchet MS"/>
          <w:sz w:val="19"/>
          <w:szCs w:val="19"/>
        </w:rPr>
        <w:t>Drove technology strategy to enable focus on high-margin business opportunities, fueling significant revenue growth to US Options business while maintaining profit margins and infrastructure stability</w:t>
      </w:r>
      <w:r w:rsidR="00324ED8" w:rsidRPr="00737C9C">
        <w:rPr>
          <w:rFonts w:ascii="Trebuchet MS" w:hAnsi="Trebuchet MS"/>
          <w:sz w:val="19"/>
          <w:szCs w:val="19"/>
        </w:rPr>
        <w:t>.</w:t>
      </w:r>
    </w:p>
    <w:p w14:paraId="7B5CC24E" w14:textId="77777777" w:rsidR="00124106" w:rsidRDefault="00D379DA" w:rsidP="00124106">
      <w:pPr>
        <w:numPr>
          <w:ilvl w:val="0"/>
          <w:numId w:val="6"/>
        </w:numPr>
        <w:shd w:val="clear" w:color="auto" w:fill="DBE5F1"/>
        <w:tabs>
          <w:tab w:val="left" w:pos="180"/>
          <w:tab w:val="left" w:pos="540"/>
        </w:tabs>
        <w:spacing w:before="40"/>
        <w:ind w:left="180" w:hanging="180"/>
        <w:jc w:val="both"/>
        <w:rPr>
          <w:rFonts w:ascii="Trebuchet MS" w:hAnsi="Trebuchet MS"/>
          <w:sz w:val="19"/>
          <w:szCs w:val="19"/>
        </w:rPr>
      </w:pPr>
      <w:r>
        <w:rPr>
          <w:rFonts w:ascii="Trebuchet MS" w:hAnsi="Trebuchet MS"/>
          <w:sz w:val="19"/>
          <w:szCs w:val="19"/>
        </w:rPr>
        <w:t xml:space="preserve">Orchestrated IT architecture and Agile transformation initiatives, and </w:t>
      </w:r>
      <w:r w:rsidR="004101C7">
        <w:rPr>
          <w:rFonts w:ascii="Trebuchet MS" w:hAnsi="Trebuchet MS"/>
          <w:sz w:val="19"/>
          <w:szCs w:val="19"/>
        </w:rPr>
        <w:t>created</w:t>
      </w:r>
      <w:r>
        <w:rPr>
          <w:rFonts w:ascii="Trebuchet MS" w:hAnsi="Trebuchet MS"/>
          <w:sz w:val="19"/>
          <w:szCs w:val="19"/>
        </w:rPr>
        <w:t xml:space="preserve"> R&amp;D Group</w:t>
      </w:r>
      <w:r w:rsidR="004101C7">
        <w:rPr>
          <w:rFonts w:ascii="Trebuchet MS" w:hAnsi="Trebuchet MS"/>
          <w:sz w:val="19"/>
          <w:szCs w:val="19"/>
        </w:rPr>
        <w:t>, to inject innovation and cost savings into technology ecosystem while transitioning away from legacy keep-the-lights-on environment</w:t>
      </w:r>
      <w:r w:rsidR="00124106" w:rsidRPr="00737C9C">
        <w:rPr>
          <w:rFonts w:ascii="Trebuchet MS" w:hAnsi="Trebuchet MS"/>
          <w:sz w:val="19"/>
          <w:szCs w:val="19"/>
        </w:rPr>
        <w:t>.</w:t>
      </w:r>
    </w:p>
    <w:p w14:paraId="3097121D" w14:textId="77777777" w:rsidR="004101C7" w:rsidRPr="00737C9C" w:rsidRDefault="004101C7" w:rsidP="004101C7">
      <w:pPr>
        <w:shd w:val="clear" w:color="auto" w:fill="DBE5F1"/>
        <w:tabs>
          <w:tab w:val="left" w:pos="180"/>
          <w:tab w:val="left" w:pos="540"/>
        </w:tabs>
        <w:spacing w:before="40"/>
        <w:jc w:val="both"/>
        <w:rPr>
          <w:rFonts w:ascii="Trebuchet MS" w:hAnsi="Trebuchet MS"/>
          <w:sz w:val="19"/>
          <w:szCs w:val="19"/>
        </w:rPr>
      </w:pPr>
      <w:r w:rsidRPr="00737C9C">
        <w:rPr>
          <w:rFonts w:ascii="Trebuchet MS" w:hAnsi="Trebuchet MS"/>
          <w:sz w:val="19"/>
          <w:szCs w:val="19"/>
        </w:rPr>
        <w:t xml:space="preserve">     - </w:t>
      </w:r>
      <w:r w:rsidRPr="00737C9C">
        <w:rPr>
          <w:rFonts w:ascii="Trebuchet MS" w:hAnsi="Trebuchet MS"/>
          <w:sz w:val="19"/>
          <w:szCs w:val="19"/>
        </w:rPr>
        <w:tab/>
      </w:r>
      <w:r>
        <w:rPr>
          <w:rFonts w:ascii="Trebuchet MS" w:hAnsi="Trebuchet MS"/>
          <w:sz w:val="19"/>
          <w:szCs w:val="19"/>
        </w:rPr>
        <w:t>Re</w:t>
      </w:r>
      <w:r w:rsidR="0061230C">
        <w:rPr>
          <w:rFonts w:ascii="Trebuchet MS" w:hAnsi="Trebuchet MS"/>
          <w:sz w:val="19"/>
          <w:szCs w:val="19"/>
        </w:rPr>
        <w:t>vamped U.S Project Management office to align with business priorities. Reduced time to market 30%.</w:t>
      </w:r>
    </w:p>
    <w:p w14:paraId="2E9EAC0B" w14:textId="77777777" w:rsidR="004101C7" w:rsidRPr="00737C9C" w:rsidRDefault="004101C7" w:rsidP="004101C7">
      <w:pPr>
        <w:shd w:val="clear" w:color="auto" w:fill="DBE5F1"/>
        <w:tabs>
          <w:tab w:val="left" w:pos="180"/>
          <w:tab w:val="left" w:pos="540"/>
        </w:tabs>
        <w:spacing w:before="40"/>
        <w:jc w:val="both"/>
        <w:rPr>
          <w:rFonts w:ascii="Trebuchet MS" w:hAnsi="Trebuchet MS"/>
          <w:sz w:val="19"/>
          <w:szCs w:val="19"/>
        </w:rPr>
      </w:pPr>
      <w:r w:rsidRPr="00737C9C">
        <w:rPr>
          <w:rFonts w:ascii="Trebuchet MS" w:hAnsi="Trebuchet MS"/>
          <w:sz w:val="19"/>
          <w:szCs w:val="19"/>
        </w:rPr>
        <w:t xml:space="preserve">     - </w:t>
      </w:r>
      <w:r w:rsidRPr="00737C9C">
        <w:rPr>
          <w:rFonts w:ascii="Trebuchet MS" w:hAnsi="Trebuchet MS"/>
          <w:sz w:val="19"/>
          <w:szCs w:val="19"/>
        </w:rPr>
        <w:tab/>
      </w:r>
      <w:r>
        <w:rPr>
          <w:rFonts w:ascii="Trebuchet MS" w:hAnsi="Trebuchet MS"/>
          <w:sz w:val="19"/>
          <w:szCs w:val="19"/>
        </w:rPr>
        <w:t>Created technology innovation project pipeline for advantageous CAPEX network and storage initiatives</w:t>
      </w:r>
      <w:r w:rsidRPr="00737C9C">
        <w:rPr>
          <w:rFonts w:ascii="Trebuchet MS" w:hAnsi="Trebuchet MS"/>
          <w:sz w:val="19"/>
          <w:szCs w:val="19"/>
        </w:rPr>
        <w:t>.</w:t>
      </w:r>
    </w:p>
    <w:p w14:paraId="183ADCBE" w14:textId="77777777" w:rsidR="004101C7" w:rsidRPr="00737C9C" w:rsidRDefault="004101C7" w:rsidP="00124106">
      <w:pPr>
        <w:numPr>
          <w:ilvl w:val="0"/>
          <w:numId w:val="6"/>
        </w:numPr>
        <w:shd w:val="clear" w:color="auto" w:fill="DBE5F1"/>
        <w:tabs>
          <w:tab w:val="left" w:pos="180"/>
          <w:tab w:val="left" w:pos="540"/>
        </w:tabs>
        <w:spacing w:before="40"/>
        <w:ind w:left="180" w:hanging="180"/>
        <w:jc w:val="both"/>
        <w:rPr>
          <w:rFonts w:ascii="Trebuchet MS" w:hAnsi="Trebuchet MS"/>
          <w:sz w:val="19"/>
          <w:szCs w:val="19"/>
        </w:rPr>
      </w:pPr>
      <w:r>
        <w:rPr>
          <w:rFonts w:ascii="Trebuchet MS" w:hAnsi="Trebuchet MS"/>
          <w:sz w:val="19"/>
          <w:szCs w:val="19"/>
        </w:rPr>
        <w:t>Strengthened IT compliance and governance programs by deploying tools to automate/streamline processes, aligning SDLC processes to IT policies, and improving government affairs to gain voice in shaping new regulations.</w:t>
      </w:r>
    </w:p>
    <w:p w14:paraId="25332816" w14:textId="77777777" w:rsidR="004101C7" w:rsidRPr="00737C9C" w:rsidRDefault="004101C7" w:rsidP="004101C7">
      <w:pPr>
        <w:shd w:val="clear" w:color="auto" w:fill="DBE5F1"/>
        <w:tabs>
          <w:tab w:val="left" w:pos="180"/>
          <w:tab w:val="left" w:pos="540"/>
        </w:tabs>
        <w:spacing w:before="40"/>
        <w:jc w:val="both"/>
        <w:rPr>
          <w:rFonts w:ascii="Trebuchet MS" w:hAnsi="Trebuchet MS"/>
          <w:sz w:val="19"/>
          <w:szCs w:val="19"/>
        </w:rPr>
      </w:pPr>
      <w:r w:rsidRPr="00737C9C">
        <w:rPr>
          <w:rFonts w:ascii="Trebuchet MS" w:hAnsi="Trebuchet MS"/>
          <w:sz w:val="19"/>
          <w:szCs w:val="19"/>
        </w:rPr>
        <w:t xml:space="preserve">     - </w:t>
      </w:r>
      <w:r w:rsidRPr="00737C9C">
        <w:rPr>
          <w:rFonts w:ascii="Trebuchet MS" w:hAnsi="Trebuchet MS"/>
          <w:sz w:val="19"/>
          <w:szCs w:val="19"/>
        </w:rPr>
        <w:tab/>
      </w:r>
      <w:r>
        <w:rPr>
          <w:rFonts w:ascii="Trebuchet MS" w:hAnsi="Trebuchet MS"/>
          <w:sz w:val="19"/>
          <w:szCs w:val="19"/>
        </w:rPr>
        <w:t>Enabled transition from ARP to Reg SCI with comprehensive compliance training</w:t>
      </w:r>
      <w:r w:rsidRPr="00737C9C">
        <w:rPr>
          <w:rFonts w:ascii="Trebuchet MS" w:hAnsi="Trebuchet MS"/>
          <w:sz w:val="19"/>
          <w:szCs w:val="19"/>
        </w:rPr>
        <w:t>.</w:t>
      </w:r>
    </w:p>
    <w:p w14:paraId="36959D46" w14:textId="42790907" w:rsidR="002643E5" w:rsidRPr="000709E3" w:rsidRDefault="000635A3" w:rsidP="002643E5">
      <w:pPr>
        <w:pBdr>
          <w:bottom w:val="thickThinSmallGap" w:sz="24" w:space="1" w:color="365F91"/>
        </w:pBdr>
        <w:tabs>
          <w:tab w:val="right" w:pos="10440"/>
        </w:tabs>
        <w:rPr>
          <w:rFonts w:ascii="Verdana" w:hAnsi="Verdana"/>
          <w:sz w:val="16"/>
        </w:rPr>
      </w:pPr>
      <w:r w:rsidRPr="00D32A6E">
        <w:rPr>
          <w:rFonts w:ascii="Trebuchet MS" w:hAnsi="Trebuchet MS"/>
          <w:b/>
          <w:spacing w:val="20"/>
          <w:sz w:val="32"/>
        </w:rPr>
        <w:lastRenderedPageBreak/>
        <w:t>Paul A. Cassell</w:t>
      </w:r>
      <w:r w:rsidR="002643E5">
        <w:rPr>
          <w:rFonts w:ascii="Copperplate Gothic Light" w:hAnsi="Copperplate Gothic Light"/>
          <w:spacing w:val="20"/>
          <w:sz w:val="44"/>
        </w:rPr>
        <w:tab/>
      </w:r>
      <w:r w:rsidR="002643E5" w:rsidRPr="00317375">
        <w:rPr>
          <w:rFonts w:ascii="Trebuchet MS" w:hAnsi="Trebuchet MS"/>
          <w:sz w:val="20"/>
          <w:szCs w:val="19"/>
        </w:rPr>
        <w:t xml:space="preserve">Page </w:t>
      </w:r>
      <w:proofErr w:type="gramStart"/>
      <w:r w:rsidR="002643E5" w:rsidRPr="00317375">
        <w:rPr>
          <w:rFonts w:ascii="Trebuchet MS" w:hAnsi="Trebuchet MS"/>
          <w:sz w:val="20"/>
          <w:szCs w:val="19"/>
        </w:rPr>
        <w:t xml:space="preserve">Two </w:t>
      </w:r>
      <w:r>
        <w:rPr>
          <w:rFonts w:ascii="Trebuchet MS" w:hAnsi="Trebuchet MS"/>
          <w:sz w:val="20"/>
          <w:szCs w:val="19"/>
        </w:rPr>
        <w:t xml:space="preserve"> </w:t>
      </w:r>
      <w:r w:rsidR="002643E5" w:rsidRPr="00317375">
        <w:rPr>
          <w:rFonts w:ascii="Trebuchet MS" w:hAnsi="Trebuchet MS"/>
          <w:sz w:val="20"/>
          <w:szCs w:val="19"/>
        </w:rPr>
        <w:t>|</w:t>
      </w:r>
      <w:proofErr w:type="gramEnd"/>
      <w:r w:rsidR="002643E5" w:rsidRPr="00317375">
        <w:rPr>
          <w:rFonts w:ascii="Trebuchet MS" w:hAnsi="Trebuchet MS"/>
          <w:sz w:val="20"/>
          <w:szCs w:val="19"/>
        </w:rPr>
        <w:t xml:space="preserve"> </w:t>
      </w:r>
      <w:r>
        <w:rPr>
          <w:rFonts w:ascii="Trebuchet MS" w:hAnsi="Trebuchet MS"/>
          <w:sz w:val="20"/>
          <w:szCs w:val="19"/>
        </w:rPr>
        <w:t xml:space="preserve"> </w:t>
      </w:r>
      <w:hyperlink r:id="rId13" w:history="1">
        <w:r w:rsidR="00D73F9D" w:rsidRPr="00E061F6">
          <w:rPr>
            <w:rStyle w:val="Hyperlink"/>
            <w:rFonts w:ascii="Trebuchet MS" w:hAnsi="Trebuchet MS"/>
            <w:sz w:val="20"/>
            <w:szCs w:val="20"/>
          </w:rPr>
          <w:t>cassellpaul30@gmail.com</w:t>
        </w:r>
      </w:hyperlink>
      <w:r>
        <w:rPr>
          <w:rFonts w:ascii="Trebuchet MS" w:hAnsi="Trebuchet MS"/>
          <w:sz w:val="20"/>
          <w:szCs w:val="20"/>
        </w:rPr>
        <w:t xml:space="preserve">  |  </w:t>
      </w:r>
      <w:r w:rsidR="00BC769A">
        <w:rPr>
          <w:rFonts w:ascii="Trebuchet MS" w:hAnsi="Trebuchet MS"/>
          <w:sz w:val="20"/>
          <w:szCs w:val="20"/>
        </w:rPr>
        <w:t>845</w:t>
      </w:r>
      <w:r w:rsidR="000C1233">
        <w:rPr>
          <w:rFonts w:ascii="Trebuchet MS" w:hAnsi="Trebuchet MS"/>
          <w:sz w:val="20"/>
          <w:szCs w:val="20"/>
        </w:rPr>
        <w:t>.</w:t>
      </w:r>
      <w:r w:rsidR="00BC769A">
        <w:rPr>
          <w:rFonts w:ascii="Trebuchet MS" w:hAnsi="Trebuchet MS"/>
          <w:sz w:val="20"/>
          <w:szCs w:val="20"/>
        </w:rPr>
        <w:t>707</w:t>
      </w:r>
      <w:r w:rsidR="000C1233">
        <w:rPr>
          <w:rFonts w:ascii="Trebuchet MS" w:hAnsi="Trebuchet MS"/>
          <w:sz w:val="20"/>
          <w:szCs w:val="20"/>
        </w:rPr>
        <w:t>.</w:t>
      </w:r>
      <w:r w:rsidR="00BC769A">
        <w:rPr>
          <w:rFonts w:ascii="Trebuchet MS" w:hAnsi="Trebuchet MS"/>
          <w:sz w:val="20"/>
          <w:szCs w:val="20"/>
        </w:rPr>
        <w:t>6460</w:t>
      </w:r>
    </w:p>
    <w:p w14:paraId="24BF52A2" w14:textId="77777777" w:rsidR="00C927FB" w:rsidRPr="00737C9C" w:rsidRDefault="00F13B59" w:rsidP="00D32A6E">
      <w:pPr>
        <w:spacing w:before="180"/>
        <w:jc w:val="both"/>
        <w:rPr>
          <w:rFonts w:ascii="Trebuchet MS" w:hAnsi="Trebuchet MS"/>
          <w:b/>
          <w:sz w:val="19"/>
          <w:szCs w:val="19"/>
        </w:rPr>
      </w:pPr>
      <w:r>
        <w:rPr>
          <w:rFonts w:ascii="Trebuchet MS" w:hAnsi="Trebuchet MS"/>
          <w:b/>
          <w:sz w:val="19"/>
          <w:szCs w:val="19"/>
        </w:rPr>
        <w:t>IT Chief Operations Officer (COO) — Global IT (2010-2012)</w:t>
      </w:r>
    </w:p>
    <w:p w14:paraId="5AD1E046" w14:textId="77777777" w:rsidR="009B7976" w:rsidRPr="00737C9C" w:rsidRDefault="000F74B5" w:rsidP="00D32A6E">
      <w:pPr>
        <w:jc w:val="both"/>
        <w:rPr>
          <w:rFonts w:ascii="Trebuchet MS" w:hAnsi="Trebuchet MS"/>
          <w:sz w:val="19"/>
          <w:szCs w:val="19"/>
        </w:rPr>
      </w:pPr>
      <w:r>
        <w:rPr>
          <w:rFonts w:ascii="Trebuchet MS" w:hAnsi="Trebuchet MS"/>
          <w:sz w:val="19"/>
          <w:szCs w:val="19"/>
        </w:rPr>
        <w:t>Led global technology operations with international cross-function team of 600+ resources</w:t>
      </w:r>
      <w:r w:rsidR="00FD28B1" w:rsidRPr="00737C9C">
        <w:rPr>
          <w:rFonts w:ascii="Trebuchet MS" w:hAnsi="Trebuchet MS"/>
          <w:sz w:val="19"/>
          <w:szCs w:val="19"/>
        </w:rPr>
        <w:t>.</w:t>
      </w:r>
      <w:r>
        <w:rPr>
          <w:rFonts w:ascii="Trebuchet MS" w:hAnsi="Trebuchet MS"/>
          <w:sz w:val="19"/>
          <w:szCs w:val="19"/>
        </w:rPr>
        <w:t xml:space="preserve"> Directed IT strategy, service delivery, data center and infrastructure management, systems administration, networking and information security. Oversaw support of enterprise solutions, including market systems, databases, messaging, and communications platforms. Planned and managed $350M P&amp;L.</w:t>
      </w:r>
    </w:p>
    <w:p w14:paraId="4095CBF3" w14:textId="77777777" w:rsidR="00B3172B" w:rsidRPr="00737C9C" w:rsidRDefault="000F74B5" w:rsidP="00D32A6E">
      <w:pPr>
        <w:shd w:val="clear" w:color="auto" w:fill="DBE5F1"/>
        <w:tabs>
          <w:tab w:val="left" w:pos="0"/>
        </w:tabs>
        <w:spacing w:before="180"/>
        <w:jc w:val="both"/>
        <w:rPr>
          <w:rFonts w:ascii="Trebuchet MS" w:hAnsi="Trebuchet MS"/>
          <w:b/>
          <w:color w:val="365F91"/>
          <w:sz w:val="19"/>
          <w:szCs w:val="19"/>
        </w:rPr>
      </w:pPr>
      <w:r>
        <w:rPr>
          <w:rFonts w:ascii="Trebuchet MS" w:hAnsi="Trebuchet MS"/>
          <w:b/>
          <w:color w:val="365F91"/>
          <w:sz w:val="19"/>
          <w:szCs w:val="19"/>
        </w:rPr>
        <w:t xml:space="preserve">IT </w:t>
      </w:r>
      <w:r w:rsidR="005643B7" w:rsidRPr="00737C9C">
        <w:rPr>
          <w:rFonts w:ascii="Trebuchet MS" w:hAnsi="Trebuchet MS"/>
          <w:b/>
          <w:color w:val="365F91"/>
          <w:sz w:val="19"/>
          <w:szCs w:val="19"/>
        </w:rPr>
        <w:t>Business Transformation</w:t>
      </w:r>
    </w:p>
    <w:p w14:paraId="4DBE000B" w14:textId="77777777" w:rsidR="003C2184" w:rsidRPr="00737C9C" w:rsidRDefault="000F74B5" w:rsidP="00253ADC">
      <w:pPr>
        <w:numPr>
          <w:ilvl w:val="0"/>
          <w:numId w:val="6"/>
        </w:numPr>
        <w:shd w:val="clear" w:color="auto" w:fill="DBE5F1"/>
        <w:tabs>
          <w:tab w:val="left" w:pos="180"/>
          <w:tab w:val="left" w:pos="540"/>
        </w:tabs>
        <w:spacing w:before="40"/>
        <w:ind w:left="180" w:hanging="180"/>
        <w:jc w:val="both"/>
        <w:rPr>
          <w:rFonts w:ascii="Trebuchet MS" w:hAnsi="Trebuchet MS"/>
          <w:sz w:val="19"/>
          <w:szCs w:val="19"/>
        </w:rPr>
      </w:pPr>
      <w:r>
        <w:rPr>
          <w:rFonts w:ascii="Trebuchet MS" w:hAnsi="Trebuchet MS"/>
          <w:sz w:val="19"/>
          <w:szCs w:val="19"/>
        </w:rPr>
        <w:t>Led complete restructuring of Global IT Service Operations, driving automation and delivering operations excellence training to advance Level 1 support staff to succeed in Level 2/3 service delivery operations model</w:t>
      </w:r>
      <w:r w:rsidR="003C2184" w:rsidRPr="00737C9C">
        <w:rPr>
          <w:rFonts w:ascii="Trebuchet MS" w:hAnsi="Trebuchet MS"/>
          <w:sz w:val="19"/>
          <w:szCs w:val="19"/>
        </w:rPr>
        <w:t>.</w:t>
      </w:r>
    </w:p>
    <w:p w14:paraId="0D148CE0" w14:textId="77777777" w:rsidR="009946C4" w:rsidRPr="00737C9C" w:rsidRDefault="009946C4" w:rsidP="009946C4">
      <w:pPr>
        <w:shd w:val="clear" w:color="auto" w:fill="DBE5F1"/>
        <w:tabs>
          <w:tab w:val="left" w:pos="180"/>
          <w:tab w:val="left" w:pos="540"/>
        </w:tabs>
        <w:spacing w:before="40"/>
        <w:ind w:left="540" w:hanging="540"/>
        <w:jc w:val="both"/>
        <w:rPr>
          <w:rFonts w:ascii="Trebuchet MS" w:hAnsi="Trebuchet MS"/>
          <w:sz w:val="19"/>
          <w:szCs w:val="19"/>
        </w:rPr>
      </w:pPr>
      <w:r w:rsidRPr="00737C9C">
        <w:rPr>
          <w:rFonts w:ascii="Trebuchet MS" w:hAnsi="Trebuchet MS"/>
          <w:sz w:val="19"/>
          <w:szCs w:val="19"/>
        </w:rPr>
        <w:t xml:space="preserve">     - </w:t>
      </w:r>
      <w:r w:rsidRPr="00737C9C">
        <w:rPr>
          <w:rFonts w:ascii="Trebuchet MS" w:hAnsi="Trebuchet MS"/>
          <w:sz w:val="19"/>
          <w:szCs w:val="19"/>
        </w:rPr>
        <w:tab/>
      </w:r>
      <w:r w:rsidR="000F74B5">
        <w:rPr>
          <w:rFonts w:ascii="Trebuchet MS" w:hAnsi="Trebuchet MS"/>
          <w:sz w:val="19"/>
          <w:szCs w:val="19"/>
        </w:rPr>
        <w:t>Generated millions of dollars in recurring annual cost savings</w:t>
      </w:r>
      <w:r w:rsidR="006F608A">
        <w:rPr>
          <w:rFonts w:ascii="Trebuchet MS" w:hAnsi="Trebuchet MS"/>
          <w:sz w:val="19"/>
          <w:szCs w:val="19"/>
        </w:rPr>
        <w:t xml:space="preserve"> via automation and process re-engineering</w:t>
      </w:r>
      <w:r w:rsidR="002500BF">
        <w:rPr>
          <w:rFonts w:ascii="Trebuchet MS" w:hAnsi="Trebuchet MS"/>
          <w:sz w:val="19"/>
          <w:szCs w:val="19"/>
        </w:rPr>
        <w:t>.</w:t>
      </w:r>
    </w:p>
    <w:p w14:paraId="686D2FE9" w14:textId="77777777" w:rsidR="009946C4" w:rsidRPr="00737C9C" w:rsidRDefault="009946C4" w:rsidP="009946C4">
      <w:pPr>
        <w:shd w:val="clear" w:color="auto" w:fill="DBE5F1"/>
        <w:tabs>
          <w:tab w:val="left" w:pos="180"/>
          <w:tab w:val="left" w:pos="540"/>
        </w:tabs>
        <w:spacing w:before="40"/>
        <w:ind w:left="540" w:hanging="540"/>
        <w:jc w:val="both"/>
        <w:rPr>
          <w:rFonts w:ascii="Trebuchet MS" w:hAnsi="Trebuchet MS"/>
          <w:sz w:val="19"/>
          <w:szCs w:val="19"/>
        </w:rPr>
      </w:pPr>
      <w:r w:rsidRPr="00737C9C">
        <w:rPr>
          <w:rFonts w:ascii="Trebuchet MS" w:hAnsi="Trebuchet MS"/>
          <w:sz w:val="19"/>
          <w:szCs w:val="19"/>
        </w:rPr>
        <w:t xml:space="preserve">     - </w:t>
      </w:r>
      <w:r w:rsidRPr="00737C9C">
        <w:rPr>
          <w:rFonts w:ascii="Trebuchet MS" w:hAnsi="Trebuchet MS"/>
          <w:sz w:val="19"/>
          <w:szCs w:val="19"/>
        </w:rPr>
        <w:tab/>
      </w:r>
      <w:r w:rsidR="000F74B5">
        <w:rPr>
          <w:rFonts w:ascii="Trebuchet MS" w:hAnsi="Trebuchet MS"/>
          <w:sz w:val="19"/>
          <w:szCs w:val="19"/>
        </w:rPr>
        <w:t>Improved on all vital service metrics/KPIs to drive customer experience and customer satisfaction</w:t>
      </w:r>
      <w:r w:rsidR="0025182B" w:rsidRPr="00737C9C">
        <w:rPr>
          <w:rFonts w:ascii="Trebuchet MS" w:hAnsi="Trebuchet MS"/>
          <w:sz w:val="19"/>
          <w:szCs w:val="19"/>
        </w:rPr>
        <w:t>.</w:t>
      </w:r>
    </w:p>
    <w:p w14:paraId="3FD3E2DF" w14:textId="77777777" w:rsidR="00F13B59" w:rsidRPr="00737C9C" w:rsidRDefault="00F13B59" w:rsidP="00F13B59">
      <w:pPr>
        <w:spacing w:before="360"/>
        <w:jc w:val="both"/>
        <w:rPr>
          <w:rFonts w:ascii="Trebuchet MS" w:hAnsi="Trebuchet MS"/>
          <w:b/>
          <w:sz w:val="19"/>
          <w:szCs w:val="19"/>
        </w:rPr>
      </w:pPr>
      <w:r>
        <w:rPr>
          <w:rFonts w:ascii="Trebuchet MS" w:hAnsi="Trebuchet MS"/>
          <w:b/>
          <w:sz w:val="19"/>
          <w:szCs w:val="19"/>
        </w:rPr>
        <w:t>Senior Vice President &amp; Global Head — Quality Assurance &amp; Release Management (2006-2010)</w:t>
      </w:r>
    </w:p>
    <w:p w14:paraId="3EB36E10" w14:textId="77777777" w:rsidR="00F13B59" w:rsidRPr="00737C9C" w:rsidRDefault="00846ABD" w:rsidP="00D32A6E">
      <w:pPr>
        <w:jc w:val="both"/>
        <w:rPr>
          <w:rFonts w:ascii="Trebuchet MS" w:hAnsi="Trebuchet MS"/>
          <w:sz w:val="19"/>
          <w:szCs w:val="19"/>
        </w:rPr>
      </w:pPr>
      <w:r>
        <w:rPr>
          <w:rFonts w:ascii="Trebuchet MS" w:hAnsi="Trebuchet MS"/>
          <w:sz w:val="19"/>
          <w:szCs w:val="19"/>
        </w:rPr>
        <w:t xml:space="preserve">Oversaw all aspects of DevOps for development </w:t>
      </w:r>
      <w:r w:rsidR="00FF16F8">
        <w:rPr>
          <w:rFonts w:ascii="Trebuchet MS" w:hAnsi="Trebuchet MS"/>
          <w:sz w:val="19"/>
          <w:szCs w:val="19"/>
        </w:rPr>
        <w:t xml:space="preserve">and support </w:t>
      </w:r>
      <w:r>
        <w:rPr>
          <w:rFonts w:ascii="Trebuchet MS" w:hAnsi="Trebuchet MS"/>
          <w:sz w:val="19"/>
          <w:szCs w:val="19"/>
        </w:rPr>
        <w:t>of financial trading and back end systems, including quality assurance, testing, configuration, integration, and release management</w:t>
      </w:r>
      <w:r w:rsidR="00F13B59" w:rsidRPr="00737C9C">
        <w:rPr>
          <w:rFonts w:ascii="Trebuchet MS" w:hAnsi="Trebuchet MS"/>
          <w:sz w:val="19"/>
          <w:szCs w:val="19"/>
        </w:rPr>
        <w:t>.</w:t>
      </w:r>
      <w:r>
        <w:rPr>
          <w:rFonts w:ascii="Trebuchet MS" w:hAnsi="Trebuchet MS"/>
          <w:sz w:val="19"/>
          <w:szCs w:val="19"/>
        </w:rPr>
        <w:t xml:space="preserve"> </w:t>
      </w:r>
      <w:r w:rsidR="00FF16F8">
        <w:rPr>
          <w:rFonts w:ascii="Trebuchet MS" w:hAnsi="Trebuchet MS"/>
          <w:sz w:val="19"/>
          <w:szCs w:val="19"/>
        </w:rPr>
        <w:t>Earned promotion from VP to SVP and Global Head r</w:t>
      </w:r>
      <w:r>
        <w:rPr>
          <w:rFonts w:ascii="Trebuchet MS" w:hAnsi="Trebuchet MS"/>
          <w:sz w:val="19"/>
          <w:szCs w:val="19"/>
        </w:rPr>
        <w:t>eport</w:t>
      </w:r>
      <w:r w:rsidR="00FF16F8">
        <w:rPr>
          <w:rFonts w:ascii="Trebuchet MS" w:hAnsi="Trebuchet MS"/>
          <w:sz w:val="19"/>
          <w:szCs w:val="19"/>
        </w:rPr>
        <w:t>ing directly to CIO.</w:t>
      </w:r>
      <w:r>
        <w:rPr>
          <w:rFonts w:ascii="Trebuchet MS" w:hAnsi="Trebuchet MS"/>
          <w:sz w:val="19"/>
          <w:szCs w:val="19"/>
        </w:rPr>
        <w:t xml:space="preserve"> </w:t>
      </w:r>
      <w:r w:rsidR="00FF16F8">
        <w:rPr>
          <w:rFonts w:ascii="Trebuchet MS" w:hAnsi="Trebuchet MS"/>
          <w:sz w:val="19"/>
          <w:szCs w:val="19"/>
        </w:rPr>
        <w:t>Trained and m</w:t>
      </w:r>
      <w:r>
        <w:rPr>
          <w:rFonts w:ascii="Trebuchet MS" w:hAnsi="Trebuchet MS"/>
          <w:sz w:val="19"/>
          <w:szCs w:val="19"/>
        </w:rPr>
        <w:t>anaged</w:t>
      </w:r>
      <w:r w:rsidR="00FF16F8">
        <w:rPr>
          <w:rFonts w:ascii="Trebuchet MS" w:hAnsi="Trebuchet MS"/>
          <w:sz w:val="19"/>
          <w:szCs w:val="19"/>
        </w:rPr>
        <w:t xml:space="preserve"> growing</w:t>
      </w:r>
      <w:r>
        <w:rPr>
          <w:rFonts w:ascii="Trebuchet MS" w:hAnsi="Trebuchet MS"/>
          <w:sz w:val="19"/>
          <w:szCs w:val="19"/>
        </w:rPr>
        <w:t xml:space="preserve"> international team</w:t>
      </w:r>
      <w:r w:rsidR="00FF16F8">
        <w:rPr>
          <w:rFonts w:ascii="Trebuchet MS" w:hAnsi="Trebuchet MS"/>
          <w:sz w:val="19"/>
          <w:szCs w:val="19"/>
        </w:rPr>
        <w:t xml:space="preserve"> with technical resource</w:t>
      </w:r>
      <w:r>
        <w:rPr>
          <w:rFonts w:ascii="Trebuchet MS" w:hAnsi="Trebuchet MS"/>
          <w:sz w:val="19"/>
          <w:szCs w:val="19"/>
        </w:rPr>
        <w:t>s</w:t>
      </w:r>
      <w:r w:rsidR="00FF16F8">
        <w:rPr>
          <w:rFonts w:ascii="Trebuchet MS" w:hAnsi="Trebuchet MS"/>
          <w:sz w:val="19"/>
          <w:szCs w:val="19"/>
        </w:rPr>
        <w:t xml:space="preserve"> spanning</w:t>
      </w:r>
      <w:r>
        <w:rPr>
          <w:rFonts w:ascii="Trebuchet MS" w:hAnsi="Trebuchet MS"/>
          <w:sz w:val="19"/>
          <w:szCs w:val="19"/>
        </w:rPr>
        <w:t xml:space="preserve"> San Francisco,</w:t>
      </w:r>
      <w:r w:rsidR="00FF16F8">
        <w:rPr>
          <w:rFonts w:ascii="Trebuchet MS" w:hAnsi="Trebuchet MS"/>
          <w:sz w:val="19"/>
          <w:szCs w:val="19"/>
        </w:rPr>
        <w:t xml:space="preserve"> Chicago, New York, </w:t>
      </w:r>
      <w:r>
        <w:rPr>
          <w:rFonts w:ascii="Trebuchet MS" w:hAnsi="Trebuchet MS"/>
          <w:sz w:val="19"/>
          <w:szCs w:val="19"/>
        </w:rPr>
        <w:t>London,</w:t>
      </w:r>
      <w:r w:rsidR="00FF16F8">
        <w:rPr>
          <w:rFonts w:ascii="Trebuchet MS" w:hAnsi="Trebuchet MS"/>
          <w:sz w:val="19"/>
          <w:szCs w:val="19"/>
        </w:rPr>
        <w:t xml:space="preserve"> Belfast,</w:t>
      </w:r>
      <w:r>
        <w:rPr>
          <w:rFonts w:ascii="Trebuchet MS" w:hAnsi="Trebuchet MS"/>
          <w:sz w:val="19"/>
          <w:szCs w:val="19"/>
        </w:rPr>
        <w:t xml:space="preserve"> and Paris. Evaluated and implemented third-party tools.</w:t>
      </w:r>
    </w:p>
    <w:p w14:paraId="0492289E" w14:textId="77777777" w:rsidR="00E830A6" w:rsidRPr="00737C9C" w:rsidRDefault="00E830A6" w:rsidP="00D32A6E">
      <w:pPr>
        <w:shd w:val="clear" w:color="auto" w:fill="DBE5F1"/>
        <w:tabs>
          <w:tab w:val="left" w:pos="0"/>
        </w:tabs>
        <w:spacing w:before="180"/>
        <w:jc w:val="both"/>
        <w:rPr>
          <w:rFonts w:ascii="Trebuchet MS" w:hAnsi="Trebuchet MS"/>
          <w:b/>
          <w:color w:val="365F91"/>
          <w:sz w:val="19"/>
          <w:szCs w:val="19"/>
        </w:rPr>
      </w:pPr>
      <w:r>
        <w:rPr>
          <w:rFonts w:ascii="Trebuchet MS" w:hAnsi="Trebuchet MS"/>
          <w:b/>
          <w:color w:val="365F91"/>
          <w:sz w:val="19"/>
          <w:szCs w:val="19"/>
        </w:rPr>
        <w:t>Development Operations</w:t>
      </w:r>
      <w:r w:rsidRPr="00737C9C">
        <w:rPr>
          <w:rFonts w:ascii="Trebuchet MS" w:hAnsi="Trebuchet MS"/>
          <w:b/>
          <w:color w:val="365F91"/>
          <w:sz w:val="19"/>
          <w:szCs w:val="19"/>
        </w:rPr>
        <w:t xml:space="preserve"> Leadership</w:t>
      </w:r>
    </w:p>
    <w:p w14:paraId="762CEFD7" w14:textId="77777777" w:rsidR="00E830A6" w:rsidRPr="00737C9C" w:rsidRDefault="00E830A6" w:rsidP="00B519B5">
      <w:pPr>
        <w:numPr>
          <w:ilvl w:val="0"/>
          <w:numId w:val="6"/>
        </w:numPr>
        <w:shd w:val="clear" w:color="auto" w:fill="DBE5F1"/>
        <w:tabs>
          <w:tab w:val="left" w:pos="180"/>
        </w:tabs>
        <w:spacing w:before="40"/>
        <w:ind w:left="180" w:hanging="180"/>
        <w:jc w:val="both"/>
        <w:rPr>
          <w:rFonts w:ascii="Trebuchet MS" w:hAnsi="Trebuchet MS"/>
          <w:sz w:val="19"/>
          <w:szCs w:val="19"/>
        </w:rPr>
      </w:pPr>
      <w:r>
        <w:rPr>
          <w:rFonts w:ascii="Trebuchet MS" w:hAnsi="Trebuchet MS"/>
          <w:sz w:val="19"/>
          <w:szCs w:val="19"/>
        </w:rPr>
        <w:t>Established DevOps-like framework and metrics/KPIs to drive test automation and continuous delivery (CI/CD).</w:t>
      </w:r>
    </w:p>
    <w:p w14:paraId="34F9FF05" w14:textId="77777777" w:rsidR="00E830A6" w:rsidRPr="00737C9C" w:rsidRDefault="00E830A6" w:rsidP="00E830A6">
      <w:pPr>
        <w:numPr>
          <w:ilvl w:val="0"/>
          <w:numId w:val="6"/>
        </w:numPr>
        <w:shd w:val="clear" w:color="auto" w:fill="DBE5F1"/>
        <w:tabs>
          <w:tab w:val="left" w:pos="180"/>
          <w:tab w:val="left" w:pos="540"/>
        </w:tabs>
        <w:spacing w:before="40"/>
        <w:ind w:left="180" w:hanging="180"/>
        <w:jc w:val="both"/>
        <w:rPr>
          <w:rFonts w:ascii="Trebuchet MS" w:hAnsi="Trebuchet MS"/>
          <w:sz w:val="19"/>
          <w:szCs w:val="19"/>
        </w:rPr>
      </w:pPr>
      <w:r>
        <w:rPr>
          <w:rFonts w:ascii="Trebuchet MS" w:hAnsi="Trebuchet MS"/>
          <w:sz w:val="19"/>
          <w:szCs w:val="19"/>
        </w:rPr>
        <w:t>Enabled development of scaled systems and applications to make NYSE electronic exchanges fastest in market</w:t>
      </w:r>
      <w:r w:rsidRPr="00737C9C">
        <w:rPr>
          <w:rFonts w:ascii="Trebuchet MS" w:hAnsi="Trebuchet MS"/>
          <w:sz w:val="19"/>
          <w:szCs w:val="19"/>
        </w:rPr>
        <w:t>.</w:t>
      </w:r>
    </w:p>
    <w:p w14:paraId="75B93CA7" w14:textId="77777777" w:rsidR="00E830A6" w:rsidRPr="00737C9C" w:rsidRDefault="00E830A6" w:rsidP="00E830A6">
      <w:pPr>
        <w:numPr>
          <w:ilvl w:val="0"/>
          <w:numId w:val="6"/>
        </w:numPr>
        <w:shd w:val="clear" w:color="auto" w:fill="DBE5F1"/>
        <w:tabs>
          <w:tab w:val="left" w:pos="180"/>
          <w:tab w:val="left" w:pos="540"/>
        </w:tabs>
        <w:spacing w:before="40"/>
        <w:ind w:left="180" w:hanging="180"/>
        <w:jc w:val="both"/>
        <w:rPr>
          <w:rFonts w:ascii="Trebuchet MS" w:hAnsi="Trebuchet MS"/>
          <w:sz w:val="19"/>
          <w:szCs w:val="19"/>
        </w:rPr>
      </w:pPr>
      <w:r>
        <w:rPr>
          <w:rFonts w:ascii="Trebuchet MS" w:hAnsi="Trebuchet MS"/>
          <w:sz w:val="19"/>
          <w:szCs w:val="19"/>
        </w:rPr>
        <w:t>Led technology roadmap visioning and planning as member of NYSE Euronext Architectural Committee</w:t>
      </w:r>
      <w:r w:rsidRPr="00737C9C">
        <w:rPr>
          <w:rFonts w:ascii="Trebuchet MS" w:hAnsi="Trebuchet MS"/>
          <w:sz w:val="19"/>
          <w:szCs w:val="19"/>
        </w:rPr>
        <w:t>.</w:t>
      </w:r>
    </w:p>
    <w:p w14:paraId="5E58CAB4" w14:textId="77777777" w:rsidR="00E830A6" w:rsidRPr="00D32A6E" w:rsidRDefault="00E830A6" w:rsidP="00E830A6">
      <w:pPr>
        <w:tabs>
          <w:tab w:val="left" w:pos="540"/>
        </w:tabs>
        <w:jc w:val="both"/>
        <w:rPr>
          <w:rFonts w:ascii="Trebuchet MS" w:hAnsi="Trebuchet MS"/>
          <w:b/>
          <w:color w:val="365F91"/>
          <w:sz w:val="18"/>
          <w:szCs w:val="19"/>
        </w:rPr>
      </w:pPr>
    </w:p>
    <w:p w14:paraId="0F6534EF" w14:textId="77777777" w:rsidR="002643E5" w:rsidRPr="00737C9C" w:rsidRDefault="00E830A6" w:rsidP="00E830A6">
      <w:pPr>
        <w:shd w:val="clear" w:color="auto" w:fill="D9D9D9"/>
        <w:tabs>
          <w:tab w:val="left" w:pos="540"/>
        </w:tabs>
        <w:jc w:val="both"/>
        <w:rPr>
          <w:rFonts w:ascii="Trebuchet MS" w:hAnsi="Trebuchet MS"/>
          <w:color w:val="365F91"/>
          <w:sz w:val="19"/>
          <w:szCs w:val="19"/>
        </w:rPr>
      </w:pPr>
      <w:r>
        <w:rPr>
          <w:rFonts w:ascii="Trebuchet MS" w:hAnsi="Trebuchet MS"/>
          <w:b/>
          <w:color w:val="365F91"/>
          <w:sz w:val="19"/>
          <w:szCs w:val="19"/>
        </w:rPr>
        <w:t>Product Delivery</w:t>
      </w:r>
    </w:p>
    <w:p w14:paraId="38AC6AA0" w14:textId="77777777" w:rsidR="00E830A6" w:rsidRDefault="00846ABD" w:rsidP="002643E5">
      <w:pPr>
        <w:numPr>
          <w:ilvl w:val="0"/>
          <w:numId w:val="6"/>
        </w:numPr>
        <w:shd w:val="clear" w:color="auto" w:fill="D9D9D9"/>
        <w:tabs>
          <w:tab w:val="left" w:pos="180"/>
        </w:tabs>
        <w:spacing w:before="40"/>
        <w:ind w:left="180" w:hanging="180"/>
        <w:jc w:val="both"/>
        <w:rPr>
          <w:rFonts w:ascii="Trebuchet MS" w:hAnsi="Trebuchet MS"/>
          <w:sz w:val="19"/>
          <w:szCs w:val="19"/>
        </w:rPr>
      </w:pPr>
      <w:r>
        <w:rPr>
          <w:rFonts w:ascii="Trebuchet MS" w:hAnsi="Trebuchet MS"/>
          <w:sz w:val="19"/>
          <w:szCs w:val="19"/>
        </w:rPr>
        <w:t xml:space="preserve">Facilitated successful launch of </w:t>
      </w:r>
      <w:r w:rsidR="00FF16F8">
        <w:rPr>
          <w:rFonts w:ascii="Trebuchet MS" w:hAnsi="Trebuchet MS"/>
          <w:sz w:val="19"/>
          <w:szCs w:val="19"/>
        </w:rPr>
        <w:t xml:space="preserve">NYSE Amex Options Exchange and </w:t>
      </w:r>
      <w:r>
        <w:rPr>
          <w:rFonts w:ascii="Trebuchet MS" w:hAnsi="Trebuchet MS"/>
          <w:sz w:val="19"/>
          <w:szCs w:val="19"/>
        </w:rPr>
        <w:t>NYSE Arca B</w:t>
      </w:r>
      <w:r w:rsidR="00FF16F8">
        <w:rPr>
          <w:rFonts w:ascii="Trebuchet MS" w:hAnsi="Trebuchet MS"/>
          <w:sz w:val="19"/>
          <w:szCs w:val="19"/>
        </w:rPr>
        <w:t>ond and</w:t>
      </w:r>
      <w:r>
        <w:rPr>
          <w:rFonts w:ascii="Trebuchet MS" w:hAnsi="Trebuchet MS"/>
          <w:sz w:val="19"/>
          <w:szCs w:val="19"/>
        </w:rPr>
        <w:t xml:space="preserve"> Options Exchanges</w:t>
      </w:r>
      <w:r w:rsidR="00FF16F8">
        <w:rPr>
          <w:rFonts w:ascii="Trebuchet MS" w:hAnsi="Trebuchet MS"/>
          <w:sz w:val="19"/>
          <w:szCs w:val="19"/>
        </w:rPr>
        <w:t>.</w:t>
      </w:r>
    </w:p>
    <w:p w14:paraId="49833FA3" w14:textId="77777777" w:rsidR="00846ABD" w:rsidRPr="00737C9C" w:rsidRDefault="00E830A6" w:rsidP="002643E5">
      <w:pPr>
        <w:numPr>
          <w:ilvl w:val="0"/>
          <w:numId w:val="6"/>
        </w:numPr>
        <w:shd w:val="clear" w:color="auto" w:fill="D9D9D9"/>
        <w:tabs>
          <w:tab w:val="left" w:pos="180"/>
        </w:tabs>
        <w:spacing w:before="40"/>
        <w:ind w:left="180" w:hanging="180"/>
        <w:jc w:val="both"/>
        <w:rPr>
          <w:rFonts w:ascii="Trebuchet MS" w:hAnsi="Trebuchet MS"/>
          <w:sz w:val="19"/>
          <w:szCs w:val="19"/>
        </w:rPr>
      </w:pPr>
      <w:r>
        <w:rPr>
          <w:rFonts w:ascii="Trebuchet MS" w:hAnsi="Trebuchet MS"/>
          <w:sz w:val="19"/>
          <w:szCs w:val="19"/>
        </w:rPr>
        <w:t xml:space="preserve">Supported development, testing, and release of </w:t>
      </w:r>
      <w:r w:rsidR="00FF16F8">
        <w:rPr>
          <w:rFonts w:ascii="Trebuchet MS" w:hAnsi="Trebuchet MS"/>
          <w:sz w:val="19"/>
          <w:szCs w:val="19"/>
        </w:rPr>
        <w:t>NYSE SDBK Trading System</w:t>
      </w:r>
      <w:r w:rsidR="00846ABD">
        <w:rPr>
          <w:rFonts w:ascii="Trebuchet MS" w:hAnsi="Trebuchet MS"/>
          <w:sz w:val="19"/>
          <w:szCs w:val="19"/>
        </w:rPr>
        <w:t xml:space="preserve"> and National Market System (NMS) </w:t>
      </w:r>
      <w:r w:rsidR="00F23A3D">
        <w:rPr>
          <w:rFonts w:ascii="Trebuchet MS" w:hAnsi="Trebuchet MS"/>
          <w:sz w:val="19"/>
          <w:szCs w:val="19"/>
        </w:rPr>
        <w:t>to enable securities trade order fulfillment for broker-dealers using NYSE Arca and hybrid systems.</w:t>
      </w:r>
    </w:p>
    <w:p w14:paraId="4B2D1CF1" w14:textId="77777777" w:rsidR="007522BB" w:rsidRPr="00935034" w:rsidRDefault="007522BB" w:rsidP="007522BB">
      <w:pPr>
        <w:tabs>
          <w:tab w:val="left" w:pos="900"/>
        </w:tabs>
        <w:ind w:left="900"/>
        <w:jc w:val="both"/>
        <w:rPr>
          <w:rFonts w:ascii="Trebuchet MS" w:hAnsi="Trebuchet MS"/>
          <w:sz w:val="10"/>
          <w:szCs w:val="10"/>
        </w:rPr>
      </w:pPr>
    </w:p>
    <w:p w14:paraId="1CBC2364" w14:textId="77777777" w:rsidR="000F3FB0" w:rsidRPr="00935034" w:rsidRDefault="000F3FB0" w:rsidP="007522BB">
      <w:pPr>
        <w:tabs>
          <w:tab w:val="left" w:pos="900"/>
        </w:tabs>
        <w:ind w:left="900"/>
        <w:jc w:val="both"/>
        <w:rPr>
          <w:rFonts w:ascii="Trebuchet MS" w:hAnsi="Trebuchet MS"/>
          <w:sz w:val="10"/>
          <w:szCs w:val="10"/>
        </w:rPr>
      </w:pPr>
    </w:p>
    <w:p w14:paraId="78A684FF" w14:textId="77777777" w:rsidR="00447C4C" w:rsidRPr="00C32F7A" w:rsidRDefault="00447C4C" w:rsidP="00935034">
      <w:pPr>
        <w:pBdr>
          <w:top w:val="thinThickSmallGap" w:sz="24" w:space="2" w:color="365F91"/>
        </w:pBdr>
        <w:spacing w:after="240"/>
        <w:jc w:val="center"/>
        <w:rPr>
          <w:rFonts w:ascii="Trebuchet MS Bold" w:hAnsi="Trebuchet MS Bold"/>
          <w:b/>
          <w:smallCaps/>
          <w:sz w:val="28"/>
        </w:rPr>
      </w:pPr>
      <w:r>
        <w:rPr>
          <w:rFonts w:ascii="Trebuchet MS Bold" w:hAnsi="Trebuchet MS Bold"/>
          <w:b/>
          <w:smallCaps/>
          <w:sz w:val="28"/>
        </w:rPr>
        <w:t>Addit</w:t>
      </w:r>
      <w:r w:rsidRPr="00C32F7A">
        <w:rPr>
          <w:rFonts w:ascii="Trebuchet MS Bold" w:hAnsi="Trebuchet MS Bold"/>
          <w:b/>
          <w:smallCaps/>
          <w:sz w:val="28"/>
        </w:rPr>
        <w:t>ional Experience</w:t>
      </w:r>
    </w:p>
    <w:p w14:paraId="27492A64" w14:textId="77777777" w:rsidR="008E09D6" w:rsidRDefault="008E09D6" w:rsidP="00447C4C">
      <w:pPr>
        <w:tabs>
          <w:tab w:val="left" w:pos="8380"/>
          <w:tab w:val="right" w:pos="10440"/>
        </w:tabs>
        <w:spacing w:before="120"/>
        <w:jc w:val="both"/>
        <w:rPr>
          <w:rFonts w:ascii="Trebuchet MS" w:hAnsi="Trebuchet MS"/>
          <w:smallCaps/>
          <w:sz w:val="19"/>
          <w:szCs w:val="19"/>
        </w:rPr>
        <w:sectPr w:rsidR="008E09D6" w:rsidSect="00D91D20">
          <w:headerReference w:type="even" r:id="rId14"/>
          <w:headerReference w:type="default" r:id="rId15"/>
          <w:footerReference w:type="even" r:id="rId16"/>
          <w:footerReference w:type="default" r:id="rId17"/>
          <w:type w:val="continuous"/>
          <w:pgSz w:w="12240" w:h="15840" w:code="1"/>
          <w:pgMar w:top="864" w:right="864" w:bottom="864" w:left="864" w:header="576" w:footer="576" w:gutter="0"/>
          <w:cols w:space="720"/>
          <w:titlePg/>
          <w:docGrid w:linePitch="326"/>
        </w:sectPr>
      </w:pPr>
    </w:p>
    <w:p w14:paraId="3CEC0CA1" w14:textId="77777777" w:rsidR="00447C4C" w:rsidRPr="00737C9C" w:rsidRDefault="00F13B59" w:rsidP="006D1570">
      <w:pPr>
        <w:tabs>
          <w:tab w:val="left" w:pos="8380"/>
          <w:tab w:val="right" w:pos="10440"/>
        </w:tabs>
        <w:rPr>
          <w:rFonts w:ascii="Trebuchet MS" w:hAnsi="Trebuchet MS"/>
          <w:b/>
          <w:sz w:val="19"/>
          <w:szCs w:val="19"/>
        </w:rPr>
      </w:pPr>
      <w:r w:rsidRPr="00F13B59">
        <w:rPr>
          <w:rFonts w:ascii="Trebuchet MS" w:hAnsi="Trebuchet MS"/>
          <w:b/>
          <w:smallCaps/>
          <w:sz w:val="19"/>
          <w:szCs w:val="19"/>
        </w:rPr>
        <w:t>ARCHIPELAGO, LLC</w:t>
      </w:r>
      <w:r w:rsidR="00D32A6E">
        <w:rPr>
          <w:rFonts w:ascii="Trebuchet MS" w:hAnsi="Trebuchet MS"/>
          <w:b/>
          <w:smallCaps/>
          <w:sz w:val="19"/>
          <w:szCs w:val="19"/>
        </w:rPr>
        <w:t xml:space="preserve"> – </w:t>
      </w:r>
      <w:r>
        <w:rPr>
          <w:rFonts w:ascii="Trebuchet MS" w:hAnsi="Trebuchet MS"/>
          <w:b/>
          <w:sz w:val="19"/>
          <w:szCs w:val="19"/>
        </w:rPr>
        <w:t>Managing Director, QA &amp; Release Management</w:t>
      </w:r>
    </w:p>
    <w:p w14:paraId="46AD4F36" w14:textId="77777777" w:rsidR="008E09D6" w:rsidRPr="00737C9C" w:rsidRDefault="004610CE" w:rsidP="008E09D6">
      <w:pPr>
        <w:numPr>
          <w:ilvl w:val="0"/>
          <w:numId w:val="6"/>
        </w:numPr>
        <w:tabs>
          <w:tab w:val="left" w:pos="180"/>
          <w:tab w:val="left" w:pos="540"/>
        </w:tabs>
        <w:spacing w:before="40"/>
        <w:ind w:left="180" w:hanging="180"/>
        <w:rPr>
          <w:rFonts w:ascii="Trebuchet MS" w:hAnsi="Trebuchet MS"/>
          <w:sz w:val="19"/>
          <w:szCs w:val="19"/>
        </w:rPr>
      </w:pPr>
      <w:r>
        <w:rPr>
          <w:rFonts w:ascii="Trebuchet MS" w:hAnsi="Trebuchet MS"/>
          <w:sz w:val="19"/>
          <w:szCs w:val="19"/>
        </w:rPr>
        <w:t>Recruited to build and grow QA function, delivering QA automation for high-quality products with low cost structure</w:t>
      </w:r>
      <w:r w:rsidR="008E09D6" w:rsidRPr="00737C9C">
        <w:rPr>
          <w:rFonts w:ascii="Trebuchet MS" w:hAnsi="Trebuchet MS"/>
          <w:sz w:val="19"/>
          <w:szCs w:val="19"/>
        </w:rPr>
        <w:t>.</w:t>
      </w:r>
    </w:p>
    <w:p w14:paraId="01C4927A" w14:textId="77777777" w:rsidR="004610CE" w:rsidRDefault="00846ABD" w:rsidP="008E09D6">
      <w:pPr>
        <w:numPr>
          <w:ilvl w:val="0"/>
          <w:numId w:val="6"/>
        </w:numPr>
        <w:tabs>
          <w:tab w:val="left" w:pos="180"/>
          <w:tab w:val="left" w:pos="540"/>
        </w:tabs>
        <w:spacing w:before="40"/>
        <w:ind w:left="180" w:hanging="180"/>
        <w:rPr>
          <w:rFonts w:ascii="Trebuchet MS" w:hAnsi="Trebuchet MS"/>
          <w:sz w:val="19"/>
          <w:szCs w:val="19"/>
        </w:rPr>
      </w:pPr>
      <w:r>
        <w:rPr>
          <w:rFonts w:ascii="Trebuchet MS" w:hAnsi="Trebuchet MS"/>
          <w:sz w:val="19"/>
          <w:szCs w:val="19"/>
        </w:rPr>
        <w:t>Supported</w:t>
      </w:r>
      <w:r w:rsidR="004610CE">
        <w:rPr>
          <w:rFonts w:ascii="Trebuchet MS" w:hAnsi="Trebuchet MS"/>
          <w:sz w:val="19"/>
          <w:szCs w:val="19"/>
        </w:rPr>
        <w:t xml:space="preserve"> due diligence for</w:t>
      </w:r>
      <w:r>
        <w:rPr>
          <w:rFonts w:ascii="Trebuchet MS" w:hAnsi="Trebuchet MS"/>
          <w:sz w:val="19"/>
          <w:szCs w:val="19"/>
        </w:rPr>
        <w:t xml:space="preserve"> Globe Net ECN a</w:t>
      </w:r>
      <w:r w:rsidR="004610CE">
        <w:rPr>
          <w:rFonts w:ascii="Trebuchet MS" w:hAnsi="Trebuchet MS"/>
          <w:sz w:val="19"/>
          <w:szCs w:val="19"/>
        </w:rPr>
        <w:t>cquisition; enabled launch of 2 electronic exchanges</w:t>
      </w:r>
      <w:r>
        <w:rPr>
          <w:rFonts w:ascii="Trebuchet MS" w:hAnsi="Trebuchet MS"/>
          <w:sz w:val="19"/>
          <w:szCs w:val="19"/>
        </w:rPr>
        <w:t xml:space="preserve"> (Arca Listed &amp; OTC)</w:t>
      </w:r>
      <w:r w:rsidR="004610CE">
        <w:rPr>
          <w:rFonts w:ascii="Trebuchet MS" w:hAnsi="Trebuchet MS"/>
          <w:sz w:val="19"/>
          <w:szCs w:val="19"/>
        </w:rPr>
        <w:t>.</w:t>
      </w:r>
    </w:p>
    <w:p w14:paraId="6D340D36" w14:textId="77777777" w:rsidR="00662676" w:rsidRPr="00737C9C" w:rsidRDefault="004610CE" w:rsidP="008E09D6">
      <w:pPr>
        <w:numPr>
          <w:ilvl w:val="0"/>
          <w:numId w:val="6"/>
        </w:numPr>
        <w:tabs>
          <w:tab w:val="left" w:pos="180"/>
          <w:tab w:val="left" w:pos="540"/>
        </w:tabs>
        <w:spacing w:before="40"/>
        <w:ind w:left="180" w:hanging="180"/>
        <w:rPr>
          <w:rFonts w:ascii="Trebuchet MS" w:hAnsi="Trebuchet MS"/>
          <w:sz w:val="19"/>
          <w:szCs w:val="19"/>
        </w:rPr>
      </w:pPr>
      <w:r>
        <w:rPr>
          <w:rFonts w:ascii="Trebuchet MS" w:hAnsi="Trebuchet MS"/>
          <w:sz w:val="19"/>
          <w:szCs w:val="19"/>
        </w:rPr>
        <w:t>Developed solutions to position Archipelago for market IPO and subsequent acquisition by NYSE</w:t>
      </w:r>
      <w:r w:rsidR="00662676" w:rsidRPr="00737C9C">
        <w:rPr>
          <w:rFonts w:ascii="Trebuchet MS" w:hAnsi="Trebuchet MS"/>
          <w:sz w:val="19"/>
          <w:szCs w:val="19"/>
        </w:rPr>
        <w:t>.</w:t>
      </w:r>
    </w:p>
    <w:p w14:paraId="00EBC7FC" w14:textId="77777777" w:rsidR="00F13B59" w:rsidRDefault="00F13B59" w:rsidP="00F13B59">
      <w:pPr>
        <w:tabs>
          <w:tab w:val="left" w:pos="8380"/>
          <w:tab w:val="right" w:pos="10440"/>
        </w:tabs>
        <w:rPr>
          <w:rFonts w:ascii="Trebuchet MS" w:hAnsi="Trebuchet MS"/>
          <w:b/>
          <w:smallCaps/>
          <w:sz w:val="19"/>
          <w:szCs w:val="19"/>
        </w:rPr>
      </w:pPr>
    </w:p>
    <w:p w14:paraId="7063C039" w14:textId="77777777" w:rsidR="00F13B59" w:rsidRPr="00737C9C" w:rsidRDefault="00F13B59" w:rsidP="00F13B59">
      <w:pPr>
        <w:tabs>
          <w:tab w:val="left" w:pos="8380"/>
          <w:tab w:val="right" w:pos="10440"/>
        </w:tabs>
        <w:rPr>
          <w:rFonts w:ascii="Trebuchet MS" w:hAnsi="Trebuchet MS"/>
          <w:b/>
          <w:sz w:val="19"/>
          <w:szCs w:val="19"/>
        </w:rPr>
      </w:pPr>
      <w:r>
        <w:rPr>
          <w:rFonts w:ascii="Trebuchet MS" w:hAnsi="Trebuchet MS"/>
          <w:b/>
          <w:smallCaps/>
          <w:sz w:val="19"/>
          <w:szCs w:val="19"/>
        </w:rPr>
        <w:t>INSTINET CORP</w:t>
      </w:r>
      <w:r w:rsidR="00D32A6E">
        <w:rPr>
          <w:rFonts w:ascii="Trebuchet MS" w:hAnsi="Trebuchet MS"/>
          <w:b/>
          <w:smallCaps/>
          <w:sz w:val="19"/>
          <w:szCs w:val="19"/>
        </w:rPr>
        <w:t xml:space="preserve">. – </w:t>
      </w:r>
      <w:r>
        <w:rPr>
          <w:rFonts w:ascii="Trebuchet MS" w:hAnsi="Trebuchet MS"/>
          <w:b/>
          <w:sz w:val="19"/>
          <w:szCs w:val="19"/>
        </w:rPr>
        <w:t>Vice President, Quality Assurance</w:t>
      </w:r>
    </w:p>
    <w:p w14:paraId="3DD234F5" w14:textId="77777777" w:rsidR="00F13B59" w:rsidRPr="00737C9C" w:rsidRDefault="007075CD" w:rsidP="00F13B59">
      <w:pPr>
        <w:numPr>
          <w:ilvl w:val="0"/>
          <w:numId w:val="6"/>
        </w:numPr>
        <w:spacing w:before="40"/>
        <w:ind w:left="180" w:hanging="180"/>
        <w:rPr>
          <w:rFonts w:ascii="Trebuchet MS" w:hAnsi="Trebuchet MS"/>
          <w:sz w:val="19"/>
          <w:szCs w:val="19"/>
        </w:rPr>
      </w:pPr>
      <w:r>
        <w:rPr>
          <w:rFonts w:ascii="Trebuchet MS" w:hAnsi="Trebuchet MS"/>
          <w:sz w:val="19"/>
          <w:szCs w:val="19"/>
        </w:rPr>
        <w:t>Managed 35-member global QA team in support of all development lifecycle phases, from project planning</w:t>
      </w:r>
      <w:r w:rsidR="004610CE">
        <w:rPr>
          <w:rFonts w:ascii="Trebuchet MS" w:hAnsi="Trebuchet MS"/>
          <w:sz w:val="19"/>
          <w:szCs w:val="19"/>
        </w:rPr>
        <w:t xml:space="preserve"> to impact and critical path analysis to resource planning and training to cost-benefit analysis.</w:t>
      </w:r>
    </w:p>
    <w:p w14:paraId="44466FBF" w14:textId="77777777" w:rsidR="00F13B59" w:rsidRPr="00737C9C" w:rsidRDefault="004610CE" w:rsidP="00F13B59">
      <w:pPr>
        <w:numPr>
          <w:ilvl w:val="0"/>
          <w:numId w:val="6"/>
        </w:numPr>
        <w:spacing w:before="40"/>
        <w:ind w:left="180" w:hanging="180"/>
        <w:rPr>
          <w:rFonts w:ascii="Trebuchet MS" w:hAnsi="Trebuchet MS"/>
          <w:sz w:val="19"/>
          <w:szCs w:val="19"/>
        </w:rPr>
        <w:sectPr w:rsidR="00F13B59" w:rsidRPr="00737C9C" w:rsidSect="00F13B59">
          <w:type w:val="continuous"/>
          <w:pgSz w:w="12240" w:h="15840" w:code="1"/>
          <w:pgMar w:top="864" w:right="864" w:bottom="864" w:left="864" w:header="576" w:footer="576" w:gutter="0"/>
          <w:cols w:space="252"/>
          <w:titlePg/>
          <w:docGrid w:linePitch="326"/>
        </w:sectPr>
      </w:pPr>
      <w:r>
        <w:rPr>
          <w:rFonts w:ascii="Trebuchet MS" w:hAnsi="Trebuchet MS"/>
          <w:sz w:val="19"/>
          <w:szCs w:val="19"/>
        </w:rPr>
        <w:t>Drove integration of QA automation tools to expand test coverage while reducing testing time with 30% less headcount</w:t>
      </w:r>
      <w:r w:rsidR="00F13B59" w:rsidRPr="00737C9C">
        <w:rPr>
          <w:rFonts w:ascii="Trebuchet MS" w:hAnsi="Trebuchet MS"/>
          <w:sz w:val="19"/>
          <w:szCs w:val="19"/>
        </w:rPr>
        <w:t>.</w:t>
      </w:r>
    </w:p>
    <w:p w14:paraId="5D39DCEF" w14:textId="77777777" w:rsidR="00F13B59" w:rsidRDefault="00F13B59" w:rsidP="00F13B59">
      <w:pPr>
        <w:tabs>
          <w:tab w:val="left" w:pos="8380"/>
          <w:tab w:val="right" w:pos="10440"/>
        </w:tabs>
        <w:rPr>
          <w:rFonts w:ascii="Trebuchet MS" w:hAnsi="Trebuchet MS"/>
          <w:b/>
          <w:smallCaps/>
          <w:sz w:val="19"/>
          <w:szCs w:val="19"/>
        </w:rPr>
      </w:pPr>
    </w:p>
    <w:p w14:paraId="0FDDA1E8" w14:textId="77777777" w:rsidR="00447C4C" w:rsidRPr="00737C9C" w:rsidRDefault="00F13B59" w:rsidP="00F13B59">
      <w:pPr>
        <w:tabs>
          <w:tab w:val="left" w:pos="8380"/>
          <w:tab w:val="right" w:pos="10440"/>
        </w:tabs>
        <w:rPr>
          <w:rFonts w:ascii="Trebuchet MS" w:hAnsi="Trebuchet MS"/>
          <w:b/>
          <w:sz w:val="19"/>
          <w:szCs w:val="19"/>
        </w:rPr>
      </w:pPr>
      <w:r>
        <w:rPr>
          <w:rFonts w:ascii="Trebuchet MS" w:hAnsi="Trebuchet MS"/>
          <w:b/>
          <w:smallCaps/>
          <w:sz w:val="19"/>
          <w:szCs w:val="19"/>
        </w:rPr>
        <w:t>OPTIMARK TECHNOLOGIES | FLOOR BROKER NETWORK | IBM RETIREMENT FUNDS</w:t>
      </w:r>
      <w:r w:rsidR="00D32A6E">
        <w:rPr>
          <w:rFonts w:ascii="Trebuchet MS" w:hAnsi="Trebuchet MS"/>
          <w:b/>
          <w:smallCaps/>
          <w:sz w:val="19"/>
          <w:szCs w:val="19"/>
        </w:rPr>
        <w:t xml:space="preserve"> – </w:t>
      </w:r>
      <w:r>
        <w:rPr>
          <w:rFonts w:ascii="Trebuchet MS" w:hAnsi="Trebuchet MS"/>
          <w:b/>
          <w:sz w:val="19"/>
          <w:szCs w:val="19"/>
        </w:rPr>
        <w:t>Senior Analyst |</w:t>
      </w:r>
      <w:r w:rsidR="00D32A6E">
        <w:rPr>
          <w:rFonts w:ascii="Trebuchet MS" w:hAnsi="Trebuchet MS"/>
          <w:b/>
          <w:sz w:val="19"/>
          <w:szCs w:val="19"/>
        </w:rPr>
        <w:t xml:space="preserve"> Equities Trader</w:t>
      </w:r>
    </w:p>
    <w:p w14:paraId="4498F608" w14:textId="77777777" w:rsidR="008E09D6" w:rsidRPr="00737C9C" w:rsidRDefault="007075CD" w:rsidP="00F13B59">
      <w:pPr>
        <w:numPr>
          <w:ilvl w:val="0"/>
          <w:numId w:val="6"/>
        </w:numPr>
        <w:spacing w:before="40"/>
        <w:ind w:left="180" w:hanging="180"/>
        <w:rPr>
          <w:rFonts w:ascii="Trebuchet MS" w:hAnsi="Trebuchet MS"/>
          <w:sz w:val="19"/>
          <w:szCs w:val="19"/>
        </w:rPr>
      </w:pPr>
      <w:r>
        <w:rPr>
          <w:rFonts w:ascii="Trebuchet MS" w:hAnsi="Trebuchet MS"/>
          <w:sz w:val="19"/>
          <w:szCs w:val="19"/>
        </w:rPr>
        <w:t>Supported development of first electronic order management system in US at IBM Retirement Funds</w:t>
      </w:r>
      <w:r w:rsidR="008E09D6" w:rsidRPr="00737C9C">
        <w:rPr>
          <w:rFonts w:ascii="Trebuchet MS" w:hAnsi="Trebuchet MS"/>
          <w:sz w:val="19"/>
          <w:szCs w:val="19"/>
        </w:rPr>
        <w:t>.</w:t>
      </w:r>
    </w:p>
    <w:p w14:paraId="3B2365F3" w14:textId="77777777" w:rsidR="007075CD" w:rsidRDefault="007075CD" w:rsidP="00F13B59">
      <w:pPr>
        <w:numPr>
          <w:ilvl w:val="0"/>
          <w:numId w:val="6"/>
        </w:numPr>
        <w:spacing w:before="40"/>
        <w:ind w:left="180" w:hanging="180"/>
        <w:rPr>
          <w:rFonts w:ascii="Trebuchet MS" w:hAnsi="Trebuchet MS"/>
          <w:sz w:val="19"/>
          <w:szCs w:val="19"/>
        </w:rPr>
      </w:pPr>
      <w:r>
        <w:rPr>
          <w:rFonts w:ascii="Trebuchet MS" w:hAnsi="Trebuchet MS"/>
          <w:sz w:val="19"/>
          <w:szCs w:val="19"/>
        </w:rPr>
        <w:t>Automated reconciliation processes for financial trades.</w:t>
      </w:r>
    </w:p>
    <w:p w14:paraId="580AFB56" w14:textId="77777777" w:rsidR="008E09D6" w:rsidRPr="00737C9C" w:rsidRDefault="007075CD" w:rsidP="00F13B59">
      <w:pPr>
        <w:numPr>
          <w:ilvl w:val="0"/>
          <w:numId w:val="6"/>
        </w:numPr>
        <w:spacing w:before="40"/>
        <w:ind w:left="180" w:hanging="180"/>
        <w:rPr>
          <w:rFonts w:ascii="Trebuchet MS" w:hAnsi="Trebuchet MS"/>
          <w:sz w:val="19"/>
          <w:szCs w:val="19"/>
        </w:rPr>
        <w:sectPr w:rsidR="008E09D6" w:rsidRPr="00737C9C" w:rsidSect="00F13B59">
          <w:type w:val="continuous"/>
          <w:pgSz w:w="12240" w:h="15840" w:code="1"/>
          <w:pgMar w:top="864" w:right="864" w:bottom="864" w:left="864" w:header="576" w:footer="576" w:gutter="0"/>
          <w:cols w:space="252"/>
          <w:titlePg/>
          <w:docGrid w:linePitch="326"/>
        </w:sectPr>
      </w:pPr>
      <w:r>
        <w:rPr>
          <w:rFonts w:ascii="Trebuchet MS" w:hAnsi="Trebuchet MS"/>
          <w:sz w:val="19"/>
          <w:szCs w:val="19"/>
        </w:rPr>
        <w:t>Designed test plans and scripts; performed testing and integration of trading desk technologies; trained QA teams.</w:t>
      </w:r>
    </w:p>
    <w:p w14:paraId="3858E6D6" w14:textId="77777777" w:rsidR="00447C4C" w:rsidRPr="00935034" w:rsidRDefault="00447C4C" w:rsidP="00447C4C">
      <w:pPr>
        <w:tabs>
          <w:tab w:val="left" w:pos="180"/>
          <w:tab w:val="left" w:pos="540"/>
        </w:tabs>
        <w:ind w:left="187"/>
        <w:jc w:val="both"/>
        <w:rPr>
          <w:rFonts w:ascii="Trebuchet MS" w:hAnsi="Trebuchet MS"/>
          <w:sz w:val="10"/>
          <w:szCs w:val="10"/>
        </w:rPr>
      </w:pPr>
    </w:p>
    <w:p w14:paraId="459C7C5B" w14:textId="77777777" w:rsidR="00447C4C" w:rsidRPr="00935034" w:rsidRDefault="00447C4C" w:rsidP="00447C4C">
      <w:pPr>
        <w:tabs>
          <w:tab w:val="left" w:pos="180"/>
          <w:tab w:val="left" w:pos="540"/>
        </w:tabs>
        <w:ind w:left="187"/>
        <w:jc w:val="both"/>
        <w:rPr>
          <w:rFonts w:ascii="Trebuchet MS" w:hAnsi="Trebuchet MS"/>
          <w:sz w:val="10"/>
          <w:szCs w:val="10"/>
        </w:rPr>
      </w:pPr>
    </w:p>
    <w:p w14:paraId="1F5B7605" w14:textId="77777777" w:rsidR="00F049F4" w:rsidRPr="00C32F7A" w:rsidRDefault="00F049F4" w:rsidP="00935034">
      <w:pPr>
        <w:pBdr>
          <w:top w:val="thinThickSmallGap" w:sz="24" w:space="2" w:color="365F91"/>
        </w:pBdr>
        <w:spacing w:after="240"/>
        <w:jc w:val="center"/>
        <w:rPr>
          <w:rFonts w:ascii="Trebuchet MS Bold" w:hAnsi="Trebuchet MS Bold"/>
          <w:b/>
          <w:smallCaps/>
          <w:sz w:val="28"/>
        </w:rPr>
      </w:pPr>
      <w:r>
        <w:rPr>
          <w:rFonts w:ascii="Trebuchet MS Bold" w:hAnsi="Trebuchet MS Bold"/>
          <w:b/>
          <w:smallCaps/>
          <w:sz w:val="28"/>
        </w:rPr>
        <w:t>Education</w:t>
      </w:r>
    </w:p>
    <w:p w14:paraId="12CB51D2" w14:textId="77777777" w:rsidR="00F049F4" w:rsidRDefault="00F049F4" w:rsidP="00F049F4">
      <w:pPr>
        <w:spacing w:before="240"/>
        <w:jc w:val="center"/>
        <w:rPr>
          <w:rFonts w:ascii="Trebuchet MS" w:hAnsi="Trebuchet MS"/>
          <w:b/>
          <w:sz w:val="19"/>
          <w:szCs w:val="19"/>
        </w:rPr>
        <w:sectPr w:rsidR="00F049F4" w:rsidSect="00D91D20">
          <w:type w:val="continuous"/>
          <w:pgSz w:w="12240" w:h="15840" w:code="1"/>
          <w:pgMar w:top="864" w:right="864" w:bottom="864" w:left="864" w:header="576" w:footer="576" w:gutter="0"/>
          <w:cols w:space="720"/>
          <w:titlePg/>
          <w:docGrid w:linePitch="326"/>
        </w:sectPr>
      </w:pPr>
    </w:p>
    <w:p w14:paraId="1D0E9B04" w14:textId="77777777" w:rsidR="00807C3F" w:rsidRDefault="00F13B59" w:rsidP="00F13B59">
      <w:pPr>
        <w:jc w:val="center"/>
        <w:rPr>
          <w:rFonts w:ascii="Trebuchet MS" w:hAnsi="Trebuchet MS"/>
          <w:smallCaps/>
          <w:sz w:val="19"/>
          <w:szCs w:val="19"/>
        </w:rPr>
      </w:pPr>
      <w:r>
        <w:rPr>
          <w:rFonts w:ascii="Trebuchet MS" w:hAnsi="Trebuchet MS"/>
          <w:b/>
          <w:sz w:val="19"/>
          <w:szCs w:val="19"/>
        </w:rPr>
        <w:t>Bach</w:t>
      </w:r>
      <w:r w:rsidR="000F3FB0" w:rsidRPr="00737C9C">
        <w:rPr>
          <w:rFonts w:ascii="Trebuchet MS" w:hAnsi="Trebuchet MS"/>
          <w:b/>
          <w:sz w:val="19"/>
          <w:szCs w:val="19"/>
        </w:rPr>
        <w:t>e</w:t>
      </w:r>
      <w:r>
        <w:rPr>
          <w:rFonts w:ascii="Trebuchet MS" w:hAnsi="Trebuchet MS"/>
          <w:b/>
          <w:sz w:val="19"/>
          <w:szCs w:val="19"/>
        </w:rPr>
        <w:t>lo</w:t>
      </w:r>
      <w:r w:rsidR="000F3FB0" w:rsidRPr="00737C9C">
        <w:rPr>
          <w:rFonts w:ascii="Trebuchet MS" w:hAnsi="Trebuchet MS"/>
          <w:b/>
          <w:sz w:val="19"/>
          <w:szCs w:val="19"/>
        </w:rPr>
        <w:t xml:space="preserve">r of </w:t>
      </w:r>
      <w:r w:rsidR="00447C4C" w:rsidRPr="00737C9C">
        <w:rPr>
          <w:rFonts w:ascii="Trebuchet MS" w:hAnsi="Trebuchet MS"/>
          <w:b/>
          <w:sz w:val="19"/>
          <w:szCs w:val="19"/>
        </w:rPr>
        <w:t xml:space="preserve">Science </w:t>
      </w:r>
      <w:r>
        <w:rPr>
          <w:rFonts w:ascii="Trebuchet MS" w:hAnsi="Trebuchet MS"/>
          <w:b/>
          <w:sz w:val="19"/>
          <w:szCs w:val="19"/>
        </w:rPr>
        <w:t xml:space="preserve">(BS) </w:t>
      </w:r>
      <w:r w:rsidR="00447C4C" w:rsidRPr="00737C9C">
        <w:rPr>
          <w:rFonts w:ascii="Trebuchet MS" w:hAnsi="Trebuchet MS"/>
          <w:b/>
          <w:sz w:val="19"/>
          <w:szCs w:val="19"/>
        </w:rPr>
        <w:t xml:space="preserve">in </w:t>
      </w:r>
      <w:r>
        <w:rPr>
          <w:rFonts w:ascii="Trebuchet MS" w:hAnsi="Trebuchet MS"/>
          <w:b/>
          <w:sz w:val="19"/>
          <w:szCs w:val="19"/>
        </w:rPr>
        <w:t xml:space="preserve">Business Administration – </w:t>
      </w:r>
      <w:r>
        <w:rPr>
          <w:rFonts w:ascii="Trebuchet MS" w:hAnsi="Trebuchet MS"/>
          <w:smallCaps/>
          <w:sz w:val="19"/>
          <w:szCs w:val="19"/>
        </w:rPr>
        <w:t>Sacred Heart</w:t>
      </w:r>
      <w:r w:rsidR="00447C4C" w:rsidRPr="00737C9C">
        <w:rPr>
          <w:rFonts w:ascii="Trebuchet MS" w:hAnsi="Trebuchet MS"/>
          <w:smallCaps/>
          <w:sz w:val="19"/>
          <w:szCs w:val="19"/>
        </w:rPr>
        <w:t xml:space="preserve"> University</w:t>
      </w:r>
    </w:p>
    <w:p w14:paraId="545DA4FF" w14:textId="77777777" w:rsidR="00662676" w:rsidRPr="00737C9C" w:rsidRDefault="00F13B59" w:rsidP="00F13B59">
      <w:pPr>
        <w:jc w:val="center"/>
        <w:rPr>
          <w:rFonts w:ascii="Trebuchet MS" w:hAnsi="Trebuchet MS"/>
          <w:smallCaps/>
          <w:sz w:val="19"/>
          <w:szCs w:val="19"/>
        </w:rPr>
        <w:sectPr w:rsidR="00662676" w:rsidRPr="00737C9C" w:rsidSect="00F13B59">
          <w:headerReference w:type="even" r:id="rId18"/>
          <w:headerReference w:type="default" r:id="rId19"/>
          <w:footerReference w:type="even" r:id="rId20"/>
          <w:footerReference w:type="default" r:id="rId21"/>
          <w:type w:val="continuous"/>
          <w:pgSz w:w="12240" w:h="15840" w:code="1"/>
          <w:pgMar w:top="864" w:right="864" w:bottom="864" w:left="864" w:header="576" w:footer="576" w:gutter="0"/>
          <w:cols w:space="288"/>
          <w:titlePg/>
          <w:docGrid w:linePitch="326"/>
        </w:sectPr>
      </w:pPr>
      <w:r>
        <w:rPr>
          <w:rFonts w:ascii="Trebuchet MS" w:hAnsi="Trebuchet MS"/>
          <w:b/>
          <w:sz w:val="19"/>
          <w:szCs w:val="19"/>
        </w:rPr>
        <w:t xml:space="preserve">NYSE Euronext Executive Management Program – </w:t>
      </w:r>
      <w:r>
        <w:rPr>
          <w:rFonts w:ascii="Trebuchet MS" w:hAnsi="Trebuchet MS"/>
          <w:smallCaps/>
          <w:sz w:val="19"/>
          <w:szCs w:val="19"/>
        </w:rPr>
        <w:t>INSEAD Graduate Business School</w:t>
      </w:r>
    </w:p>
    <w:p w14:paraId="278F9B7C" w14:textId="77777777" w:rsidR="00E11F5D" w:rsidRPr="00935034" w:rsidRDefault="00E11F5D" w:rsidP="00E11F5D">
      <w:pPr>
        <w:tabs>
          <w:tab w:val="left" w:pos="180"/>
          <w:tab w:val="left" w:pos="540"/>
        </w:tabs>
        <w:ind w:left="187"/>
        <w:jc w:val="both"/>
        <w:rPr>
          <w:rFonts w:ascii="Trebuchet MS" w:hAnsi="Trebuchet MS"/>
          <w:sz w:val="10"/>
          <w:szCs w:val="10"/>
        </w:rPr>
      </w:pPr>
    </w:p>
    <w:p w14:paraId="4B4CBD83" w14:textId="77777777" w:rsidR="00E11F5D" w:rsidRPr="00935034" w:rsidRDefault="00E11F5D" w:rsidP="00E11F5D">
      <w:pPr>
        <w:tabs>
          <w:tab w:val="left" w:pos="180"/>
          <w:tab w:val="left" w:pos="540"/>
        </w:tabs>
        <w:ind w:left="187"/>
        <w:jc w:val="both"/>
        <w:rPr>
          <w:rFonts w:ascii="Trebuchet MS" w:hAnsi="Trebuchet MS"/>
          <w:sz w:val="10"/>
          <w:szCs w:val="10"/>
        </w:rPr>
      </w:pPr>
    </w:p>
    <w:p w14:paraId="5A0F1FC8" w14:textId="77777777" w:rsidR="00E11F5D" w:rsidRPr="00C32F7A" w:rsidRDefault="00185BD4" w:rsidP="00E11F5D">
      <w:pPr>
        <w:pBdr>
          <w:top w:val="thinThickSmallGap" w:sz="24" w:space="2" w:color="365F91"/>
        </w:pBdr>
        <w:spacing w:after="240"/>
        <w:jc w:val="center"/>
        <w:rPr>
          <w:rFonts w:ascii="Trebuchet MS Bold" w:hAnsi="Trebuchet MS Bold"/>
          <w:b/>
          <w:smallCaps/>
          <w:sz w:val="28"/>
        </w:rPr>
      </w:pPr>
      <w:r>
        <w:rPr>
          <w:rFonts w:ascii="Trebuchet MS Bold" w:hAnsi="Trebuchet MS Bold"/>
          <w:b/>
          <w:smallCaps/>
          <w:sz w:val="28"/>
        </w:rPr>
        <w:t>Board &amp; Strategic Advisory Roles</w:t>
      </w:r>
    </w:p>
    <w:p w14:paraId="114329A7" w14:textId="77777777" w:rsidR="00E11F5D" w:rsidRDefault="00E11F5D" w:rsidP="00E11F5D">
      <w:pPr>
        <w:spacing w:before="240"/>
        <w:jc w:val="center"/>
        <w:rPr>
          <w:rFonts w:ascii="Trebuchet MS" w:hAnsi="Trebuchet MS"/>
          <w:b/>
          <w:sz w:val="19"/>
          <w:szCs w:val="19"/>
        </w:rPr>
        <w:sectPr w:rsidR="00E11F5D" w:rsidSect="00D91D20">
          <w:type w:val="continuous"/>
          <w:pgSz w:w="12240" w:h="15840" w:code="1"/>
          <w:pgMar w:top="864" w:right="864" w:bottom="864" w:left="864" w:header="576" w:footer="576" w:gutter="0"/>
          <w:cols w:space="720"/>
          <w:titlePg/>
          <w:docGrid w:linePitch="326"/>
        </w:sectPr>
      </w:pPr>
    </w:p>
    <w:p w14:paraId="58A1B805" w14:textId="77777777" w:rsidR="00185BD4" w:rsidRPr="00185BD4" w:rsidRDefault="00185BD4" w:rsidP="00185BD4">
      <w:pPr>
        <w:tabs>
          <w:tab w:val="left" w:pos="1800"/>
        </w:tabs>
        <w:ind w:left="1800" w:hanging="1800"/>
        <w:rPr>
          <w:rFonts w:ascii="Trebuchet MS" w:hAnsi="Trebuchet MS"/>
          <w:i/>
          <w:sz w:val="19"/>
          <w:szCs w:val="19"/>
        </w:rPr>
      </w:pPr>
      <w:r w:rsidRPr="00185BD4">
        <w:rPr>
          <w:rFonts w:ascii="Trebuchet MS" w:hAnsi="Trebuchet MS"/>
          <w:i/>
          <w:sz w:val="19"/>
          <w:szCs w:val="19"/>
        </w:rPr>
        <w:t xml:space="preserve">Board Member: </w:t>
      </w:r>
      <w:r w:rsidRPr="00185BD4">
        <w:rPr>
          <w:rFonts w:ascii="Trebuchet MS" w:hAnsi="Trebuchet MS"/>
          <w:i/>
          <w:sz w:val="19"/>
          <w:szCs w:val="19"/>
        </w:rPr>
        <w:tab/>
      </w:r>
      <w:r>
        <w:rPr>
          <w:rFonts w:ascii="Trebuchet MS" w:hAnsi="Trebuchet MS"/>
          <w:b/>
          <w:sz w:val="19"/>
          <w:szCs w:val="19"/>
        </w:rPr>
        <w:t>Wall Street Technology | Warburg Pincus | Aruba Networks | Fight Cancer</w:t>
      </w:r>
    </w:p>
    <w:p w14:paraId="4F1D752D" w14:textId="77777777" w:rsidR="00E11F5D" w:rsidRPr="00737C9C" w:rsidRDefault="00185BD4" w:rsidP="00D32A6E">
      <w:pPr>
        <w:tabs>
          <w:tab w:val="left" w:pos="1800"/>
        </w:tabs>
        <w:ind w:left="1800" w:hanging="1800"/>
        <w:rPr>
          <w:rFonts w:ascii="Trebuchet MS" w:hAnsi="Trebuchet MS"/>
          <w:smallCaps/>
          <w:sz w:val="19"/>
          <w:szCs w:val="19"/>
        </w:rPr>
      </w:pPr>
      <w:r w:rsidRPr="00185BD4">
        <w:rPr>
          <w:rFonts w:ascii="Trebuchet MS" w:hAnsi="Trebuchet MS"/>
          <w:i/>
          <w:sz w:val="19"/>
          <w:szCs w:val="19"/>
        </w:rPr>
        <w:t>Strategic Advisor:</w:t>
      </w:r>
      <w:r>
        <w:rPr>
          <w:rFonts w:ascii="Trebuchet MS" w:hAnsi="Trebuchet MS"/>
          <w:b/>
          <w:sz w:val="19"/>
          <w:szCs w:val="19"/>
        </w:rPr>
        <w:t xml:space="preserve"> </w:t>
      </w:r>
      <w:r>
        <w:rPr>
          <w:rFonts w:ascii="Trebuchet MS" w:hAnsi="Trebuchet MS"/>
          <w:b/>
          <w:sz w:val="19"/>
          <w:szCs w:val="19"/>
        </w:rPr>
        <w:tab/>
        <w:t>Clarip | APSI Wi-Fi | Spirometrix | 47 Line Technologies | Spirometrix | Talent Crest</w:t>
      </w:r>
    </w:p>
    <w:sectPr w:rsidR="00E11F5D" w:rsidRPr="00737C9C" w:rsidSect="00935034">
      <w:headerReference w:type="even" r:id="rId22"/>
      <w:headerReference w:type="default" r:id="rId23"/>
      <w:footerReference w:type="even" r:id="rId24"/>
      <w:footerReference w:type="default" r:id="rId25"/>
      <w:type w:val="continuous"/>
      <w:pgSz w:w="12240" w:h="15840" w:code="1"/>
      <w:pgMar w:top="864" w:right="864" w:bottom="864" w:left="864" w:header="576"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B2F94" w14:textId="77777777" w:rsidR="0034441E" w:rsidRDefault="0034441E">
      <w:r>
        <w:separator/>
      </w:r>
    </w:p>
  </w:endnote>
  <w:endnote w:type="continuationSeparator" w:id="0">
    <w:p w14:paraId="08CC77C7" w14:textId="77777777" w:rsidR="0034441E" w:rsidRDefault="0034441E">
      <w:r>
        <w:continuationSeparator/>
      </w:r>
    </w:p>
  </w:endnote>
  <w:endnote w:type="continuationNotice" w:id="1">
    <w:p w14:paraId="6DC7E25C" w14:textId="77777777" w:rsidR="0034441E" w:rsidRDefault="003444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rebuchet MS Bold">
    <w:altName w:val="Trebuchet MS"/>
    <w:panose1 w:val="020B07030202020202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00753" w14:textId="77777777" w:rsidR="006048D4" w:rsidRDefault="00604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5652" w14:textId="77777777" w:rsidR="00592D1C" w:rsidRDefault="00592D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3FA8" w14:textId="77777777" w:rsidR="00592D1C" w:rsidRDefault="00592D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C9074" w14:textId="77777777" w:rsidR="00592D1C" w:rsidRDefault="00592D1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1202" w14:textId="77777777" w:rsidR="00592D1C" w:rsidRDefault="00592D1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B73BA" w14:textId="77777777" w:rsidR="00592D1C" w:rsidRDefault="00592D1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B0A99" w14:textId="77777777" w:rsidR="00592D1C" w:rsidRDefault="00592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142A5" w14:textId="77777777" w:rsidR="0034441E" w:rsidRDefault="0034441E">
      <w:r>
        <w:separator/>
      </w:r>
    </w:p>
  </w:footnote>
  <w:footnote w:type="continuationSeparator" w:id="0">
    <w:p w14:paraId="10A03B33" w14:textId="77777777" w:rsidR="0034441E" w:rsidRDefault="0034441E">
      <w:r>
        <w:continuationSeparator/>
      </w:r>
    </w:p>
  </w:footnote>
  <w:footnote w:type="continuationNotice" w:id="1">
    <w:p w14:paraId="5722E8E9" w14:textId="77777777" w:rsidR="0034441E" w:rsidRDefault="003444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F616" w14:textId="77777777" w:rsidR="006048D4" w:rsidRDefault="00604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3686B" w14:textId="77777777" w:rsidR="00592D1C" w:rsidRDefault="0059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1CC56" w14:textId="77777777" w:rsidR="00592D1C" w:rsidRDefault="00592D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86FB6" w14:textId="77777777" w:rsidR="00592D1C" w:rsidRDefault="00592D1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9123" w14:textId="77777777" w:rsidR="00592D1C" w:rsidRDefault="00592D1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9F4A5" w14:textId="77777777" w:rsidR="00592D1C" w:rsidRDefault="00592D1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9048D" w14:textId="77777777" w:rsidR="00592D1C" w:rsidRDefault="00592D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A429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D56CA"/>
    <w:multiLevelType w:val="hybridMultilevel"/>
    <w:tmpl w:val="7D10564E"/>
    <w:lvl w:ilvl="0" w:tplc="AD44BF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73479"/>
    <w:multiLevelType w:val="hybridMultilevel"/>
    <w:tmpl w:val="A43E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62721"/>
    <w:multiLevelType w:val="hybridMultilevel"/>
    <w:tmpl w:val="A606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72D3F"/>
    <w:multiLevelType w:val="multilevel"/>
    <w:tmpl w:val="191A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C35ED"/>
    <w:multiLevelType w:val="hybridMultilevel"/>
    <w:tmpl w:val="7B923092"/>
    <w:lvl w:ilvl="0" w:tplc="AD44BF04">
      <w:start w:val="1"/>
      <w:numFmt w:val="bullet"/>
      <w:lvlText w:val=""/>
      <w:lvlJc w:val="left"/>
      <w:pPr>
        <w:ind w:left="1260" w:hanging="360"/>
      </w:pPr>
      <w:rPr>
        <w:rFonts w:ascii="Wingdings" w:hAnsi="Wingdings" w:hint="default"/>
      </w:rPr>
    </w:lvl>
    <w:lvl w:ilvl="1" w:tplc="0409000D">
      <w:start w:val="1"/>
      <w:numFmt w:val="bullet"/>
      <w:lvlText w:val=""/>
      <w:lvlJc w:val="left"/>
      <w:pPr>
        <w:ind w:left="1980" w:hanging="360"/>
      </w:pPr>
      <w:rPr>
        <w:rFonts w:ascii="Wingdings" w:hAnsi="Wingdings"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6F213BD"/>
    <w:multiLevelType w:val="hybridMultilevel"/>
    <w:tmpl w:val="8C728C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05C29"/>
    <w:multiLevelType w:val="hybridMultilevel"/>
    <w:tmpl w:val="C9788D3C"/>
    <w:lvl w:ilvl="0" w:tplc="9D64788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C131E"/>
    <w:multiLevelType w:val="hybridMultilevel"/>
    <w:tmpl w:val="35464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33763"/>
    <w:multiLevelType w:val="hybridMultilevel"/>
    <w:tmpl w:val="F916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001B9"/>
    <w:multiLevelType w:val="hybridMultilevel"/>
    <w:tmpl w:val="7756B644"/>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1" w15:restartNumberingAfterBreak="0">
    <w:nsid w:val="5A8C7254"/>
    <w:multiLevelType w:val="hybridMultilevel"/>
    <w:tmpl w:val="90F0F114"/>
    <w:lvl w:ilvl="0" w:tplc="AD44BF04">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5F951800"/>
    <w:multiLevelType w:val="hybridMultilevel"/>
    <w:tmpl w:val="E65E2D24"/>
    <w:lvl w:ilvl="0" w:tplc="AD44BF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759FC"/>
    <w:multiLevelType w:val="hybridMultilevel"/>
    <w:tmpl w:val="A93E40B0"/>
    <w:lvl w:ilvl="0" w:tplc="AD44BF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13"/>
  </w:num>
  <w:num w:numId="5">
    <w:abstractNumId w:val="12"/>
  </w:num>
  <w:num w:numId="6">
    <w:abstractNumId w:val="5"/>
  </w:num>
  <w:num w:numId="7">
    <w:abstractNumId w:val="4"/>
  </w:num>
  <w:num w:numId="8">
    <w:abstractNumId w:val="3"/>
  </w:num>
  <w:num w:numId="9">
    <w:abstractNumId w:val="10"/>
  </w:num>
  <w:num w:numId="10">
    <w:abstractNumId w:val="2"/>
  </w:num>
  <w:num w:numId="11">
    <w:abstractNumId w:val="6"/>
  </w:num>
  <w:num w:numId="12">
    <w:abstractNumId w:val="9"/>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11265"/>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6428"/>
    <w:rsid w:val="00000543"/>
    <w:rsid w:val="000009E9"/>
    <w:rsid w:val="00001A77"/>
    <w:rsid w:val="00001D9C"/>
    <w:rsid w:val="00001E48"/>
    <w:rsid w:val="0000483E"/>
    <w:rsid w:val="0000630A"/>
    <w:rsid w:val="000079AB"/>
    <w:rsid w:val="000113D4"/>
    <w:rsid w:val="00012903"/>
    <w:rsid w:val="000156C3"/>
    <w:rsid w:val="00016653"/>
    <w:rsid w:val="00016884"/>
    <w:rsid w:val="00025574"/>
    <w:rsid w:val="00026C3E"/>
    <w:rsid w:val="000271D0"/>
    <w:rsid w:val="00030F3A"/>
    <w:rsid w:val="00032277"/>
    <w:rsid w:val="00033957"/>
    <w:rsid w:val="0003494F"/>
    <w:rsid w:val="00041BDE"/>
    <w:rsid w:val="000434F4"/>
    <w:rsid w:val="00043E48"/>
    <w:rsid w:val="000452DB"/>
    <w:rsid w:val="0004568C"/>
    <w:rsid w:val="00045C26"/>
    <w:rsid w:val="000506DA"/>
    <w:rsid w:val="000522E4"/>
    <w:rsid w:val="00054576"/>
    <w:rsid w:val="0006114C"/>
    <w:rsid w:val="000635A3"/>
    <w:rsid w:val="000709E3"/>
    <w:rsid w:val="000726F1"/>
    <w:rsid w:val="00075586"/>
    <w:rsid w:val="000774EE"/>
    <w:rsid w:val="00081E16"/>
    <w:rsid w:val="00085DB3"/>
    <w:rsid w:val="0009157B"/>
    <w:rsid w:val="00093432"/>
    <w:rsid w:val="000936F3"/>
    <w:rsid w:val="00093727"/>
    <w:rsid w:val="000961E0"/>
    <w:rsid w:val="0009674C"/>
    <w:rsid w:val="00097A79"/>
    <w:rsid w:val="000A08D0"/>
    <w:rsid w:val="000A0C19"/>
    <w:rsid w:val="000A11ED"/>
    <w:rsid w:val="000A41F6"/>
    <w:rsid w:val="000A4850"/>
    <w:rsid w:val="000A6026"/>
    <w:rsid w:val="000A72C6"/>
    <w:rsid w:val="000B1D6A"/>
    <w:rsid w:val="000B3605"/>
    <w:rsid w:val="000C1172"/>
    <w:rsid w:val="000C1233"/>
    <w:rsid w:val="000C15E4"/>
    <w:rsid w:val="000C2926"/>
    <w:rsid w:val="000C39FC"/>
    <w:rsid w:val="000C3D0F"/>
    <w:rsid w:val="000C40A7"/>
    <w:rsid w:val="000C4734"/>
    <w:rsid w:val="000C54CD"/>
    <w:rsid w:val="000C5864"/>
    <w:rsid w:val="000C5A69"/>
    <w:rsid w:val="000C6754"/>
    <w:rsid w:val="000C77A6"/>
    <w:rsid w:val="000D00CC"/>
    <w:rsid w:val="000D067E"/>
    <w:rsid w:val="000D091D"/>
    <w:rsid w:val="000D0D49"/>
    <w:rsid w:val="000D5786"/>
    <w:rsid w:val="000D7D4C"/>
    <w:rsid w:val="000E07D3"/>
    <w:rsid w:val="000E1FAB"/>
    <w:rsid w:val="000E37C8"/>
    <w:rsid w:val="000E552F"/>
    <w:rsid w:val="000E6AE6"/>
    <w:rsid w:val="000F3FB0"/>
    <w:rsid w:val="000F55C2"/>
    <w:rsid w:val="000F74B5"/>
    <w:rsid w:val="00104D79"/>
    <w:rsid w:val="001110B3"/>
    <w:rsid w:val="001122BD"/>
    <w:rsid w:val="00112D62"/>
    <w:rsid w:val="00112E75"/>
    <w:rsid w:val="00112EE4"/>
    <w:rsid w:val="0011309E"/>
    <w:rsid w:val="00122CD6"/>
    <w:rsid w:val="001230AA"/>
    <w:rsid w:val="00123999"/>
    <w:rsid w:val="00124106"/>
    <w:rsid w:val="001265C4"/>
    <w:rsid w:val="00127BDA"/>
    <w:rsid w:val="00131CA4"/>
    <w:rsid w:val="00141950"/>
    <w:rsid w:val="00143784"/>
    <w:rsid w:val="001446F5"/>
    <w:rsid w:val="00147F88"/>
    <w:rsid w:val="0015049F"/>
    <w:rsid w:val="00150913"/>
    <w:rsid w:val="00153C9B"/>
    <w:rsid w:val="00154073"/>
    <w:rsid w:val="00157FAA"/>
    <w:rsid w:val="00160A08"/>
    <w:rsid w:val="001637D0"/>
    <w:rsid w:val="00164AF6"/>
    <w:rsid w:val="0016723D"/>
    <w:rsid w:val="00181712"/>
    <w:rsid w:val="00181DA5"/>
    <w:rsid w:val="0018506B"/>
    <w:rsid w:val="00185BD4"/>
    <w:rsid w:val="001868BA"/>
    <w:rsid w:val="00191204"/>
    <w:rsid w:val="001913EB"/>
    <w:rsid w:val="00191CE2"/>
    <w:rsid w:val="00193473"/>
    <w:rsid w:val="001938B7"/>
    <w:rsid w:val="0019463F"/>
    <w:rsid w:val="00195BA5"/>
    <w:rsid w:val="00196326"/>
    <w:rsid w:val="001A10B9"/>
    <w:rsid w:val="001A393F"/>
    <w:rsid w:val="001B0D4B"/>
    <w:rsid w:val="001B10A0"/>
    <w:rsid w:val="001B795B"/>
    <w:rsid w:val="001C340D"/>
    <w:rsid w:val="001C3C45"/>
    <w:rsid w:val="001C5E3E"/>
    <w:rsid w:val="001C6F62"/>
    <w:rsid w:val="001D0240"/>
    <w:rsid w:val="001D36A6"/>
    <w:rsid w:val="001D46C7"/>
    <w:rsid w:val="001D7D97"/>
    <w:rsid w:val="001E0023"/>
    <w:rsid w:val="001E0DEC"/>
    <w:rsid w:val="001E6B63"/>
    <w:rsid w:val="001F57CC"/>
    <w:rsid w:val="001F5D41"/>
    <w:rsid w:val="001F618E"/>
    <w:rsid w:val="00211B98"/>
    <w:rsid w:val="00214ABB"/>
    <w:rsid w:val="0022110B"/>
    <w:rsid w:val="0022303C"/>
    <w:rsid w:val="00226CD0"/>
    <w:rsid w:val="00234571"/>
    <w:rsid w:val="00234A7B"/>
    <w:rsid w:val="00244959"/>
    <w:rsid w:val="002500BF"/>
    <w:rsid w:val="0025182B"/>
    <w:rsid w:val="00253ADC"/>
    <w:rsid w:val="002542EE"/>
    <w:rsid w:val="002553A4"/>
    <w:rsid w:val="00256926"/>
    <w:rsid w:val="00257F91"/>
    <w:rsid w:val="0026127A"/>
    <w:rsid w:val="00262CEE"/>
    <w:rsid w:val="002643E5"/>
    <w:rsid w:val="00276D91"/>
    <w:rsid w:val="00280948"/>
    <w:rsid w:val="00281A36"/>
    <w:rsid w:val="00282168"/>
    <w:rsid w:val="002828F5"/>
    <w:rsid w:val="00284C79"/>
    <w:rsid w:val="002862DA"/>
    <w:rsid w:val="0028681C"/>
    <w:rsid w:val="00287E77"/>
    <w:rsid w:val="002928B0"/>
    <w:rsid w:val="00295816"/>
    <w:rsid w:val="002A269A"/>
    <w:rsid w:val="002A2B10"/>
    <w:rsid w:val="002A2BAC"/>
    <w:rsid w:val="002A2F48"/>
    <w:rsid w:val="002A33F0"/>
    <w:rsid w:val="002B0743"/>
    <w:rsid w:val="002B14DA"/>
    <w:rsid w:val="002B2F46"/>
    <w:rsid w:val="002B51F4"/>
    <w:rsid w:val="002B6A14"/>
    <w:rsid w:val="002B738C"/>
    <w:rsid w:val="002B7D8C"/>
    <w:rsid w:val="002C11D5"/>
    <w:rsid w:val="002C15FE"/>
    <w:rsid w:val="002C1CBF"/>
    <w:rsid w:val="002C5649"/>
    <w:rsid w:val="002C792A"/>
    <w:rsid w:val="002D0D92"/>
    <w:rsid w:val="002D3F3C"/>
    <w:rsid w:val="002D70A0"/>
    <w:rsid w:val="002E1273"/>
    <w:rsid w:val="002E33FB"/>
    <w:rsid w:val="002E3FEB"/>
    <w:rsid w:val="002E40A2"/>
    <w:rsid w:val="002F007D"/>
    <w:rsid w:val="002F0D13"/>
    <w:rsid w:val="00305D27"/>
    <w:rsid w:val="00306D55"/>
    <w:rsid w:val="00314D4C"/>
    <w:rsid w:val="0031571B"/>
    <w:rsid w:val="003165E2"/>
    <w:rsid w:val="00317375"/>
    <w:rsid w:val="00320024"/>
    <w:rsid w:val="00324ED8"/>
    <w:rsid w:val="00325A2F"/>
    <w:rsid w:val="003359B6"/>
    <w:rsid w:val="003400E8"/>
    <w:rsid w:val="0034441E"/>
    <w:rsid w:val="00352AC0"/>
    <w:rsid w:val="003538C3"/>
    <w:rsid w:val="00354223"/>
    <w:rsid w:val="00356A56"/>
    <w:rsid w:val="00363AE1"/>
    <w:rsid w:val="00366F08"/>
    <w:rsid w:val="00367297"/>
    <w:rsid w:val="00381780"/>
    <w:rsid w:val="003818E8"/>
    <w:rsid w:val="00382762"/>
    <w:rsid w:val="0038606F"/>
    <w:rsid w:val="003860C0"/>
    <w:rsid w:val="003903F4"/>
    <w:rsid w:val="00397372"/>
    <w:rsid w:val="003A005D"/>
    <w:rsid w:val="003A0A8C"/>
    <w:rsid w:val="003A2E64"/>
    <w:rsid w:val="003A46E1"/>
    <w:rsid w:val="003A68CF"/>
    <w:rsid w:val="003B1557"/>
    <w:rsid w:val="003B6B60"/>
    <w:rsid w:val="003C2184"/>
    <w:rsid w:val="003D136D"/>
    <w:rsid w:val="003D161C"/>
    <w:rsid w:val="003E11D3"/>
    <w:rsid w:val="003E278A"/>
    <w:rsid w:val="003E50AD"/>
    <w:rsid w:val="003E791D"/>
    <w:rsid w:val="003F1CE8"/>
    <w:rsid w:val="003F5EC3"/>
    <w:rsid w:val="004008EB"/>
    <w:rsid w:val="00400FBC"/>
    <w:rsid w:val="00401AED"/>
    <w:rsid w:val="004069AF"/>
    <w:rsid w:val="00406FDA"/>
    <w:rsid w:val="004101C7"/>
    <w:rsid w:val="00410C27"/>
    <w:rsid w:val="0041245B"/>
    <w:rsid w:val="0041478B"/>
    <w:rsid w:val="00414B37"/>
    <w:rsid w:val="0041744E"/>
    <w:rsid w:val="0042090A"/>
    <w:rsid w:val="00422699"/>
    <w:rsid w:val="004230FD"/>
    <w:rsid w:val="00431327"/>
    <w:rsid w:val="00433B55"/>
    <w:rsid w:val="0043478E"/>
    <w:rsid w:val="00437D3A"/>
    <w:rsid w:val="0044458C"/>
    <w:rsid w:val="0044631E"/>
    <w:rsid w:val="004466A0"/>
    <w:rsid w:val="00447C4C"/>
    <w:rsid w:val="004514B2"/>
    <w:rsid w:val="00455BA1"/>
    <w:rsid w:val="00457909"/>
    <w:rsid w:val="00457C3F"/>
    <w:rsid w:val="004602EA"/>
    <w:rsid w:val="004609A3"/>
    <w:rsid w:val="004610CE"/>
    <w:rsid w:val="004637D9"/>
    <w:rsid w:val="00463888"/>
    <w:rsid w:val="00472787"/>
    <w:rsid w:val="004750C3"/>
    <w:rsid w:val="0047664E"/>
    <w:rsid w:val="004807E7"/>
    <w:rsid w:val="004844CC"/>
    <w:rsid w:val="00485412"/>
    <w:rsid w:val="004867C7"/>
    <w:rsid w:val="00487940"/>
    <w:rsid w:val="004939B3"/>
    <w:rsid w:val="00496522"/>
    <w:rsid w:val="004A6569"/>
    <w:rsid w:val="004A7EC8"/>
    <w:rsid w:val="004B24AC"/>
    <w:rsid w:val="004B444F"/>
    <w:rsid w:val="004B63BB"/>
    <w:rsid w:val="004B6EAE"/>
    <w:rsid w:val="004C0295"/>
    <w:rsid w:val="004C2FA2"/>
    <w:rsid w:val="004C3AD9"/>
    <w:rsid w:val="004C4657"/>
    <w:rsid w:val="004C59A3"/>
    <w:rsid w:val="004C59C8"/>
    <w:rsid w:val="004D171D"/>
    <w:rsid w:val="004D4A40"/>
    <w:rsid w:val="004D5707"/>
    <w:rsid w:val="004D7B17"/>
    <w:rsid w:val="004F0D29"/>
    <w:rsid w:val="004F3A04"/>
    <w:rsid w:val="005044EE"/>
    <w:rsid w:val="00504B94"/>
    <w:rsid w:val="00504FBA"/>
    <w:rsid w:val="00506C97"/>
    <w:rsid w:val="005139FE"/>
    <w:rsid w:val="00523C33"/>
    <w:rsid w:val="005275E0"/>
    <w:rsid w:val="00527755"/>
    <w:rsid w:val="005318CC"/>
    <w:rsid w:val="00532DFE"/>
    <w:rsid w:val="00535571"/>
    <w:rsid w:val="005506A8"/>
    <w:rsid w:val="00551F25"/>
    <w:rsid w:val="005545A2"/>
    <w:rsid w:val="00556547"/>
    <w:rsid w:val="00557446"/>
    <w:rsid w:val="00561106"/>
    <w:rsid w:val="00563D93"/>
    <w:rsid w:val="005643B7"/>
    <w:rsid w:val="00565114"/>
    <w:rsid w:val="0057260B"/>
    <w:rsid w:val="005741CD"/>
    <w:rsid w:val="00576EDC"/>
    <w:rsid w:val="0058076D"/>
    <w:rsid w:val="00583150"/>
    <w:rsid w:val="00590EC1"/>
    <w:rsid w:val="00592D1C"/>
    <w:rsid w:val="00593E6B"/>
    <w:rsid w:val="00594B34"/>
    <w:rsid w:val="005967B9"/>
    <w:rsid w:val="005A109A"/>
    <w:rsid w:val="005A6C15"/>
    <w:rsid w:val="005A70D4"/>
    <w:rsid w:val="005A7372"/>
    <w:rsid w:val="005B1B3C"/>
    <w:rsid w:val="005B1BE5"/>
    <w:rsid w:val="005B57C4"/>
    <w:rsid w:val="005B75DF"/>
    <w:rsid w:val="005C0A1E"/>
    <w:rsid w:val="005C3AA3"/>
    <w:rsid w:val="005C4949"/>
    <w:rsid w:val="005C6628"/>
    <w:rsid w:val="005D16B9"/>
    <w:rsid w:val="005D5C42"/>
    <w:rsid w:val="005E1197"/>
    <w:rsid w:val="005E3ABB"/>
    <w:rsid w:val="005E488D"/>
    <w:rsid w:val="005E6EFC"/>
    <w:rsid w:val="005F1F44"/>
    <w:rsid w:val="005F2B1E"/>
    <w:rsid w:val="005F4A93"/>
    <w:rsid w:val="005F7660"/>
    <w:rsid w:val="006011E1"/>
    <w:rsid w:val="006014E2"/>
    <w:rsid w:val="00602EDF"/>
    <w:rsid w:val="00603AB1"/>
    <w:rsid w:val="00603C70"/>
    <w:rsid w:val="00603E6D"/>
    <w:rsid w:val="006048D4"/>
    <w:rsid w:val="0061013A"/>
    <w:rsid w:val="0061230C"/>
    <w:rsid w:val="00615F32"/>
    <w:rsid w:val="00620AD9"/>
    <w:rsid w:val="00634594"/>
    <w:rsid w:val="00634B47"/>
    <w:rsid w:val="00637201"/>
    <w:rsid w:val="006401C5"/>
    <w:rsid w:val="00647099"/>
    <w:rsid w:val="00650635"/>
    <w:rsid w:val="00651E63"/>
    <w:rsid w:val="00656DB2"/>
    <w:rsid w:val="006573B8"/>
    <w:rsid w:val="00660CC0"/>
    <w:rsid w:val="00660F3B"/>
    <w:rsid w:val="00662676"/>
    <w:rsid w:val="00664FE6"/>
    <w:rsid w:val="00665BBD"/>
    <w:rsid w:val="00671208"/>
    <w:rsid w:val="00674CD5"/>
    <w:rsid w:val="0067555F"/>
    <w:rsid w:val="00676BB4"/>
    <w:rsid w:val="006771CE"/>
    <w:rsid w:val="00677B95"/>
    <w:rsid w:val="0068047D"/>
    <w:rsid w:val="00682993"/>
    <w:rsid w:val="0068372A"/>
    <w:rsid w:val="006837E9"/>
    <w:rsid w:val="00683CF7"/>
    <w:rsid w:val="00687CF7"/>
    <w:rsid w:val="00692C93"/>
    <w:rsid w:val="00692DD6"/>
    <w:rsid w:val="006A026B"/>
    <w:rsid w:val="006A18BA"/>
    <w:rsid w:val="006A34F4"/>
    <w:rsid w:val="006A4152"/>
    <w:rsid w:val="006B2F8C"/>
    <w:rsid w:val="006B6A9B"/>
    <w:rsid w:val="006C74FB"/>
    <w:rsid w:val="006C771C"/>
    <w:rsid w:val="006C7EBC"/>
    <w:rsid w:val="006D0C47"/>
    <w:rsid w:val="006D1570"/>
    <w:rsid w:val="006D290F"/>
    <w:rsid w:val="006E07A8"/>
    <w:rsid w:val="006E0AF1"/>
    <w:rsid w:val="006E1E23"/>
    <w:rsid w:val="006E400B"/>
    <w:rsid w:val="006E63B9"/>
    <w:rsid w:val="006E6E49"/>
    <w:rsid w:val="006E7A71"/>
    <w:rsid w:val="006F0C6A"/>
    <w:rsid w:val="006F14B1"/>
    <w:rsid w:val="006F33B6"/>
    <w:rsid w:val="006F608A"/>
    <w:rsid w:val="00700D7F"/>
    <w:rsid w:val="007053E7"/>
    <w:rsid w:val="007075CD"/>
    <w:rsid w:val="00711B57"/>
    <w:rsid w:val="00712270"/>
    <w:rsid w:val="007130E3"/>
    <w:rsid w:val="00714731"/>
    <w:rsid w:val="00720347"/>
    <w:rsid w:val="007206FD"/>
    <w:rsid w:val="0072169A"/>
    <w:rsid w:val="00721B60"/>
    <w:rsid w:val="007239FD"/>
    <w:rsid w:val="00724ADB"/>
    <w:rsid w:val="00724E1D"/>
    <w:rsid w:val="00732AEF"/>
    <w:rsid w:val="00732FED"/>
    <w:rsid w:val="007348D4"/>
    <w:rsid w:val="007371FA"/>
    <w:rsid w:val="00737C9C"/>
    <w:rsid w:val="00741ECB"/>
    <w:rsid w:val="0074428D"/>
    <w:rsid w:val="00750B9A"/>
    <w:rsid w:val="00750CCD"/>
    <w:rsid w:val="007512AC"/>
    <w:rsid w:val="007522BB"/>
    <w:rsid w:val="00753E64"/>
    <w:rsid w:val="00754F1D"/>
    <w:rsid w:val="0075568E"/>
    <w:rsid w:val="00765A07"/>
    <w:rsid w:val="007662EF"/>
    <w:rsid w:val="00766ABB"/>
    <w:rsid w:val="007703AF"/>
    <w:rsid w:val="007752AE"/>
    <w:rsid w:val="007817F7"/>
    <w:rsid w:val="00781BA3"/>
    <w:rsid w:val="00781DA2"/>
    <w:rsid w:val="00783270"/>
    <w:rsid w:val="00786E0F"/>
    <w:rsid w:val="00790D11"/>
    <w:rsid w:val="00790EBC"/>
    <w:rsid w:val="00791DE4"/>
    <w:rsid w:val="00797ABE"/>
    <w:rsid w:val="007A00CD"/>
    <w:rsid w:val="007A1492"/>
    <w:rsid w:val="007A288A"/>
    <w:rsid w:val="007A2FB5"/>
    <w:rsid w:val="007A74C0"/>
    <w:rsid w:val="007B29E0"/>
    <w:rsid w:val="007B6A08"/>
    <w:rsid w:val="007B7A3A"/>
    <w:rsid w:val="007B7D63"/>
    <w:rsid w:val="007C0444"/>
    <w:rsid w:val="007C3E1D"/>
    <w:rsid w:val="007D1745"/>
    <w:rsid w:val="007D466F"/>
    <w:rsid w:val="007D4969"/>
    <w:rsid w:val="007D54A2"/>
    <w:rsid w:val="007D712E"/>
    <w:rsid w:val="007E2B7F"/>
    <w:rsid w:val="007E4684"/>
    <w:rsid w:val="007F2988"/>
    <w:rsid w:val="007F4F0E"/>
    <w:rsid w:val="007F59E2"/>
    <w:rsid w:val="008009D2"/>
    <w:rsid w:val="008028F2"/>
    <w:rsid w:val="008048D7"/>
    <w:rsid w:val="00807BD0"/>
    <w:rsid w:val="00807C3F"/>
    <w:rsid w:val="00813999"/>
    <w:rsid w:val="00815267"/>
    <w:rsid w:val="00817EB4"/>
    <w:rsid w:val="00821669"/>
    <w:rsid w:val="008279C3"/>
    <w:rsid w:val="00831C2C"/>
    <w:rsid w:val="00833C34"/>
    <w:rsid w:val="0083404E"/>
    <w:rsid w:val="00836D9A"/>
    <w:rsid w:val="00837076"/>
    <w:rsid w:val="008416C4"/>
    <w:rsid w:val="0084666C"/>
    <w:rsid w:val="00846ABD"/>
    <w:rsid w:val="008473EB"/>
    <w:rsid w:val="008528BF"/>
    <w:rsid w:val="00853115"/>
    <w:rsid w:val="008578CC"/>
    <w:rsid w:val="0086215F"/>
    <w:rsid w:val="00862AD5"/>
    <w:rsid w:val="0086689C"/>
    <w:rsid w:val="00870278"/>
    <w:rsid w:val="00877170"/>
    <w:rsid w:val="008828F3"/>
    <w:rsid w:val="0088370C"/>
    <w:rsid w:val="00885DCF"/>
    <w:rsid w:val="00895401"/>
    <w:rsid w:val="00896340"/>
    <w:rsid w:val="008966AC"/>
    <w:rsid w:val="00896CAE"/>
    <w:rsid w:val="00897F83"/>
    <w:rsid w:val="008A166B"/>
    <w:rsid w:val="008A2D2F"/>
    <w:rsid w:val="008A3AF4"/>
    <w:rsid w:val="008A421F"/>
    <w:rsid w:val="008A7CE4"/>
    <w:rsid w:val="008B08F7"/>
    <w:rsid w:val="008B3486"/>
    <w:rsid w:val="008C0B6D"/>
    <w:rsid w:val="008C1F13"/>
    <w:rsid w:val="008C4753"/>
    <w:rsid w:val="008C63A1"/>
    <w:rsid w:val="008D2256"/>
    <w:rsid w:val="008D30F7"/>
    <w:rsid w:val="008D4E7E"/>
    <w:rsid w:val="008D4EC2"/>
    <w:rsid w:val="008D74FD"/>
    <w:rsid w:val="008E09D6"/>
    <w:rsid w:val="008E4D31"/>
    <w:rsid w:val="008E6EB9"/>
    <w:rsid w:val="008E796A"/>
    <w:rsid w:val="008F03F9"/>
    <w:rsid w:val="008F19C0"/>
    <w:rsid w:val="008F3BA6"/>
    <w:rsid w:val="008F48E3"/>
    <w:rsid w:val="008F612F"/>
    <w:rsid w:val="008F7CED"/>
    <w:rsid w:val="00900239"/>
    <w:rsid w:val="00905903"/>
    <w:rsid w:val="00910AFA"/>
    <w:rsid w:val="00911400"/>
    <w:rsid w:val="00913118"/>
    <w:rsid w:val="00915E7A"/>
    <w:rsid w:val="00915F3D"/>
    <w:rsid w:val="009275BE"/>
    <w:rsid w:val="00927801"/>
    <w:rsid w:val="0093088F"/>
    <w:rsid w:val="00931099"/>
    <w:rsid w:val="00931225"/>
    <w:rsid w:val="00933ABA"/>
    <w:rsid w:val="00933AC7"/>
    <w:rsid w:val="00935034"/>
    <w:rsid w:val="00935C97"/>
    <w:rsid w:val="00936774"/>
    <w:rsid w:val="009367B7"/>
    <w:rsid w:val="00941053"/>
    <w:rsid w:val="00945143"/>
    <w:rsid w:val="00945151"/>
    <w:rsid w:val="00945A07"/>
    <w:rsid w:val="0095226C"/>
    <w:rsid w:val="009625AA"/>
    <w:rsid w:val="009634CA"/>
    <w:rsid w:val="009639A2"/>
    <w:rsid w:val="009720F6"/>
    <w:rsid w:val="00976F7A"/>
    <w:rsid w:val="00977711"/>
    <w:rsid w:val="00977E5D"/>
    <w:rsid w:val="009827DA"/>
    <w:rsid w:val="00983404"/>
    <w:rsid w:val="00984238"/>
    <w:rsid w:val="00984F98"/>
    <w:rsid w:val="009873B5"/>
    <w:rsid w:val="00990072"/>
    <w:rsid w:val="00991D93"/>
    <w:rsid w:val="00992634"/>
    <w:rsid w:val="00992F4B"/>
    <w:rsid w:val="0099449B"/>
    <w:rsid w:val="009946C4"/>
    <w:rsid w:val="00994776"/>
    <w:rsid w:val="00995C26"/>
    <w:rsid w:val="009A5389"/>
    <w:rsid w:val="009A624A"/>
    <w:rsid w:val="009A658B"/>
    <w:rsid w:val="009A6706"/>
    <w:rsid w:val="009B0B06"/>
    <w:rsid w:val="009B1302"/>
    <w:rsid w:val="009B2A2B"/>
    <w:rsid w:val="009B76CF"/>
    <w:rsid w:val="009B7976"/>
    <w:rsid w:val="009C0DB6"/>
    <w:rsid w:val="009C203C"/>
    <w:rsid w:val="009C21A0"/>
    <w:rsid w:val="009C264E"/>
    <w:rsid w:val="009C31B4"/>
    <w:rsid w:val="009C4C5E"/>
    <w:rsid w:val="009C50C5"/>
    <w:rsid w:val="009D1B6A"/>
    <w:rsid w:val="009D7515"/>
    <w:rsid w:val="009E1C21"/>
    <w:rsid w:val="009E28A2"/>
    <w:rsid w:val="009E682C"/>
    <w:rsid w:val="009E707F"/>
    <w:rsid w:val="009F22A4"/>
    <w:rsid w:val="009F43F0"/>
    <w:rsid w:val="009F5164"/>
    <w:rsid w:val="009F5983"/>
    <w:rsid w:val="00A00463"/>
    <w:rsid w:val="00A004ED"/>
    <w:rsid w:val="00A026E4"/>
    <w:rsid w:val="00A0522D"/>
    <w:rsid w:val="00A060D2"/>
    <w:rsid w:val="00A07402"/>
    <w:rsid w:val="00A07CAA"/>
    <w:rsid w:val="00A10588"/>
    <w:rsid w:val="00A10C40"/>
    <w:rsid w:val="00A11BE7"/>
    <w:rsid w:val="00A11D5F"/>
    <w:rsid w:val="00A11E3C"/>
    <w:rsid w:val="00A127F9"/>
    <w:rsid w:val="00A12913"/>
    <w:rsid w:val="00A13598"/>
    <w:rsid w:val="00A14E35"/>
    <w:rsid w:val="00A1635B"/>
    <w:rsid w:val="00A2010C"/>
    <w:rsid w:val="00A21085"/>
    <w:rsid w:val="00A218B1"/>
    <w:rsid w:val="00A2376E"/>
    <w:rsid w:val="00A23C9A"/>
    <w:rsid w:val="00A24A94"/>
    <w:rsid w:val="00A26BDB"/>
    <w:rsid w:val="00A313EF"/>
    <w:rsid w:val="00A3218C"/>
    <w:rsid w:val="00A3305E"/>
    <w:rsid w:val="00A332A0"/>
    <w:rsid w:val="00A346E5"/>
    <w:rsid w:val="00A35892"/>
    <w:rsid w:val="00A40543"/>
    <w:rsid w:val="00A411D0"/>
    <w:rsid w:val="00A4551A"/>
    <w:rsid w:val="00A5117C"/>
    <w:rsid w:val="00A51497"/>
    <w:rsid w:val="00A554D7"/>
    <w:rsid w:val="00A56CD8"/>
    <w:rsid w:val="00A60AE1"/>
    <w:rsid w:val="00A7357C"/>
    <w:rsid w:val="00A73C0D"/>
    <w:rsid w:val="00A760FD"/>
    <w:rsid w:val="00A76831"/>
    <w:rsid w:val="00A8390A"/>
    <w:rsid w:val="00A83BE2"/>
    <w:rsid w:val="00A86B0E"/>
    <w:rsid w:val="00A87F75"/>
    <w:rsid w:val="00A9309B"/>
    <w:rsid w:val="00A93BC3"/>
    <w:rsid w:val="00A95F62"/>
    <w:rsid w:val="00AA10DD"/>
    <w:rsid w:val="00AA3F2B"/>
    <w:rsid w:val="00AA48FA"/>
    <w:rsid w:val="00AA4943"/>
    <w:rsid w:val="00AA5741"/>
    <w:rsid w:val="00AA6DAC"/>
    <w:rsid w:val="00AB0FC9"/>
    <w:rsid w:val="00AB2795"/>
    <w:rsid w:val="00AB4B3C"/>
    <w:rsid w:val="00AB6638"/>
    <w:rsid w:val="00AB76CE"/>
    <w:rsid w:val="00AC262E"/>
    <w:rsid w:val="00AC3908"/>
    <w:rsid w:val="00AC42CD"/>
    <w:rsid w:val="00AC4663"/>
    <w:rsid w:val="00AC5910"/>
    <w:rsid w:val="00AD0C5F"/>
    <w:rsid w:val="00AE1DC7"/>
    <w:rsid w:val="00AE3ECA"/>
    <w:rsid w:val="00AE4D41"/>
    <w:rsid w:val="00AE72FC"/>
    <w:rsid w:val="00AF21D1"/>
    <w:rsid w:val="00AF2EC3"/>
    <w:rsid w:val="00B01939"/>
    <w:rsid w:val="00B04FF9"/>
    <w:rsid w:val="00B05417"/>
    <w:rsid w:val="00B058D4"/>
    <w:rsid w:val="00B07C86"/>
    <w:rsid w:val="00B12F4E"/>
    <w:rsid w:val="00B13F0A"/>
    <w:rsid w:val="00B14CA9"/>
    <w:rsid w:val="00B159BA"/>
    <w:rsid w:val="00B16E92"/>
    <w:rsid w:val="00B21A67"/>
    <w:rsid w:val="00B230A6"/>
    <w:rsid w:val="00B23907"/>
    <w:rsid w:val="00B23C4C"/>
    <w:rsid w:val="00B25B8A"/>
    <w:rsid w:val="00B30146"/>
    <w:rsid w:val="00B3172B"/>
    <w:rsid w:val="00B32B9B"/>
    <w:rsid w:val="00B37230"/>
    <w:rsid w:val="00B429C2"/>
    <w:rsid w:val="00B45C92"/>
    <w:rsid w:val="00B46C0C"/>
    <w:rsid w:val="00B50706"/>
    <w:rsid w:val="00B519B5"/>
    <w:rsid w:val="00B5359F"/>
    <w:rsid w:val="00B545C7"/>
    <w:rsid w:val="00B55200"/>
    <w:rsid w:val="00B565A0"/>
    <w:rsid w:val="00B573C3"/>
    <w:rsid w:val="00B60E1F"/>
    <w:rsid w:val="00B63998"/>
    <w:rsid w:val="00B63ACA"/>
    <w:rsid w:val="00B63B50"/>
    <w:rsid w:val="00B673E2"/>
    <w:rsid w:val="00B76B2E"/>
    <w:rsid w:val="00B824C3"/>
    <w:rsid w:val="00B86D12"/>
    <w:rsid w:val="00B97657"/>
    <w:rsid w:val="00BA3556"/>
    <w:rsid w:val="00BB0C09"/>
    <w:rsid w:val="00BB1442"/>
    <w:rsid w:val="00BB2D9F"/>
    <w:rsid w:val="00BB3F5A"/>
    <w:rsid w:val="00BC5609"/>
    <w:rsid w:val="00BC56ED"/>
    <w:rsid w:val="00BC769A"/>
    <w:rsid w:val="00BE0ADB"/>
    <w:rsid w:val="00BE2989"/>
    <w:rsid w:val="00BE2B4B"/>
    <w:rsid w:val="00BE3798"/>
    <w:rsid w:val="00BF0833"/>
    <w:rsid w:val="00BF1901"/>
    <w:rsid w:val="00BF7CC0"/>
    <w:rsid w:val="00C02333"/>
    <w:rsid w:val="00C03BAD"/>
    <w:rsid w:val="00C05E5C"/>
    <w:rsid w:val="00C0785F"/>
    <w:rsid w:val="00C10077"/>
    <w:rsid w:val="00C11AD8"/>
    <w:rsid w:val="00C12BB9"/>
    <w:rsid w:val="00C14043"/>
    <w:rsid w:val="00C20570"/>
    <w:rsid w:val="00C243E9"/>
    <w:rsid w:val="00C250C2"/>
    <w:rsid w:val="00C266F1"/>
    <w:rsid w:val="00C31B16"/>
    <w:rsid w:val="00C3293D"/>
    <w:rsid w:val="00C32A63"/>
    <w:rsid w:val="00C32F7A"/>
    <w:rsid w:val="00C33605"/>
    <w:rsid w:val="00C343EE"/>
    <w:rsid w:val="00C35714"/>
    <w:rsid w:val="00C43012"/>
    <w:rsid w:val="00C44452"/>
    <w:rsid w:val="00C500A0"/>
    <w:rsid w:val="00C5091A"/>
    <w:rsid w:val="00C509C4"/>
    <w:rsid w:val="00C513A6"/>
    <w:rsid w:val="00C52DD6"/>
    <w:rsid w:val="00C565AF"/>
    <w:rsid w:val="00C57313"/>
    <w:rsid w:val="00C57F41"/>
    <w:rsid w:val="00C57FD8"/>
    <w:rsid w:val="00C620B9"/>
    <w:rsid w:val="00C64248"/>
    <w:rsid w:val="00C71398"/>
    <w:rsid w:val="00C75095"/>
    <w:rsid w:val="00C75FA1"/>
    <w:rsid w:val="00C81906"/>
    <w:rsid w:val="00C8475C"/>
    <w:rsid w:val="00C92145"/>
    <w:rsid w:val="00C927FB"/>
    <w:rsid w:val="00C93CFB"/>
    <w:rsid w:val="00C96A54"/>
    <w:rsid w:val="00C96AED"/>
    <w:rsid w:val="00CA76F6"/>
    <w:rsid w:val="00CB1642"/>
    <w:rsid w:val="00CB27C5"/>
    <w:rsid w:val="00CB34D2"/>
    <w:rsid w:val="00CB37CD"/>
    <w:rsid w:val="00CB3F2A"/>
    <w:rsid w:val="00CB49FF"/>
    <w:rsid w:val="00CB58B6"/>
    <w:rsid w:val="00CC084B"/>
    <w:rsid w:val="00CC3415"/>
    <w:rsid w:val="00CD47E1"/>
    <w:rsid w:val="00CD4B6C"/>
    <w:rsid w:val="00CD7704"/>
    <w:rsid w:val="00CE4C15"/>
    <w:rsid w:val="00CE7F31"/>
    <w:rsid w:val="00CF0FA4"/>
    <w:rsid w:val="00CF289D"/>
    <w:rsid w:val="00CF60A2"/>
    <w:rsid w:val="00D00687"/>
    <w:rsid w:val="00D01E44"/>
    <w:rsid w:val="00D02F99"/>
    <w:rsid w:val="00D05646"/>
    <w:rsid w:val="00D06851"/>
    <w:rsid w:val="00D12F81"/>
    <w:rsid w:val="00D15E38"/>
    <w:rsid w:val="00D17A19"/>
    <w:rsid w:val="00D20641"/>
    <w:rsid w:val="00D20BD5"/>
    <w:rsid w:val="00D270D7"/>
    <w:rsid w:val="00D306C6"/>
    <w:rsid w:val="00D31A3E"/>
    <w:rsid w:val="00D32A6E"/>
    <w:rsid w:val="00D33A3C"/>
    <w:rsid w:val="00D33D6E"/>
    <w:rsid w:val="00D33E1B"/>
    <w:rsid w:val="00D379DA"/>
    <w:rsid w:val="00D37E8E"/>
    <w:rsid w:val="00D403FC"/>
    <w:rsid w:val="00D40F70"/>
    <w:rsid w:val="00D440B4"/>
    <w:rsid w:val="00D44A15"/>
    <w:rsid w:val="00D450E8"/>
    <w:rsid w:val="00D453B1"/>
    <w:rsid w:val="00D46A1E"/>
    <w:rsid w:val="00D47881"/>
    <w:rsid w:val="00D47C87"/>
    <w:rsid w:val="00D516BE"/>
    <w:rsid w:val="00D5564E"/>
    <w:rsid w:val="00D57A3E"/>
    <w:rsid w:val="00D60BBA"/>
    <w:rsid w:val="00D62AE7"/>
    <w:rsid w:val="00D64EFC"/>
    <w:rsid w:val="00D65FDA"/>
    <w:rsid w:val="00D670A5"/>
    <w:rsid w:val="00D728EF"/>
    <w:rsid w:val="00D73F9D"/>
    <w:rsid w:val="00D75147"/>
    <w:rsid w:val="00D75163"/>
    <w:rsid w:val="00D76083"/>
    <w:rsid w:val="00D7712D"/>
    <w:rsid w:val="00D815F2"/>
    <w:rsid w:val="00D836EE"/>
    <w:rsid w:val="00D8699C"/>
    <w:rsid w:val="00D91D20"/>
    <w:rsid w:val="00D92697"/>
    <w:rsid w:val="00D94D0E"/>
    <w:rsid w:val="00D95B22"/>
    <w:rsid w:val="00DA6E23"/>
    <w:rsid w:val="00DB0B42"/>
    <w:rsid w:val="00DB0C98"/>
    <w:rsid w:val="00DB55D2"/>
    <w:rsid w:val="00DC4813"/>
    <w:rsid w:val="00DC5788"/>
    <w:rsid w:val="00DD1BF5"/>
    <w:rsid w:val="00DD28C0"/>
    <w:rsid w:val="00DD5FE8"/>
    <w:rsid w:val="00DD7FBC"/>
    <w:rsid w:val="00DE1B88"/>
    <w:rsid w:val="00DE1F4D"/>
    <w:rsid w:val="00DE4352"/>
    <w:rsid w:val="00DE440A"/>
    <w:rsid w:val="00DE7902"/>
    <w:rsid w:val="00E034F4"/>
    <w:rsid w:val="00E04018"/>
    <w:rsid w:val="00E0778A"/>
    <w:rsid w:val="00E11F5D"/>
    <w:rsid w:val="00E13D59"/>
    <w:rsid w:val="00E1519C"/>
    <w:rsid w:val="00E159C5"/>
    <w:rsid w:val="00E1792C"/>
    <w:rsid w:val="00E207C1"/>
    <w:rsid w:val="00E21CE3"/>
    <w:rsid w:val="00E245E8"/>
    <w:rsid w:val="00E25791"/>
    <w:rsid w:val="00E30E4A"/>
    <w:rsid w:val="00E31C77"/>
    <w:rsid w:val="00E32055"/>
    <w:rsid w:val="00E32772"/>
    <w:rsid w:val="00E330D9"/>
    <w:rsid w:val="00E34934"/>
    <w:rsid w:val="00E3753E"/>
    <w:rsid w:val="00E37B7C"/>
    <w:rsid w:val="00E41F20"/>
    <w:rsid w:val="00E4244F"/>
    <w:rsid w:val="00E432C4"/>
    <w:rsid w:val="00E45EDE"/>
    <w:rsid w:val="00E46428"/>
    <w:rsid w:val="00E46E9E"/>
    <w:rsid w:val="00E47C11"/>
    <w:rsid w:val="00E509CA"/>
    <w:rsid w:val="00E52922"/>
    <w:rsid w:val="00E53884"/>
    <w:rsid w:val="00E5469B"/>
    <w:rsid w:val="00E548F2"/>
    <w:rsid w:val="00E558E5"/>
    <w:rsid w:val="00E60F5E"/>
    <w:rsid w:val="00E61E62"/>
    <w:rsid w:val="00E620B0"/>
    <w:rsid w:val="00E630C0"/>
    <w:rsid w:val="00E649BD"/>
    <w:rsid w:val="00E7163C"/>
    <w:rsid w:val="00E71992"/>
    <w:rsid w:val="00E8216D"/>
    <w:rsid w:val="00E830A6"/>
    <w:rsid w:val="00E83C1E"/>
    <w:rsid w:val="00E8650A"/>
    <w:rsid w:val="00E87909"/>
    <w:rsid w:val="00E90273"/>
    <w:rsid w:val="00E90A3A"/>
    <w:rsid w:val="00E90C72"/>
    <w:rsid w:val="00E92228"/>
    <w:rsid w:val="00E92828"/>
    <w:rsid w:val="00E96F2B"/>
    <w:rsid w:val="00EA080A"/>
    <w:rsid w:val="00EA1FBF"/>
    <w:rsid w:val="00EA2B40"/>
    <w:rsid w:val="00EA3713"/>
    <w:rsid w:val="00EB0542"/>
    <w:rsid w:val="00EB2E07"/>
    <w:rsid w:val="00EB2F79"/>
    <w:rsid w:val="00EB3D4B"/>
    <w:rsid w:val="00EB5A01"/>
    <w:rsid w:val="00EB794D"/>
    <w:rsid w:val="00EC0147"/>
    <w:rsid w:val="00EC5C5B"/>
    <w:rsid w:val="00EC7A6F"/>
    <w:rsid w:val="00ED00C9"/>
    <w:rsid w:val="00ED09F5"/>
    <w:rsid w:val="00ED22AB"/>
    <w:rsid w:val="00ED559F"/>
    <w:rsid w:val="00ED6236"/>
    <w:rsid w:val="00ED6FBC"/>
    <w:rsid w:val="00EE2347"/>
    <w:rsid w:val="00EE2B24"/>
    <w:rsid w:val="00EE6ADF"/>
    <w:rsid w:val="00EE730E"/>
    <w:rsid w:val="00EF045F"/>
    <w:rsid w:val="00EF232A"/>
    <w:rsid w:val="00EF49A2"/>
    <w:rsid w:val="00F03730"/>
    <w:rsid w:val="00F04004"/>
    <w:rsid w:val="00F0447D"/>
    <w:rsid w:val="00F049F4"/>
    <w:rsid w:val="00F05C1F"/>
    <w:rsid w:val="00F13B59"/>
    <w:rsid w:val="00F238C9"/>
    <w:rsid w:val="00F23A3D"/>
    <w:rsid w:val="00F26B6E"/>
    <w:rsid w:val="00F272F7"/>
    <w:rsid w:val="00F30E98"/>
    <w:rsid w:val="00F36CD3"/>
    <w:rsid w:val="00F37894"/>
    <w:rsid w:val="00F37F2B"/>
    <w:rsid w:val="00F406A2"/>
    <w:rsid w:val="00F407B9"/>
    <w:rsid w:val="00F4159B"/>
    <w:rsid w:val="00F5006D"/>
    <w:rsid w:val="00F52C21"/>
    <w:rsid w:val="00F61A9D"/>
    <w:rsid w:val="00F61ED5"/>
    <w:rsid w:val="00F61F07"/>
    <w:rsid w:val="00F62085"/>
    <w:rsid w:val="00F620E8"/>
    <w:rsid w:val="00F71547"/>
    <w:rsid w:val="00F7249B"/>
    <w:rsid w:val="00F72EE1"/>
    <w:rsid w:val="00F747CB"/>
    <w:rsid w:val="00F74FBA"/>
    <w:rsid w:val="00F7549F"/>
    <w:rsid w:val="00F77469"/>
    <w:rsid w:val="00F77AF5"/>
    <w:rsid w:val="00F77F0F"/>
    <w:rsid w:val="00F85EDC"/>
    <w:rsid w:val="00F87598"/>
    <w:rsid w:val="00F87BAD"/>
    <w:rsid w:val="00F87D32"/>
    <w:rsid w:val="00F906DF"/>
    <w:rsid w:val="00F91E95"/>
    <w:rsid w:val="00F96272"/>
    <w:rsid w:val="00FA2FB8"/>
    <w:rsid w:val="00FA4F8D"/>
    <w:rsid w:val="00FA6278"/>
    <w:rsid w:val="00FA69CC"/>
    <w:rsid w:val="00FA6AB1"/>
    <w:rsid w:val="00FA725C"/>
    <w:rsid w:val="00FA752C"/>
    <w:rsid w:val="00FA7DBB"/>
    <w:rsid w:val="00FA7EE9"/>
    <w:rsid w:val="00FB56E8"/>
    <w:rsid w:val="00FC306D"/>
    <w:rsid w:val="00FC3F43"/>
    <w:rsid w:val="00FC61F1"/>
    <w:rsid w:val="00FC6CAC"/>
    <w:rsid w:val="00FC73BF"/>
    <w:rsid w:val="00FD076D"/>
    <w:rsid w:val="00FD20D1"/>
    <w:rsid w:val="00FD25DE"/>
    <w:rsid w:val="00FD28B1"/>
    <w:rsid w:val="00FE0A63"/>
    <w:rsid w:val="00FE59A0"/>
    <w:rsid w:val="00FE7591"/>
    <w:rsid w:val="00FE770B"/>
    <w:rsid w:val="00FF15FF"/>
    <w:rsid w:val="00FF16F8"/>
    <w:rsid w:val="00FF2537"/>
    <w:rsid w:val="00FF309D"/>
    <w:rsid w:val="00FF3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6B1DA28E"/>
  <w15:chartTrackingRefBased/>
  <w15:docId w15:val="{57A0AE80-626A-4B6D-9B4C-ADA91A10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8E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list">
    <w:name w:val="numbered list"/>
    <w:basedOn w:val="Normal"/>
    <w:autoRedefine/>
    <w:qFormat/>
    <w:rsid w:val="00AF175A"/>
    <w:pPr>
      <w:numPr>
        <w:numId w:val="1"/>
      </w:numPr>
      <w:spacing w:before="500" w:line="500" w:lineRule="exact"/>
      <w:contextualSpacing/>
    </w:pPr>
    <w:rPr>
      <w:rFonts w:ascii="Calibri" w:hAnsi="Calibri"/>
      <w:sz w:val="26"/>
    </w:rPr>
  </w:style>
  <w:style w:type="paragraph" w:customStyle="1" w:styleId="numberedlist2">
    <w:name w:val="numbered list 2"/>
    <w:basedOn w:val="Normal"/>
    <w:autoRedefine/>
    <w:qFormat/>
    <w:rsid w:val="00AF175A"/>
    <w:pPr>
      <w:tabs>
        <w:tab w:val="left" w:pos="360"/>
      </w:tabs>
      <w:spacing w:before="500" w:line="500" w:lineRule="exact"/>
      <w:ind w:left="360" w:hanging="360"/>
    </w:pPr>
    <w:rPr>
      <w:rFonts w:ascii="Calibri" w:hAnsi="Calibri"/>
      <w:b/>
      <w:sz w:val="26"/>
    </w:rPr>
  </w:style>
  <w:style w:type="character" w:styleId="Hyperlink">
    <w:name w:val="Hyperlink"/>
    <w:uiPriority w:val="99"/>
    <w:unhideWhenUsed/>
    <w:rsid w:val="00D81ED0"/>
    <w:rPr>
      <w:color w:val="0000FF"/>
      <w:u w:val="single"/>
    </w:rPr>
  </w:style>
  <w:style w:type="table" w:styleId="TableGrid">
    <w:name w:val="Table Grid"/>
    <w:basedOn w:val="TableNormal"/>
    <w:uiPriority w:val="59"/>
    <w:rsid w:val="00D81E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E03DF"/>
    <w:pPr>
      <w:tabs>
        <w:tab w:val="center" w:pos="4320"/>
        <w:tab w:val="right" w:pos="8640"/>
      </w:tabs>
    </w:pPr>
    <w:rPr>
      <w:lang w:val="x-none" w:eastAsia="x-none"/>
    </w:rPr>
  </w:style>
  <w:style w:type="character" w:customStyle="1" w:styleId="HeaderChar">
    <w:name w:val="Header Char"/>
    <w:link w:val="Header"/>
    <w:uiPriority w:val="99"/>
    <w:rsid w:val="00AE03DF"/>
    <w:rPr>
      <w:sz w:val="24"/>
      <w:szCs w:val="24"/>
    </w:rPr>
  </w:style>
  <w:style w:type="paragraph" w:styleId="Footer">
    <w:name w:val="footer"/>
    <w:basedOn w:val="Normal"/>
    <w:link w:val="FooterChar"/>
    <w:uiPriority w:val="99"/>
    <w:unhideWhenUsed/>
    <w:rsid w:val="00AE03DF"/>
    <w:pPr>
      <w:tabs>
        <w:tab w:val="center" w:pos="4320"/>
        <w:tab w:val="right" w:pos="8640"/>
      </w:tabs>
    </w:pPr>
    <w:rPr>
      <w:lang w:val="x-none" w:eastAsia="x-none"/>
    </w:rPr>
  </w:style>
  <w:style w:type="character" w:customStyle="1" w:styleId="FooterChar">
    <w:name w:val="Footer Char"/>
    <w:link w:val="Footer"/>
    <w:uiPriority w:val="99"/>
    <w:rsid w:val="00AE03DF"/>
    <w:rPr>
      <w:sz w:val="24"/>
      <w:szCs w:val="24"/>
    </w:rPr>
  </w:style>
  <w:style w:type="paragraph" w:styleId="PlainText">
    <w:name w:val="Plain Text"/>
    <w:basedOn w:val="Normal"/>
    <w:link w:val="PlainTextChar"/>
    <w:uiPriority w:val="99"/>
    <w:unhideWhenUsed/>
    <w:rsid w:val="007C3E1D"/>
    <w:rPr>
      <w:rFonts w:ascii="Calibri" w:eastAsia="Calibri" w:hAnsi="Calibri"/>
      <w:sz w:val="22"/>
      <w:szCs w:val="21"/>
      <w:lang w:val="x-none" w:eastAsia="x-none"/>
    </w:rPr>
  </w:style>
  <w:style w:type="character" w:customStyle="1" w:styleId="PlainTextChar">
    <w:name w:val="Plain Text Char"/>
    <w:link w:val="PlainText"/>
    <w:uiPriority w:val="99"/>
    <w:rsid w:val="007C3E1D"/>
    <w:rPr>
      <w:rFonts w:ascii="Calibri" w:eastAsia="Calibri" w:hAnsi="Calibri"/>
      <w:sz w:val="22"/>
      <w:szCs w:val="21"/>
    </w:rPr>
  </w:style>
  <w:style w:type="paragraph" w:styleId="BalloonText">
    <w:name w:val="Balloon Text"/>
    <w:basedOn w:val="Normal"/>
    <w:link w:val="BalloonTextChar"/>
    <w:uiPriority w:val="99"/>
    <w:semiHidden/>
    <w:unhideWhenUsed/>
    <w:rsid w:val="00B14CA9"/>
    <w:rPr>
      <w:rFonts w:ascii="Tahoma" w:hAnsi="Tahoma"/>
      <w:sz w:val="16"/>
      <w:szCs w:val="16"/>
      <w:lang w:val="x-none" w:eastAsia="x-none"/>
    </w:rPr>
  </w:style>
  <w:style w:type="character" w:customStyle="1" w:styleId="BalloonTextChar">
    <w:name w:val="Balloon Text Char"/>
    <w:link w:val="BalloonText"/>
    <w:uiPriority w:val="99"/>
    <w:semiHidden/>
    <w:rsid w:val="00B14CA9"/>
    <w:rPr>
      <w:rFonts w:ascii="Tahoma" w:hAnsi="Tahoma" w:cs="Tahoma"/>
      <w:sz w:val="16"/>
      <w:szCs w:val="16"/>
    </w:rPr>
  </w:style>
  <w:style w:type="paragraph" w:customStyle="1" w:styleId="MediumList2-Accent41">
    <w:name w:val="Medium List 2 - Accent 41"/>
    <w:basedOn w:val="Normal"/>
    <w:uiPriority w:val="34"/>
    <w:qFormat/>
    <w:rsid w:val="00976F7A"/>
    <w:pPr>
      <w:ind w:left="720"/>
      <w:contextualSpacing/>
    </w:pPr>
  </w:style>
  <w:style w:type="character" w:styleId="CommentReference">
    <w:name w:val="annotation reference"/>
    <w:uiPriority w:val="99"/>
    <w:semiHidden/>
    <w:unhideWhenUsed/>
    <w:rsid w:val="004230FD"/>
    <w:rPr>
      <w:sz w:val="16"/>
      <w:szCs w:val="16"/>
    </w:rPr>
  </w:style>
  <w:style w:type="paragraph" w:styleId="CommentText">
    <w:name w:val="annotation text"/>
    <w:basedOn w:val="Normal"/>
    <w:link w:val="CommentTextChar"/>
    <w:uiPriority w:val="99"/>
    <w:semiHidden/>
    <w:unhideWhenUsed/>
    <w:rsid w:val="004230FD"/>
    <w:rPr>
      <w:sz w:val="20"/>
      <w:szCs w:val="20"/>
    </w:rPr>
  </w:style>
  <w:style w:type="character" w:customStyle="1" w:styleId="CommentTextChar">
    <w:name w:val="Comment Text Char"/>
    <w:basedOn w:val="DefaultParagraphFont"/>
    <w:link w:val="CommentText"/>
    <w:uiPriority w:val="99"/>
    <w:semiHidden/>
    <w:rsid w:val="004230FD"/>
  </w:style>
  <w:style w:type="paragraph" w:styleId="CommentSubject">
    <w:name w:val="annotation subject"/>
    <w:basedOn w:val="CommentText"/>
    <w:next w:val="CommentText"/>
    <w:link w:val="CommentSubjectChar"/>
    <w:uiPriority w:val="99"/>
    <w:semiHidden/>
    <w:unhideWhenUsed/>
    <w:rsid w:val="004230FD"/>
    <w:rPr>
      <w:b/>
      <w:bCs/>
      <w:lang w:val="x-none" w:eastAsia="x-none"/>
    </w:rPr>
  </w:style>
  <w:style w:type="character" w:customStyle="1" w:styleId="CommentSubjectChar">
    <w:name w:val="Comment Subject Char"/>
    <w:link w:val="CommentSubject"/>
    <w:uiPriority w:val="99"/>
    <w:semiHidden/>
    <w:rsid w:val="004230FD"/>
    <w:rPr>
      <w:b/>
      <w:bCs/>
    </w:rPr>
  </w:style>
  <w:style w:type="paragraph" w:customStyle="1" w:styleId="MediumGrid1-Accent21">
    <w:name w:val="Medium Grid 1 - Accent 21"/>
    <w:basedOn w:val="Normal"/>
    <w:uiPriority w:val="34"/>
    <w:qFormat/>
    <w:rsid w:val="003818E8"/>
    <w:pPr>
      <w:ind w:left="720"/>
    </w:pPr>
  </w:style>
  <w:style w:type="character" w:customStyle="1" w:styleId="CharAttribute0">
    <w:name w:val="CharAttribute0"/>
    <w:rsid w:val="00081E16"/>
    <w:rPr>
      <w:rFonts w:ascii="Palatino Linotype" w:eastAsia="Palatino Linotype"/>
      <w:sz w:val="18"/>
    </w:rPr>
  </w:style>
  <w:style w:type="character" w:customStyle="1" w:styleId="CharAttribute2">
    <w:name w:val="CharAttribute2"/>
    <w:rsid w:val="00081E16"/>
    <w:rPr>
      <w:rFonts w:ascii="Palatino Linotype" w:eastAsia="Palatino Linotype"/>
      <w:sz w:val="18"/>
    </w:rPr>
  </w:style>
  <w:style w:type="paragraph" w:styleId="Revision">
    <w:name w:val="Revision"/>
    <w:hidden/>
    <w:uiPriority w:val="99"/>
    <w:semiHidden/>
    <w:rsid w:val="006048D4"/>
    <w:rPr>
      <w:sz w:val="24"/>
      <w:szCs w:val="24"/>
    </w:rPr>
  </w:style>
  <w:style w:type="character" w:styleId="UnresolvedMention">
    <w:name w:val="Unresolved Mention"/>
    <w:uiPriority w:val="99"/>
    <w:semiHidden/>
    <w:unhideWhenUsed/>
    <w:rsid w:val="00D73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83049">
      <w:bodyDiv w:val="1"/>
      <w:marLeft w:val="0"/>
      <w:marRight w:val="0"/>
      <w:marTop w:val="0"/>
      <w:marBottom w:val="0"/>
      <w:divBdr>
        <w:top w:val="none" w:sz="0" w:space="0" w:color="auto"/>
        <w:left w:val="none" w:sz="0" w:space="0" w:color="auto"/>
        <w:bottom w:val="none" w:sz="0" w:space="0" w:color="auto"/>
        <w:right w:val="none" w:sz="0" w:space="0" w:color="auto"/>
      </w:divBdr>
    </w:div>
    <w:div w:id="446852959">
      <w:bodyDiv w:val="1"/>
      <w:marLeft w:val="0"/>
      <w:marRight w:val="0"/>
      <w:marTop w:val="0"/>
      <w:marBottom w:val="0"/>
      <w:divBdr>
        <w:top w:val="none" w:sz="0" w:space="0" w:color="auto"/>
        <w:left w:val="none" w:sz="0" w:space="0" w:color="auto"/>
        <w:bottom w:val="none" w:sz="0" w:space="0" w:color="auto"/>
        <w:right w:val="none" w:sz="0" w:space="0" w:color="auto"/>
      </w:divBdr>
    </w:div>
    <w:div w:id="486367087">
      <w:bodyDiv w:val="1"/>
      <w:marLeft w:val="0"/>
      <w:marRight w:val="0"/>
      <w:marTop w:val="0"/>
      <w:marBottom w:val="0"/>
      <w:divBdr>
        <w:top w:val="none" w:sz="0" w:space="0" w:color="auto"/>
        <w:left w:val="none" w:sz="0" w:space="0" w:color="auto"/>
        <w:bottom w:val="none" w:sz="0" w:space="0" w:color="auto"/>
        <w:right w:val="none" w:sz="0" w:space="0" w:color="auto"/>
      </w:divBdr>
    </w:div>
    <w:div w:id="1158569666">
      <w:bodyDiv w:val="1"/>
      <w:marLeft w:val="0"/>
      <w:marRight w:val="0"/>
      <w:marTop w:val="0"/>
      <w:marBottom w:val="0"/>
      <w:divBdr>
        <w:top w:val="none" w:sz="0" w:space="0" w:color="auto"/>
        <w:left w:val="none" w:sz="0" w:space="0" w:color="auto"/>
        <w:bottom w:val="none" w:sz="0" w:space="0" w:color="auto"/>
        <w:right w:val="none" w:sz="0" w:space="0" w:color="auto"/>
      </w:divBdr>
    </w:div>
    <w:div w:id="152833063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assellpaul30@gmail.com" TargetMode="Externa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www.pcitconsulting.net" TargetMode="Externa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paulcassell"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hyperlink" Target="mailto:pcassell@pcitconsulting.net"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C124D-F8A3-4CCB-9FB6-BBDBE8E1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IT Leader / IT Executive / CIO</vt:lpstr>
    </vt:vector>
  </TitlesOfParts>
  <Company>Windows User</Company>
  <LinksUpToDate>false</LinksUpToDate>
  <CharactersWithSpaces>8135</CharactersWithSpaces>
  <SharedDoc>false</SharedDoc>
  <HLinks>
    <vt:vector size="24" baseType="variant">
      <vt:variant>
        <vt:i4>6226019</vt:i4>
      </vt:variant>
      <vt:variant>
        <vt:i4>9</vt:i4>
      </vt:variant>
      <vt:variant>
        <vt:i4>0</vt:i4>
      </vt:variant>
      <vt:variant>
        <vt:i4>5</vt:i4>
      </vt:variant>
      <vt:variant>
        <vt:lpwstr>mailto:pcassell@pcitconsulting.net</vt:lpwstr>
      </vt:variant>
      <vt:variant>
        <vt:lpwstr/>
      </vt:variant>
      <vt:variant>
        <vt:i4>3407907</vt:i4>
      </vt:variant>
      <vt:variant>
        <vt:i4>6</vt:i4>
      </vt:variant>
      <vt:variant>
        <vt:i4>0</vt:i4>
      </vt:variant>
      <vt:variant>
        <vt:i4>5</vt:i4>
      </vt:variant>
      <vt:variant>
        <vt:lpwstr>http://www.pcitconsulting.net/</vt:lpwstr>
      </vt:variant>
      <vt:variant>
        <vt:lpwstr/>
      </vt:variant>
      <vt:variant>
        <vt:i4>3735651</vt:i4>
      </vt:variant>
      <vt:variant>
        <vt:i4>3</vt:i4>
      </vt:variant>
      <vt:variant>
        <vt:i4>0</vt:i4>
      </vt:variant>
      <vt:variant>
        <vt:i4>5</vt:i4>
      </vt:variant>
      <vt:variant>
        <vt:lpwstr>http://www.linkedin.com/in/paulcassell</vt:lpwstr>
      </vt:variant>
      <vt:variant>
        <vt:lpwstr/>
      </vt:variant>
      <vt:variant>
        <vt:i4>6226019</vt:i4>
      </vt:variant>
      <vt:variant>
        <vt:i4>0</vt:i4>
      </vt:variant>
      <vt:variant>
        <vt:i4>0</vt:i4>
      </vt:variant>
      <vt:variant>
        <vt:i4>5</vt:i4>
      </vt:variant>
      <vt:variant>
        <vt:lpwstr>mailto:pcassell@pcitconsulting.net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Leader / IT Executive / CIO</dc:title>
  <dc:subject/>
  <dc:creator>Paul Cassell</dc:creator>
  <cp:keywords>CIO, IT Executive, IT Leader, IT Operations, Infrastructure</cp:keywords>
  <cp:lastModifiedBy>Paul Cassell</cp:lastModifiedBy>
  <cp:revision>2</cp:revision>
  <cp:lastPrinted>2013-12-06T20:25:00Z</cp:lastPrinted>
  <dcterms:created xsi:type="dcterms:W3CDTF">2019-04-15T16:02:00Z</dcterms:created>
  <dcterms:modified xsi:type="dcterms:W3CDTF">2019-04-15T16:02:00Z</dcterms:modified>
</cp:coreProperties>
</file>