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91" w:type="pct"/>
        <w:tblInd w:w="-180" w:type="dxa"/>
        <w:tblLook w:val="04A0" w:firstRow="1" w:lastRow="0" w:firstColumn="1" w:lastColumn="0" w:noHBand="0" w:noVBand="1"/>
      </w:tblPr>
      <w:tblGrid>
        <w:gridCol w:w="4154"/>
        <w:gridCol w:w="5963"/>
      </w:tblGrid>
      <w:tr w:rsidR="00DF74EC" w:rsidRPr="00293D50" w14:paraId="4061F172" w14:textId="77777777" w:rsidTr="0068062B">
        <w:tc>
          <w:tcPr>
            <w:tcW w:w="2053" w:type="pct"/>
          </w:tcPr>
          <w:p w14:paraId="6BECAB90" w14:textId="594D2808" w:rsidR="0025168E" w:rsidRPr="00620B79" w:rsidRDefault="00B957DF" w:rsidP="004A4F82">
            <w:pPr>
              <w:rPr>
                <w:rFonts w:asciiTheme="majorHAnsi" w:hAnsiTheme="majorHAnsi"/>
                <w:b/>
                <w:sz w:val="36"/>
                <w:szCs w:val="24"/>
              </w:rPr>
            </w:pPr>
            <w:r w:rsidRPr="00B957DF">
              <w:rPr>
                <w:rFonts w:asciiTheme="majorHAnsi" w:hAnsiTheme="majorHAnsi"/>
                <w:b/>
                <w:sz w:val="36"/>
                <w:szCs w:val="21"/>
              </w:rPr>
              <w:t>CHRISTOPHER J. HENRY</w:t>
            </w:r>
          </w:p>
        </w:tc>
        <w:tc>
          <w:tcPr>
            <w:tcW w:w="2947" w:type="pct"/>
          </w:tcPr>
          <w:p w14:paraId="717EAB92" w14:textId="7352C712" w:rsidR="00DF74EC" w:rsidRPr="00620B79" w:rsidRDefault="009B680A" w:rsidP="004A4F82">
            <w:pPr>
              <w:keepNext/>
              <w:tabs>
                <w:tab w:val="right" w:pos="9900"/>
              </w:tabs>
              <w:spacing w:before="60"/>
              <w:jc w:val="right"/>
              <w:outlineLvl w:val="0"/>
              <w:rPr>
                <w:rFonts w:asciiTheme="minorHAnsi" w:hAnsiTheme="minorHAnsi"/>
                <w:smallCaps/>
                <w:sz w:val="32"/>
                <w:szCs w:val="24"/>
              </w:rPr>
            </w:pPr>
            <w:r w:rsidRPr="009B680A">
              <w:rPr>
                <w:rFonts w:asciiTheme="minorHAnsi" w:hAnsiTheme="minorHAnsi"/>
                <w:sz w:val="21"/>
                <w:szCs w:val="18"/>
              </w:rPr>
              <w:t>New Orleans, LA</w:t>
            </w:r>
            <w:r w:rsidR="00DF74EC" w:rsidRPr="00620B79">
              <w:rPr>
                <w:rFonts w:asciiTheme="minorHAnsi" w:hAnsiTheme="minorHAnsi"/>
                <w:sz w:val="21"/>
                <w:szCs w:val="18"/>
              </w:rPr>
              <w:t xml:space="preserve">, </w:t>
            </w:r>
            <w:r>
              <w:rPr>
                <w:rFonts w:asciiTheme="minorHAnsi" w:hAnsiTheme="minorHAnsi"/>
                <w:sz w:val="21"/>
                <w:szCs w:val="18"/>
              </w:rPr>
              <w:t>US,</w:t>
            </w:r>
            <w:r w:rsidR="005F6BA0" w:rsidRPr="00620B79">
              <w:rPr>
                <w:rFonts w:asciiTheme="minorHAnsi" w:hAnsiTheme="minorHAnsi"/>
                <w:sz w:val="21"/>
                <w:szCs w:val="18"/>
              </w:rPr>
              <w:t xml:space="preserve"> </w:t>
            </w:r>
            <w:r w:rsidR="000D1759">
              <w:rPr>
                <w:rFonts w:asciiTheme="minorHAnsi" w:hAnsiTheme="minorHAnsi"/>
                <w:sz w:val="21"/>
                <w:szCs w:val="18"/>
              </w:rPr>
              <w:t>811 Bartholomew ST.</w:t>
            </w:r>
          </w:p>
          <w:p w14:paraId="2388EE69" w14:textId="7D7ADFA6" w:rsidR="00DF74EC" w:rsidRPr="00620B79" w:rsidRDefault="009B680A" w:rsidP="00557598">
            <w:pPr>
              <w:jc w:val="right"/>
              <w:rPr>
                <w:rFonts w:asciiTheme="minorHAnsi" w:hAnsiTheme="minorHAnsi"/>
                <w:sz w:val="21"/>
                <w:szCs w:val="18"/>
              </w:rPr>
            </w:pPr>
            <w:r w:rsidRPr="009B680A">
              <w:rPr>
                <w:rFonts w:asciiTheme="minorHAnsi" w:hAnsiTheme="minorHAnsi"/>
                <w:sz w:val="21"/>
                <w:szCs w:val="18"/>
              </w:rPr>
              <w:t xml:space="preserve">christopherjhenry@hotmail.com </w:t>
            </w:r>
            <w:r w:rsidR="00DF74EC" w:rsidRPr="00620B79">
              <w:rPr>
                <w:rFonts w:asciiTheme="minorHAnsi" w:hAnsiTheme="minorHAnsi"/>
                <w:sz w:val="21"/>
                <w:szCs w:val="18"/>
              </w:rPr>
              <w:sym w:font="Wingdings" w:char="F0A7"/>
            </w:r>
            <w:r w:rsidR="00DF74EC" w:rsidRPr="00620B79">
              <w:rPr>
                <w:rFonts w:asciiTheme="minorHAnsi" w:hAnsiTheme="minorHAnsi"/>
                <w:sz w:val="21"/>
                <w:szCs w:val="18"/>
              </w:rPr>
              <w:t xml:space="preserve">  </w:t>
            </w:r>
            <w:r w:rsidRPr="009B680A">
              <w:rPr>
                <w:rFonts w:asciiTheme="minorHAnsi" w:hAnsiTheme="minorHAnsi"/>
                <w:sz w:val="21"/>
                <w:szCs w:val="18"/>
              </w:rPr>
              <w:t>985.805.1161</w:t>
            </w:r>
          </w:p>
          <w:p w14:paraId="572EFB0C" w14:textId="2F09A396" w:rsidR="0068062B" w:rsidRPr="00293D50" w:rsidRDefault="00A738A9" w:rsidP="00557598">
            <w:pPr>
              <w:jc w:val="right"/>
              <w:rPr>
                <w:rFonts w:ascii="Verdana" w:hAnsi="Verdana"/>
                <w:sz w:val="20"/>
                <w:szCs w:val="18"/>
              </w:rPr>
            </w:pPr>
            <w:hyperlink r:id="rId7" w:history="1">
              <w:r w:rsidR="000D1759">
                <w:rPr>
                  <w:rStyle w:val="Hyperlink"/>
                </w:rPr>
                <w:t>https://www.linkedin.com/in/christopherjhenry70117/</w:t>
              </w:r>
            </w:hyperlink>
          </w:p>
        </w:tc>
      </w:tr>
    </w:tbl>
    <w:p w14:paraId="08788672" w14:textId="746E2A02" w:rsidR="002131FD" w:rsidRPr="00620B79" w:rsidRDefault="000D1759"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Sr. </w:t>
      </w:r>
      <w:r w:rsidR="00577D04">
        <w:rPr>
          <w:rFonts w:asciiTheme="majorHAnsi" w:eastAsia="MS Mincho" w:hAnsiTheme="majorHAnsi"/>
          <w:b/>
          <w:sz w:val="30"/>
        </w:rPr>
        <w:t>IT Director/ IT Management</w:t>
      </w:r>
    </w:p>
    <w:p w14:paraId="12CA89B3" w14:textId="12AB3E5A" w:rsidR="00657D69" w:rsidRPr="00620B79" w:rsidRDefault="003D45CF" w:rsidP="00620B79">
      <w:pPr>
        <w:pBdr>
          <w:bottom w:val="single" w:sz="24" w:space="5" w:color="auto"/>
        </w:pBdr>
        <w:jc w:val="center"/>
        <w:rPr>
          <w:rFonts w:asciiTheme="minorHAnsi" w:eastAsia="MS Mincho" w:hAnsiTheme="minorHAnsi"/>
          <w:b/>
          <w:i/>
          <w:sz w:val="21"/>
        </w:rPr>
      </w:pPr>
      <w:r>
        <w:rPr>
          <w:rFonts w:asciiTheme="minorHAnsi" w:eastAsia="MS Mincho" w:hAnsiTheme="minorHAnsi"/>
          <w:i/>
          <w:sz w:val="21"/>
        </w:rPr>
        <w:t xml:space="preserve">Results-driven professional with extensive experience </w:t>
      </w:r>
      <w:r w:rsidRPr="003D45CF">
        <w:rPr>
          <w:rFonts w:asciiTheme="minorHAnsi" w:eastAsia="MS Mincho" w:hAnsiTheme="minorHAnsi"/>
          <w:i/>
          <w:sz w:val="21"/>
        </w:rPr>
        <w:t>deve</w:t>
      </w:r>
      <w:r>
        <w:rPr>
          <w:rFonts w:asciiTheme="minorHAnsi" w:eastAsia="MS Mincho" w:hAnsiTheme="minorHAnsi"/>
          <w:i/>
          <w:sz w:val="21"/>
        </w:rPr>
        <w:t>loping and implementing advance</w:t>
      </w:r>
      <w:r w:rsidRPr="003D45CF">
        <w:rPr>
          <w:rFonts w:asciiTheme="minorHAnsi" w:eastAsia="MS Mincho" w:hAnsiTheme="minorHAnsi"/>
          <w:i/>
          <w:sz w:val="21"/>
        </w:rPr>
        <w:t xml:space="preserve"> technological</w:t>
      </w:r>
      <w:r w:rsidR="00562AFC">
        <w:rPr>
          <w:rFonts w:asciiTheme="minorHAnsi" w:eastAsia="MS Mincho" w:hAnsiTheme="minorHAnsi"/>
          <w:i/>
          <w:sz w:val="21"/>
        </w:rPr>
        <w:t>, infrastructure,</w:t>
      </w:r>
      <w:r w:rsidRPr="003D45CF">
        <w:rPr>
          <w:rFonts w:asciiTheme="minorHAnsi" w:eastAsia="MS Mincho" w:hAnsiTheme="minorHAnsi"/>
          <w:i/>
          <w:sz w:val="21"/>
        </w:rPr>
        <w:t xml:space="preserve"> solutions</w:t>
      </w:r>
      <w:r w:rsidR="00562AFC">
        <w:rPr>
          <w:rFonts w:asciiTheme="minorHAnsi" w:eastAsia="MS Mincho" w:hAnsiTheme="minorHAnsi"/>
          <w:i/>
          <w:sz w:val="21"/>
        </w:rPr>
        <w:t>,</w:t>
      </w:r>
      <w:r>
        <w:rPr>
          <w:rFonts w:asciiTheme="minorHAnsi" w:eastAsia="MS Mincho" w:hAnsiTheme="minorHAnsi"/>
          <w:i/>
          <w:sz w:val="21"/>
        </w:rPr>
        <w:t xml:space="preserve"> and</w:t>
      </w:r>
      <w:r w:rsidR="00562AFC">
        <w:rPr>
          <w:rFonts w:asciiTheme="minorHAnsi" w:eastAsia="MS Mincho" w:hAnsiTheme="minorHAnsi"/>
          <w:i/>
          <w:sz w:val="21"/>
        </w:rPr>
        <w:t xml:space="preserve"> deliver</w:t>
      </w:r>
      <w:r w:rsidRPr="003D45CF">
        <w:rPr>
          <w:rFonts w:asciiTheme="minorHAnsi" w:eastAsia="MS Mincho" w:hAnsiTheme="minorHAnsi"/>
          <w:i/>
          <w:sz w:val="21"/>
        </w:rPr>
        <w:t xml:space="preserve"> cost cutting and productivity improvements</w:t>
      </w:r>
      <w:r>
        <w:rPr>
          <w:rFonts w:asciiTheme="minorHAnsi" w:eastAsia="MS Mincho" w:hAnsiTheme="minorHAnsi"/>
          <w:i/>
          <w:sz w:val="21"/>
        </w:rPr>
        <w:t>.</w:t>
      </w:r>
    </w:p>
    <w:p w14:paraId="7F115A09" w14:textId="7BBDA234" w:rsidR="00870C91" w:rsidRPr="00620B79" w:rsidRDefault="0034482F" w:rsidP="00293D50">
      <w:pPr>
        <w:spacing w:before="160"/>
        <w:jc w:val="both"/>
        <w:rPr>
          <w:rFonts w:asciiTheme="minorHAnsi" w:hAnsiTheme="minorHAnsi"/>
          <w:sz w:val="21"/>
        </w:rPr>
      </w:pPr>
      <w:r>
        <w:rPr>
          <w:rFonts w:asciiTheme="minorHAnsi" w:eastAsia="MS Mincho" w:hAnsiTheme="minorHAnsi"/>
          <w:sz w:val="21"/>
        </w:rPr>
        <w:t xml:space="preserve">Proven ability to </w:t>
      </w:r>
      <w:r w:rsidRPr="0034482F">
        <w:rPr>
          <w:rFonts w:asciiTheme="minorHAnsi" w:eastAsia="MS Mincho" w:hAnsiTheme="minorHAnsi"/>
          <w:sz w:val="21"/>
        </w:rPr>
        <w:t>provide leadership and visi</w:t>
      </w:r>
      <w:r>
        <w:rPr>
          <w:rFonts w:asciiTheme="minorHAnsi" w:eastAsia="MS Mincho" w:hAnsiTheme="minorHAnsi"/>
          <w:sz w:val="21"/>
        </w:rPr>
        <w:t xml:space="preserve">on for IT </w:t>
      </w:r>
      <w:r w:rsidR="00FA016C">
        <w:rPr>
          <w:rFonts w:asciiTheme="minorHAnsi" w:eastAsia="MS Mincho" w:hAnsiTheme="minorHAnsi"/>
          <w:sz w:val="21"/>
        </w:rPr>
        <w:t>department</w:t>
      </w:r>
      <w:r>
        <w:rPr>
          <w:rFonts w:asciiTheme="minorHAnsi" w:eastAsia="MS Mincho" w:hAnsiTheme="minorHAnsi"/>
          <w:sz w:val="21"/>
        </w:rPr>
        <w:t>, including</w:t>
      </w:r>
      <w:r w:rsidRPr="0034482F">
        <w:rPr>
          <w:rFonts w:asciiTheme="minorHAnsi" w:eastAsia="MS Mincho" w:hAnsiTheme="minorHAnsi"/>
          <w:sz w:val="21"/>
        </w:rPr>
        <w:t xml:space="preserve"> strategic </w:t>
      </w:r>
      <w:r>
        <w:rPr>
          <w:rFonts w:asciiTheme="minorHAnsi" w:eastAsia="MS Mincho" w:hAnsiTheme="minorHAnsi"/>
          <w:sz w:val="21"/>
        </w:rPr>
        <w:t>planning of information systems</w:t>
      </w:r>
      <w:r w:rsidR="00657D69" w:rsidRPr="00620B79">
        <w:rPr>
          <w:rFonts w:asciiTheme="minorHAnsi" w:hAnsiTheme="minorHAnsi"/>
          <w:sz w:val="21"/>
        </w:rPr>
        <w:t>.</w:t>
      </w:r>
      <w:r w:rsidR="00494814">
        <w:rPr>
          <w:rFonts w:asciiTheme="minorHAnsi" w:hAnsiTheme="minorHAnsi"/>
          <w:sz w:val="21"/>
        </w:rPr>
        <w:t xml:space="preserve"> </w:t>
      </w:r>
      <w:r w:rsidR="00494814" w:rsidRPr="00494814">
        <w:rPr>
          <w:rFonts w:asciiTheme="minorHAnsi" w:hAnsiTheme="minorHAnsi"/>
          <w:sz w:val="21"/>
        </w:rPr>
        <w:t xml:space="preserve">Solid background in </w:t>
      </w:r>
      <w:r w:rsidR="00494814">
        <w:rPr>
          <w:rFonts w:asciiTheme="minorHAnsi" w:hAnsiTheme="minorHAnsi"/>
          <w:sz w:val="21"/>
        </w:rPr>
        <w:t>overseeing</w:t>
      </w:r>
      <w:r w:rsidR="00494814" w:rsidRPr="00494814">
        <w:rPr>
          <w:rFonts w:asciiTheme="minorHAnsi" w:hAnsiTheme="minorHAnsi"/>
          <w:sz w:val="21"/>
        </w:rPr>
        <w:t xml:space="preserve"> medium </w:t>
      </w:r>
      <w:r w:rsidR="00494814">
        <w:rPr>
          <w:rFonts w:asciiTheme="minorHAnsi" w:hAnsiTheme="minorHAnsi"/>
          <w:sz w:val="21"/>
        </w:rPr>
        <w:t>and</w:t>
      </w:r>
      <w:r w:rsidR="00494814" w:rsidRPr="00494814">
        <w:rPr>
          <w:rFonts w:asciiTheme="minorHAnsi" w:hAnsiTheme="minorHAnsi"/>
          <w:sz w:val="21"/>
        </w:rPr>
        <w:t xml:space="preserve"> large scale application </w:t>
      </w:r>
      <w:r w:rsidR="00494814">
        <w:rPr>
          <w:rFonts w:asciiTheme="minorHAnsi" w:hAnsiTheme="minorHAnsi"/>
          <w:sz w:val="21"/>
        </w:rPr>
        <w:t>execution</w:t>
      </w:r>
      <w:r w:rsidR="00494814" w:rsidRPr="00494814">
        <w:rPr>
          <w:rFonts w:asciiTheme="minorHAnsi" w:hAnsiTheme="minorHAnsi"/>
          <w:sz w:val="21"/>
        </w:rPr>
        <w:t xml:space="preserve"> and support.</w:t>
      </w:r>
      <w:r w:rsidR="00494814">
        <w:rPr>
          <w:rFonts w:asciiTheme="minorHAnsi" w:hAnsiTheme="minorHAnsi"/>
          <w:sz w:val="21"/>
        </w:rPr>
        <w:t xml:space="preserve"> </w:t>
      </w:r>
      <w:r w:rsidR="00FA016C">
        <w:rPr>
          <w:rFonts w:asciiTheme="minorHAnsi" w:hAnsiTheme="minorHAnsi"/>
          <w:sz w:val="21"/>
        </w:rPr>
        <w:t xml:space="preserve">Strong program </w:t>
      </w:r>
      <w:r w:rsidR="00937FDD" w:rsidRPr="00494814">
        <w:rPr>
          <w:rFonts w:asciiTheme="minorHAnsi" w:hAnsiTheme="minorHAnsi"/>
          <w:sz w:val="21"/>
        </w:rPr>
        <w:t xml:space="preserve">management and </w:t>
      </w:r>
      <w:r w:rsidR="00787C16">
        <w:rPr>
          <w:rFonts w:asciiTheme="minorHAnsi" w:hAnsiTheme="minorHAnsi"/>
          <w:sz w:val="21"/>
        </w:rPr>
        <w:t>business</w:t>
      </w:r>
      <w:r w:rsidR="00937FDD" w:rsidRPr="00494814">
        <w:rPr>
          <w:rFonts w:asciiTheme="minorHAnsi" w:hAnsiTheme="minorHAnsi"/>
          <w:sz w:val="21"/>
        </w:rPr>
        <w:t xml:space="preserve"> skills with </w:t>
      </w:r>
      <w:r w:rsidR="00937FDD">
        <w:rPr>
          <w:rFonts w:asciiTheme="minorHAnsi" w:hAnsiTheme="minorHAnsi"/>
          <w:sz w:val="21"/>
        </w:rPr>
        <w:t xml:space="preserve">capability </w:t>
      </w:r>
      <w:r w:rsidR="00937FDD" w:rsidRPr="00494814">
        <w:rPr>
          <w:rFonts w:asciiTheme="minorHAnsi" w:hAnsiTheme="minorHAnsi"/>
          <w:sz w:val="21"/>
        </w:rPr>
        <w:t xml:space="preserve">to reach goals within set deadlines. </w:t>
      </w:r>
      <w:r w:rsidR="00494814">
        <w:rPr>
          <w:rFonts w:asciiTheme="minorHAnsi" w:hAnsiTheme="minorHAnsi"/>
          <w:sz w:val="21"/>
        </w:rPr>
        <w:t xml:space="preserve">Demonstrated </w:t>
      </w:r>
      <w:r w:rsidR="0032310C">
        <w:rPr>
          <w:rFonts w:asciiTheme="minorHAnsi" w:hAnsiTheme="minorHAnsi"/>
          <w:sz w:val="21"/>
        </w:rPr>
        <w:t xml:space="preserve">history </w:t>
      </w:r>
      <w:r w:rsidR="00937FDD">
        <w:rPr>
          <w:rFonts w:asciiTheme="minorHAnsi" w:hAnsiTheme="minorHAnsi"/>
          <w:sz w:val="21"/>
        </w:rPr>
        <w:t>of managing</w:t>
      </w:r>
      <w:r w:rsidR="0032310C">
        <w:rPr>
          <w:rFonts w:asciiTheme="minorHAnsi" w:hAnsiTheme="minorHAnsi"/>
          <w:sz w:val="21"/>
        </w:rPr>
        <w:t xml:space="preserve"> project from inception to completion on time and within budgetary constraints.</w:t>
      </w:r>
      <w:r w:rsidR="00494814">
        <w:rPr>
          <w:rFonts w:asciiTheme="minorHAnsi" w:hAnsiTheme="minorHAnsi"/>
          <w:sz w:val="21"/>
        </w:rPr>
        <w:t xml:space="preserve"> </w:t>
      </w:r>
      <w:r w:rsidR="00C57EE0" w:rsidRPr="00C57EE0">
        <w:rPr>
          <w:rFonts w:asciiTheme="minorHAnsi" w:hAnsiTheme="minorHAnsi"/>
          <w:sz w:val="21"/>
        </w:rPr>
        <w:t xml:space="preserve">Excellent communicator leverage technical, business, and financial acumen to </w:t>
      </w:r>
      <w:r w:rsidR="00787C16">
        <w:rPr>
          <w:rFonts w:asciiTheme="minorHAnsi" w:hAnsiTheme="minorHAnsi"/>
          <w:sz w:val="21"/>
        </w:rPr>
        <w:t>interact</w:t>
      </w:r>
      <w:r w:rsidR="00C57EE0" w:rsidRPr="00C57EE0">
        <w:rPr>
          <w:rFonts w:asciiTheme="minorHAnsi" w:hAnsiTheme="minorHAnsi"/>
          <w:sz w:val="21"/>
        </w:rPr>
        <w:t xml:space="preserve"> with</w:t>
      </w:r>
      <w:r w:rsidR="00C57EE0">
        <w:rPr>
          <w:rFonts w:asciiTheme="minorHAnsi" w:hAnsiTheme="minorHAnsi"/>
          <w:sz w:val="21"/>
        </w:rPr>
        <w:t xml:space="preserve"> staff, management,</w:t>
      </w:r>
      <w:r w:rsidR="00C57EE0" w:rsidRPr="00C57EE0">
        <w:rPr>
          <w:rFonts w:asciiTheme="minorHAnsi" w:hAnsiTheme="minorHAnsi"/>
          <w:sz w:val="21"/>
        </w:rPr>
        <w:t xml:space="preserve"> client</w:t>
      </w:r>
      <w:r w:rsidR="00C57EE0">
        <w:rPr>
          <w:rFonts w:asciiTheme="minorHAnsi" w:hAnsiTheme="minorHAnsi"/>
          <w:sz w:val="21"/>
        </w:rPr>
        <w:t>,</w:t>
      </w:r>
      <w:r w:rsidR="00C57EE0" w:rsidRPr="00C57EE0">
        <w:rPr>
          <w:rFonts w:asciiTheme="minorHAnsi" w:hAnsiTheme="minorHAnsi"/>
          <w:sz w:val="21"/>
        </w:rPr>
        <w:t xml:space="preserve"> and respective teams </w:t>
      </w:r>
      <w:r w:rsidR="00494814" w:rsidRPr="00494814">
        <w:rPr>
          <w:rFonts w:asciiTheme="minorHAnsi" w:hAnsiTheme="minorHAnsi"/>
          <w:sz w:val="21"/>
        </w:rPr>
        <w:t>in building and maintaining employee mora</w:t>
      </w:r>
      <w:r w:rsidR="00C57EE0">
        <w:rPr>
          <w:rFonts w:asciiTheme="minorHAnsi" w:hAnsiTheme="minorHAnsi"/>
          <w:sz w:val="21"/>
        </w:rPr>
        <w:t xml:space="preserve">le while maximizing </w:t>
      </w:r>
      <w:r w:rsidR="00FA016C">
        <w:rPr>
          <w:rFonts w:asciiTheme="minorHAnsi" w:hAnsiTheme="minorHAnsi"/>
          <w:sz w:val="21"/>
        </w:rPr>
        <w:t>business goals</w:t>
      </w:r>
      <w:r w:rsidR="00C57EE0">
        <w:rPr>
          <w:rFonts w:asciiTheme="minorHAnsi" w:hAnsiTheme="minorHAnsi"/>
          <w:sz w:val="21"/>
        </w:rPr>
        <w:t>.</w:t>
      </w:r>
    </w:p>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083"/>
        <w:gridCol w:w="4853"/>
      </w:tblGrid>
      <w:tr w:rsidR="00293D50" w:rsidRPr="00620B79" w14:paraId="49DAF6B4" w14:textId="77777777" w:rsidTr="00DE39D6">
        <w:trPr>
          <w:trHeight w:val="70"/>
          <w:jc w:val="center"/>
        </w:trPr>
        <w:tc>
          <w:tcPr>
            <w:tcW w:w="5083" w:type="dxa"/>
          </w:tcPr>
          <w:p w14:paraId="4AC250F3" w14:textId="46E80215" w:rsidR="00293D50" w:rsidRPr="00620B79" w:rsidRDefault="00BF11A3" w:rsidP="00190654">
            <w:pPr>
              <w:numPr>
                <w:ilvl w:val="0"/>
                <w:numId w:val="1"/>
              </w:numPr>
              <w:rPr>
                <w:rFonts w:asciiTheme="minorHAnsi" w:hAnsiTheme="minorHAnsi" w:cs="Tahoma"/>
                <w:sz w:val="21"/>
              </w:rPr>
            </w:pPr>
            <w:r>
              <w:rPr>
                <w:rFonts w:asciiTheme="minorHAnsi" w:hAnsiTheme="minorHAnsi" w:cs="Tahoma"/>
                <w:sz w:val="21"/>
              </w:rPr>
              <w:t xml:space="preserve">Business &amp; IT </w:t>
            </w:r>
            <w:r w:rsidR="000465B6">
              <w:rPr>
                <w:rFonts w:asciiTheme="minorHAnsi" w:hAnsiTheme="minorHAnsi" w:cs="Tahoma"/>
                <w:sz w:val="21"/>
              </w:rPr>
              <w:t xml:space="preserve">Strategic </w:t>
            </w:r>
            <w:r w:rsidR="001D6CD4">
              <w:rPr>
                <w:rFonts w:asciiTheme="minorHAnsi" w:hAnsiTheme="minorHAnsi" w:cs="Tahoma"/>
                <w:sz w:val="21"/>
              </w:rPr>
              <w:t xml:space="preserve">Planning </w:t>
            </w:r>
            <w:r w:rsidR="000465B6">
              <w:rPr>
                <w:rFonts w:asciiTheme="minorHAnsi" w:hAnsiTheme="minorHAnsi" w:cs="Tahoma"/>
                <w:sz w:val="21"/>
              </w:rPr>
              <w:t>&amp; Execution</w:t>
            </w:r>
          </w:p>
          <w:p w14:paraId="21570F9A" w14:textId="119638DC" w:rsidR="00293D50" w:rsidRPr="00620B79" w:rsidRDefault="00B175A5" w:rsidP="00190654">
            <w:pPr>
              <w:numPr>
                <w:ilvl w:val="0"/>
                <w:numId w:val="1"/>
              </w:numPr>
              <w:rPr>
                <w:rFonts w:asciiTheme="minorHAnsi" w:hAnsiTheme="minorHAnsi" w:cs="Tahoma"/>
                <w:sz w:val="21"/>
              </w:rPr>
            </w:pPr>
            <w:r>
              <w:rPr>
                <w:rFonts w:asciiTheme="minorHAnsi" w:hAnsiTheme="minorHAnsi" w:cs="Tahoma"/>
                <w:sz w:val="21"/>
              </w:rPr>
              <w:t>Project</w:t>
            </w:r>
            <w:r w:rsidR="00F23C48">
              <w:rPr>
                <w:rFonts w:asciiTheme="minorHAnsi" w:hAnsiTheme="minorHAnsi" w:cs="Tahoma"/>
                <w:sz w:val="21"/>
              </w:rPr>
              <w:t xml:space="preserve"> &amp; Help Desk</w:t>
            </w:r>
            <w:r>
              <w:rPr>
                <w:rFonts w:asciiTheme="minorHAnsi" w:hAnsiTheme="minorHAnsi" w:cs="Tahoma"/>
                <w:sz w:val="21"/>
              </w:rPr>
              <w:t xml:space="preserve"> Management</w:t>
            </w:r>
          </w:p>
          <w:p w14:paraId="23FE4B48" w14:textId="78FDBBF3" w:rsidR="00293D50" w:rsidRPr="00620B79" w:rsidRDefault="006D10CC" w:rsidP="00190654">
            <w:pPr>
              <w:numPr>
                <w:ilvl w:val="0"/>
                <w:numId w:val="1"/>
              </w:numPr>
              <w:rPr>
                <w:rFonts w:asciiTheme="minorHAnsi" w:hAnsiTheme="minorHAnsi" w:cs="Tahoma"/>
                <w:sz w:val="21"/>
              </w:rPr>
            </w:pPr>
            <w:r>
              <w:rPr>
                <w:rFonts w:asciiTheme="minorHAnsi" w:hAnsiTheme="minorHAnsi" w:cs="Tahoma"/>
                <w:sz w:val="21"/>
              </w:rPr>
              <w:t>Business Development</w:t>
            </w:r>
            <w:r w:rsidR="009337E2">
              <w:rPr>
                <w:rFonts w:asciiTheme="minorHAnsi" w:hAnsiTheme="minorHAnsi" w:cs="Tahoma"/>
                <w:sz w:val="21"/>
              </w:rPr>
              <w:t xml:space="preserve"> &amp; Quality Assurance</w:t>
            </w:r>
          </w:p>
          <w:p w14:paraId="22891B7A" w14:textId="56D5D6FC" w:rsidR="00293D50" w:rsidRDefault="001E0898" w:rsidP="00190654">
            <w:pPr>
              <w:numPr>
                <w:ilvl w:val="0"/>
                <w:numId w:val="1"/>
              </w:numPr>
              <w:rPr>
                <w:rFonts w:asciiTheme="minorHAnsi" w:hAnsiTheme="minorHAnsi" w:cs="Tahoma"/>
                <w:sz w:val="21"/>
              </w:rPr>
            </w:pPr>
            <w:r>
              <w:rPr>
                <w:rFonts w:asciiTheme="minorHAnsi" w:hAnsiTheme="minorHAnsi" w:cs="Tahoma"/>
                <w:sz w:val="21"/>
              </w:rPr>
              <w:t>Vendor &amp; Supplier Relationship</w:t>
            </w:r>
            <w:r w:rsidR="00E84E64">
              <w:rPr>
                <w:rFonts w:asciiTheme="minorHAnsi" w:hAnsiTheme="minorHAnsi" w:cs="Tahoma"/>
                <w:sz w:val="21"/>
              </w:rPr>
              <w:t xml:space="preserve"> </w:t>
            </w:r>
          </w:p>
          <w:p w14:paraId="6D9AD5CE" w14:textId="32E759F0" w:rsidR="00F65854" w:rsidRPr="00F65854" w:rsidRDefault="00F65854" w:rsidP="00F65854">
            <w:pPr>
              <w:numPr>
                <w:ilvl w:val="0"/>
                <w:numId w:val="1"/>
              </w:numPr>
              <w:rPr>
                <w:rFonts w:asciiTheme="minorHAnsi" w:hAnsiTheme="minorHAnsi" w:cs="Tahoma"/>
                <w:sz w:val="21"/>
              </w:rPr>
            </w:pPr>
            <w:r w:rsidRPr="00620B79">
              <w:rPr>
                <w:rFonts w:asciiTheme="minorHAnsi" w:hAnsiTheme="minorHAnsi" w:cs="Tahoma"/>
                <w:sz w:val="21"/>
              </w:rPr>
              <w:t>ERP Implementation</w:t>
            </w:r>
            <w:r w:rsidR="007D5A6F">
              <w:rPr>
                <w:rFonts w:asciiTheme="minorHAnsi" w:hAnsiTheme="minorHAnsi" w:cs="Tahoma"/>
                <w:sz w:val="21"/>
              </w:rPr>
              <w:t xml:space="preserve"> &amp; </w:t>
            </w:r>
            <w:r w:rsidR="007D5A6F" w:rsidRPr="007D5A6F">
              <w:rPr>
                <w:rFonts w:asciiTheme="minorHAnsi" w:hAnsiTheme="minorHAnsi" w:cs="Tahoma"/>
                <w:sz w:val="21"/>
              </w:rPr>
              <w:t>Integration</w:t>
            </w:r>
          </w:p>
        </w:tc>
        <w:tc>
          <w:tcPr>
            <w:tcW w:w="4853" w:type="dxa"/>
          </w:tcPr>
          <w:p w14:paraId="68093911" w14:textId="7E228A08" w:rsidR="00293D50" w:rsidRPr="00620B79" w:rsidRDefault="008676EF" w:rsidP="00190654">
            <w:pPr>
              <w:numPr>
                <w:ilvl w:val="0"/>
                <w:numId w:val="1"/>
              </w:numPr>
              <w:rPr>
                <w:rFonts w:asciiTheme="minorHAnsi" w:hAnsiTheme="minorHAnsi" w:cs="Tahoma"/>
                <w:sz w:val="21"/>
              </w:rPr>
            </w:pPr>
            <w:r>
              <w:rPr>
                <w:rFonts w:asciiTheme="minorHAnsi" w:hAnsiTheme="minorHAnsi" w:cs="Tahoma"/>
                <w:sz w:val="21"/>
              </w:rPr>
              <w:t>Budget</w:t>
            </w:r>
            <w:r w:rsidR="00CA0CD5">
              <w:rPr>
                <w:rFonts w:asciiTheme="minorHAnsi" w:hAnsiTheme="minorHAnsi" w:cs="Tahoma"/>
                <w:sz w:val="21"/>
              </w:rPr>
              <w:t xml:space="preserve"> &amp; System</w:t>
            </w:r>
            <w:r>
              <w:rPr>
                <w:rFonts w:asciiTheme="minorHAnsi" w:hAnsiTheme="minorHAnsi" w:cs="Tahoma"/>
                <w:sz w:val="21"/>
              </w:rPr>
              <w:t xml:space="preserve"> Administration</w:t>
            </w:r>
          </w:p>
          <w:p w14:paraId="44DF3D7B" w14:textId="0A817646" w:rsidR="00293D50" w:rsidRPr="00620B79" w:rsidRDefault="00110AB7" w:rsidP="00190654">
            <w:pPr>
              <w:numPr>
                <w:ilvl w:val="0"/>
                <w:numId w:val="1"/>
              </w:numPr>
              <w:rPr>
                <w:rFonts w:asciiTheme="minorHAnsi" w:hAnsiTheme="minorHAnsi" w:cs="Tahoma"/>
                <w:sz w:val="21"/>
              </w:rPr>
            </w:pPr>
            <w:r>
              <w:rPr>
                <w:rFonts w:asciiTheme="minorHAnsi" w:hAnsiTheme="minorHAnsi" w:cs="Tahoma"/>
                <w:sz w:val="21"/>
              </w:rPr>
              <w:t>Portfolio Management</w:t>
            </w:r>
            <w:r w:rsidR="00F23C48">
              <w:rPr>
                <w:rFonts w:asciiTheme="minorHAnsi" w:hAnsiTheme="minorHAnsi" w:cs="Tahoma"/>
                <w:sz w:val="21"/>
              </w:rPr>
              <w:t xml:space="preserve"> &amp; Profit Optimization</w:t>
            </w:r>
          </w:p>
          <w:p w14:paraId="6F68AD4D" w14:textId="77777777" w:rsidR="007D5A6F" w:rsidRDefault="00293D50" w:rsidP="007D5A6F">
            <w:pPr>
              <w:numPr>
                <w:ilvl w:val="0"/>
                <w:numId w:val="1"/>
              </w:numPr>
              <w:rPr>
                <w:rFonts w:asciiTheme="minorHAnsi" w:hAnsiTheme="minorHAnsi" w:cs="Tahoma"/>
                <w:sz w:val="21"/>
              </w:rPr>
            </w:pPr>
            <w:r w:rsidRPr="00620B79">
              <w:rPr>
                <w:rFonts w:asciiTheme="minorHAnsi" w:hAnsiTheme="minorHAnsi" w:cs="Tahoma"/>
                <w:sz w:val="21"/>
              </w:rPr>
              <w:t>Management Development Programs</w:t>
            </w:r>
          </w:p>
          <w:p w14:paraId="0274FCB9" w14:textId="2E7F944A" w:rsidR="00293D50" w:rsidRPr="007D5A6F" w:rsidRDefault="00E84E64" w:rsidP="007D5A6F">
            <w:pPr>
              <w:numPr>
                <w:ilvl w:val="0"/>
                <w:numId w:val="1"/>
              </w:numPr>
              <w:rPr>
                <w:rFonts w:asciiTheme="minorHAnsi" w:hAnsiTheme="minorHAnsi" w:cs="Tahoma"/>
                <w:sz w:val="21"/>
              </w:rPr>
            </w:pPr>
            <w:r w:rsidRPr="007D5A6F">
              <w:rPr>
                <w:rFonts w:asciiTheme="minorHAnsi" w:hAnsiTheme="minorHAnsi" w:cs="Tahoma"/>
                <w:sz w:val="21"/>
              </w:rPr>
              <w:t>Oracle Application</w:t>
            </w:r>
            <w:r w:rsidR="007D5A6F" w:rsidRPr="007D5A6F">
              <w:rPr>
                <w:rFonts w:asciiTheme="minorHAnsi" w:hAnsiTheme="minorHAnsi" w:cs="Tahoma"/>
                <w:sz w:val="21"/>
              </w:rPr>
              <w:t xml:space="preserve"> &amp; IT Architecture</w:t>
            </w:r>
          </w:p>
          <w:p w14:paraId="5D0FFFF3" w14:textId="6539BE4D" w:rsidR="00293D50" w:rsidRPr="00620B79" w:rsidRDefault="00EC0CF4" w:rsidP="00190654">
            <w:pPr>
              <w:numPr>
                <w:ilvl w:val="0"/>
                <w:numId w:val="1"/>
              </w:numPr>
              <w:rPr>
                <w:rFonts w:asciiTheme="minorHAnsi" w:hAnsiTheme="minorHAnsi" w:cs="Tahoma"/>
                <w:sz w:val="21"/>
              </w:rPr>
            </w:pPr>
            <w:r>
              <w:rPr>
                <w:rFonts w:asciiTheme="minorHAnsi" w:hAnsiTheme="minorHAnsi" w:cs="Tahoma"/>
                <w:sz w:val="21"/>
              </w:rPr>
              <w:t>Team Building &amp; Leadership</w:t>
            </w:r>
          </w:p>
        </w:tc>
      </w:tr>
    </w:tbl>
    <w:p w14:paraId="115FAAFD" w14:textId="7303AED5" w:rsidR="00D352DA" w:rsidRPr="00D131AD" w:rsidRDefault="00DC1B10" w:rsidP="00DE39D6">
      <w:pPr>
        <w:pBdr>
          <w:bottom w:val="single" w:sz="8" w:space="3" w:color="auto"/>
        </w:pBdr>
        <w:tabs>
          <w:tab w:val="right" w:pos="9648"/>
        </w:tabs>
        <w:spacing w:before="240"/>
        <w:rPr>
          <w:rFonts w:asciiTheme="majorHAnsi" w:hAnsiTheme="majorHAnsi"/>
          <w:b/>
          <w:sz w:val="30"/>
          <w:szCs w:val="30"/>
        </w:rPr>
      </w:pPr>
      <w:r w:rsidRPr="00D131AD">
        <w:rPr>
          <w:rFonts w:asciiTheme="majorHAnsi" w:hAnsiTheme="majorHAnsi"/>
          <w:b/>
          <w:sz w:val="30"/>
          <w:szCs w:val="30"/>
          <w:lang w:val="en-GB"/>
        </w:rPr>
        <w:t>Career Experience</w:t>
      </w:r>
    </w:p>
    <w:p w14:paraId="1E2F55CC" w14:textId="630D5BC7" w:rsidR="00A1645B" w:rsidRPr="00620B79" w:rsidRDefault="0030271A" w:rsidP="00672D9F">
      <w:pPr>
        <w:tabs>
          <w:tab w:val="right" w:pos="9648"/>
        </w:tabs>
        <w:spacing w:before="200"/>
        <w:rPr>
          <w:rFonts w:asciiTheme="minorHAnsi" w:hAnsiTheme="minorHAnsi"/>
          <w:sz w:val="21"/>
        </w:rPr>
      </w:pPr>
      <w:r w:rsidRPr="0030271A">
        <w:rPr>
          <w:rFonts w:asciiTheme="minorHAnsi" w:hAnsiTheme="minorHAnsi"/>
          <w:sz w:val="21"/>
        </w:rPr>
        <w:t xml:space="preserve">BOLLINGER </w:t>
      </w:r>
      <w:r w:rsidR="000D1759">
        <w:rPr>
          <w:rFonts w:asciiTheme="minorHAnsi" w:hAnsiTheme="minorHAnsi"/>
          <w:sz w:val="21"/>
        </w:rPr>
        <w:t>SHIPYARDS</w:t>
      </w:r>
      <w:r w:rsidRPr="0030271A">
        <w:rPr>
          <w:rFonts w:asciiTheme="minorHAnsi" w:hAnsiTheme="minorHAnsi"/>
          <w:sz w:val="21"/>
        </w:rPr>
        <w:t>, LLC</w:t>
      </w:r>
      <w:r w:rsidR="00015428" w:rsidRPr="00620B79">
        <w:rPr>
          <w:rFonts w:asciiTheme="minorHAnsi" w:hAnsiTheme="minorHAnsi"/>
          <w:sz w:val="21"/>
        </w:rPr>
        <w:t>.</w:t>
      </w:r>
      <w:r w:rsidR="00B33C1C" w:rsidRPr="00620B79">
        <w:rPr>
          <w:rFonts w:asciiTheme="minorHAnsi" w:hAnsiTheme="minorHAnsi"/>
          <w:sz w:val="21"/>
        </w:rPr>
        <w:t xml:space="preserve">, </w:t>
      </w:r>
      <w:r w:rsidRPr="0030271A">
        <w:rPr>
          <w:rFonts w:asciiTheme="minorHAnsi" w:hAnsiTheme="minorHAnsi"/>
          <w:sz w:val="21"/>
        </w:rPr>
        <w:t>New Orleans, LA</w:t>
      </w:r>
    </w:p>
    <w:p w14:paraId="18FB3B31" w14:textId="4AD0874C" w:rsidR="00380AE4" w:rsidRPr="00620B79" w:rsidRDefault="009F4BD5" w:rsidP="00293D50">
      <w:pPr>
        <w:spacing w:before="40"/>
        <w:jc w:val="both"/>
        <w:rPr>
          <w:rFonts w:asciiTheme="minorHAnsi" w:hAnsiTheme="minorHAnsi"/>
          <w:i/>
          <w:iCs/>
          <w:sz w:val="21"/>
        </w:rPr>
      </w:pPr>
      <w:r>
        <w:rPr>
          <w:rFonts w:asciiTheme="minorHAnsi" w:hAnsiTheme="minorHAnsi"/>
          <w:i/>
          <w:iCs/>
          <w:sz w:val="21"/>
        </w:rPr>
        <w:t xml:space="preserve">Plan and </w:t>
      </w:r>
      <w:r w:rsidR="001D6CD4">
        <w:rPr>
          <w:rFonts w:asciiTheme="minorHAnsi" w:hAnsiTheme="minorHAnsi"/>
          <w:i/>
          <w:iCs/>
          <w:sz w:val="21"/>
        </w:rPr>
        <w:t xml:space="preserve">develop </w:t>
      </w:r>
      <w:r>
        <w:rPr>
          <w:rFonts w:asciiTheme="minorHAnsi" w:hAnsiTheme="minorHAnsi"/>
          <w:i/>
          <w:iCs/>
          <w:sz w:val="21"/>
        </w:rPr>
        <w:t xml:space="preserve">implementation strategies by coordinating with upper management to </w:t>
      </w:r>
      <w:r w:rsidRPr="0082478F">
        <w:rPr>
          <w:rFonts w:asciiTheme="minorHAnsi" w:hAnsiTheme="minorHAnsi"/>
          <w:i/>
          <w:iCs/>
          <w:sz w:val="21"/>
        </w:rPr>
        <w:t xml:space="preserve">implement </w:t>
      </w:r>
      <w:r w:rsidR="0082478F" w:rsidRPr="0082478F">
        <w:rPr>
          <w:rFonts w:asciiTheme="minorHAnsi" w:hAnsiTheme="minorHAnsi"/>
          <w:i/>
          <w:iCs/>
          <w:sz w:val="21"/>
        </w:rPr>
        <w:t xml:space="preserve">IT policies and systems in support </w:t>
      </w:r>
      <w:r w:rsidR="00421716">
        <w:rPr>
          <w:rFonts w:asciiTheme="minorHAnsi" w:hAnsiTheme="minorHAnsi"/>
          <w:i/>
          <w:iCs/>
          <w:sz w:val="21"/>
        </w:rPr>
        <w:t xml:space="preserve">with </w:t>
      </w:r>
      <w:r>
        <w:rPr>
          <w:rFonts w:asciiTheme="minorHAnsi" w:hAnsiTheme="minorHAnsi"/>
          <w:i/>
          <w:iCs/>
          <w:sz w:val="21"/>
        </w:rPr>
        <w:t>establish objective</w:t>
      </w:r>
      <w:r w:rsidR="008D7D8D">
        <w:rPr>
          <w:rFonts w:asciiTheme="minorHAnsi" w:hAnsiTheme="minorHAnsi"/>
          <w:i/>
          <w:iCs/>
          <w:sz w:val="21"/>
        </w:rPr>
        <w:t xml:space="preserve"> of business</w:t>
      </w:r>
      <w:r w:rsidR="0082478F" w:rsidRPr="0082478F">
        <w:rPr>
          <w:rFonts w:asciiTheme="minorHAnsi" w:hAnsiTheme="minorHAnsi"/>
          <w:i/>
          <w:iCs/>
          <w:sz w:val="21"/>
        </w:rPr>
        <w:t>.</w:t>
      </w:r>
    </w:p>
    <w:p w14:paraId="791A9699" w14:textId="10E12CD7" w:rsidR="00D352DA" w:rsidRPr="00620B79" w:rsidRDefault="00934E02" w:rsidP="00293D50">
      <w:pPr>
        <w:spacing w:before="120"/>
        <w:ind w:left="360"/>
        <w:jc w:val="both"/>
        <w:rPr>
          <w:rFonts w:asciiTheme="minorHAnsi" w:hAnsiTheme="minorHAnsi"/>
          <w:b/>
          <w:sz w:val="21"/>
        </w:rPr>
      </w:pPr>
      <w:r>
        <w:rPr>
          <w:rFonts w:asciiTheme="minorHAnsi" w:hAnsiTheme="minorHAnsi"/>
          <w:b/>
          <w:sz w:val="21"/>
        </w:rPr>
        <w:t xml:space="preserve">Director </w:t>
      </w:r>
      <w:r w:rsidR="00051496">
        <w:rPr>
          <w:rFonts w:asciiTheme="minorHAnsi" w:hAnsiTheme="minorHAnsi"/>
          <w:b/>
          <w:sz w:val="21"/>
        </w:rPr>
        <w:t>of</w:t>
      </w:r>
      <w:r w:rsidR="00051496" w:rsidRPr="00051496">
        <w:rPr>
          <w:rFonts w:asciiTheme="minorHAnsi" w:hAnsiTheme="minorHAnsi"/>
          <w:b/>
          <w:sz w:val="21"/>
        </w:rPr>
        <w:t xml:space="preserve"> </w:t>
      </w:r>
      <w:r w:rsidRPr="00051496">
        <w:rPr>
          <w:rFonts w:asciiTheme="minorHAnsi" w:hAnsiTheme="minorHAnsi"/>
          <w:b/>
          <w:sz w:val="21"/>
        </w:rPr>
        <w:t xml:space="preserve">Information Technology </w:t>
      </w:r>
      <w:r w:rsidR="00A163CF" w:rsidRPr="00620B79">
        <w:rPr>
          <w:rFonts w:asciiTheme="minorHAnsi" w:hAnsiTheme="minorHAnsi"/>
          <w:sz w:val="21"/>
        </w:rPr>
        <w:t>(</w:t>
      </w:r>
      <w:r w:rsidR="00635E43">
        <w:rPr>
          <w:rFonts w:asciiTheme="minorHAnsi" w:hAnsiTheme="minorHAnsi"/>
          <w:sz w:val="21"/>
        </w:rPr>
        <w:t>2009</w:t>
      </w:r>
      <w:r w:rsidR="00A163CF" w:rsidRPr="00620B79">
        <w:rPr>
          <w:rFonts w:asciiTheme="minorHAnsi" w:hAnsiTheme="minorHAnsi"/>
          <w:sz w:val="21"/>
        </w:rPr>
        <w:t xml:space="preserve"> to Present)</w:t>
      </w:r>
    </w:p>
    <w:p w14:paraId="0C105695" w14:textId="7A0B2ED1" w:rsidR="00A1645B" w:rsidRPr="00B56074" w:rsidRDefault="003345AD" w:rsidP="00B56074">
      <w:pPr>
        <w:spacing w:before="40"/>
        <w:ind w:left="360"/>
        <w:jc w:val="both"/>
        <w:rPr>
          <w:rFonts w:asciiTheme="minorHAnsi" w:hAnsiTheme="minorHAnsi"/>
          <w:sz w:val="21"/>
        </w:rPr>
      </w:pPr>
      <w:r w:rsidRPr="003345AD">
        <w:rPr>
          <w:rFonts w:asciiTheme="minorHAnsi" w:hAnsiTheme="minorHAnsi"/>
          <w:sz w:val="21"/>
        </w:rPr>
        <w:t xml:space="preserve">Supervise annual IT budget of 2.8M and manage helpdesk personnel by providing support to over 225 Oracle users and more than 600 Microsoft desktops. Direct all technology operations and entire IT infrastructure according to accomplish business goals. Perform as key point of contact for IT, auditing, and compliance department. </w:t>
      </w:r>
      <w:r>
        <w:rPr>
          <w:rFonts w:asciiTheme="minorHAnsi" w:hAnsiTheme="minorHAnsi"/>
          <w:sz w:val="21"/>
        </w:rPr>
        <w:t>Prepare budgets and present</w:t>
      </w:r>
      <w:r w:rsidRPr="003345AD">
        <w:rPr>
          <w:rFonts w:asciiTheme="minorHAnsi" w:hAnsiTheme="minorHAnsi"/>
          <w:sz w:val="21"/>
        </w:rPr>
        <w:t xml:space="preserve"> proposals for capital projects to senior executives.</w:t>
      </w:r>
      <w:r>
        <w:rPr>
          <w:rFonts w:asciiTheme="minorHAnsi" w:hAnsiTheme="minorHAnsi"/>
          <w:sz w:val="21"/>
        </w:rPr>
        <w:t xml:space="preserve"> </w:t>
      </w:r>
      <w:r w:rsidR="007D059A">
        <w:rPr>
          <w:rFonts w:asciiTheme="minorHAnsi" w:hAnsiTheme="minorHAnsi"/>
          <w:sz w:val="21"/>
        </w:rPr>
        <w:t xml:space="preserve">Deliver </w:t>
      </w:r>
      <w:r w:rsidR="0082478F" w:rsidRPr="0082478F">
        <w:rPr>
          <w:rFonts w:asciiTheme="minorHAnsi" w:hAnsiTheme="minorHAnsi"/>
          <w:sz w:val="21"/>
        </w:rPr>
        <w:t xml:space="preserve">guidance and identify need for upgrades, new systems, configurations by collaborating with IT managers and </w:t>
      </w:r>
      <w:r w:rsidR="00D63C4A" w:rsidRPr="0082478F">
        <w:rPr>
          <w:rFonts w:asciiTheme="minorHAnsi" w:hAnsiTheme="minorHAnsi"/>
          <w:sz w:val="21"/>
        </w:rPr>
        <w:t>administer</w:t>
      </w:r>
      <w:r w:rsidR="0082478F" w:rsidRPr="0082478F">
        <w:rPr>
          <w:rFonts w:asciiTheme="minorHAnsi" w:hAnsiTheme="minorHAnsi"/>
          <w:sz w:val="21"/>
        </w:rPr>
        <w:t xml:space="preserve"> IT professionals to ensure smooth running of work.</w:t>
      </w:r>
      <w:r w:rsidR="005A1778">
        <w:rPr>
          <w:rFonts w:asciiTheme="minorHAnsi" w:hAnsiTheme="minorHAnsi"/>
          <w:sz w:val="21"/>
        </w:rPr>
        <w:t xml:space="preserve"> Build and maintain long lasting relationship with key partners, clients, stakeholders, and management to increase company’s profitability.</w:t>
      </w:r>
    </w:p>
    <w:p w14:paraId="67A8F33F" w14:textId="77777777" w:rsidR="009A4A43" w:rsidRPr="00620B79" w:rsidRDefault="009A4A43" w:rsidP="009A4A43">
      <w:pPr>
        <w:numPr>
          <w:ilvl w:val="0"/>
          <w:numId w:val="9"/>
        </w:numPr>
        <w:spacing w:before="80"/>
        <w:ind w:left="810" w:hanging="270"/>
        <w:jc w:val="both"/>
        <w:rPr>
          <w:rFonts w:asciiTheme="minorHAnsi" w:hAnsiTheme="minorHAnsi"/>
          <w:sz w:val="21"/>
        </w:rPr>
      </w:pPr>
      <w:r>
        <w:rPr>
          <w:rFonts w:asciiTheme="minorHAnsi" w:hAnsiTheme="minorHAnsi"/>
          <w:sz w:val="21"/>
        </w:rPr>
        <w:t>Controlled</w:t>
      </w:r>
      <w:r w:rsidRPr="006726C9">
        <w:rPr>
          <w:rFonts w:asciiTheme="minorHAnsi" w:hAnsiTheme="minorHAnsi"/>
          <w:sz w:val="21"/>
        </w:rPr>
        <w:t xml:space="preserve"> annual $2.8</w:t>
      </w:r>
      <w:r>
        <w:rPr>
          <w:rFonts w:asciiTheme="minorHAnsi" w:hAnsiTheme="minorHAnsi"/>
          <w:sz w:val="21"/>
        </w:rPr>
        <w:t>M</w:t>
      </w:r>
      <w:r w:rsidRPr="006726C9">
        <w:rPr>
          <w:rFonts w:asciiTheme="minorHAnsi" w:hAnsiTheme="minorHAnsi"/>
          <w:sz w:val="21"/>
        </w:rPr>
        <w:t xml:space="preserve"> </w:t>
      </w:r>
      <w:r>
        <w:rPr>
          <w:rFonts w:asciiTheme="minorHAnsi" w:hAnsiTheme="minorHAnsi"/>
          <w:sz w:val="21"/>
        </w:rPr>
        <w:t>IT budget and</w:t>
      </w:r>
      <w:r w:rsidRPr="006726C9">
        <w:rPr>
          <w:rFonts w:asciiTheme="minorHAnsi" w:hAnsiTheme="minorHAnsi"/>
          <w:sz w:val="21"/>
        </w:rPr>
        <w:t xml:space="preserve"> directed the efforts of 12 IT professionals and outside consultants and associates</w:t>
      </w:r>
      <w:r>
        <w:rPr>
          <w:rFonts w:asciiTheme="minorHAnsi" w:hAnsiTheme="minorHAnsi"/>
          <w:sz w:val="21"/>
        </w:rPr>
        <w:t xml:space="preserve"> to optimize work performance</w:t>
      </w:r>
      <w:r w:rsidRPr="006726C9">
        <w:rPr>
          <w:rFonts w:asciiTheme="minorHAnsi" w:hAnsiTheme="minorHAnsi"/>
          <w:sz w:val="21"/>
        </w:rPr>
        <w:t>.</w:t>
      </w:r>
    </w:p>
    <w:p w14:paraId="57889B9D" w14:textId="1DBC3489" w:rsidR="009A4A43" w:rsidRDefault="009A4A43" w:rsidP="009A4A43">
      <w:pPr>
        <w:numPr>
          <w:ilvl w:val="0"/>
          <w:numId w:val="9"/>
        </w:numPr>
        <w:spacing w:before="80"/>
        <w:ind w:left="810" w:hanging="270"/>
        <w:jc w:val="both"/>
        <w:rPr>
          <w:rFonts w:asciiTheme="minorHAnsi" w:hAnsiTheme="minorHAnsi"/>
          <w:sz w:val="21"/>
        </w:rPr>
      </w:pPr>
      <w:r>
        <w:rPr>
          <w:rFonts w:asciiTheme="minorHAnsi" w:hAnsiTheme="minorHAnsi"/>
          <w:sz w:val="21"/>
        </w:rPr>
        <w:t xml:space="preserve">Replaced time entry system, while programming the establishment of enterprise wide help desk </w:t>
      </w:r>
      <w:r w:rsidR="00E11AB8">
        <w:rPr>
          <w:rFonts w:asciiTheme="minorHAnsi" w:hAnsiTheme="minorHAnsi"/>
          <w:sz w:val="21"/>
        </w:rPr>
        <w:t>and change management solution A/P</w:t>
      </w:r>
      <w:bookmarkStart w:id="0" w:name="_GoBack"/>
      <w:bookmarkEnd w:id="0"/>
      <w:r>
        <w:rPr>
          <w:rFonts w:asciiTheme="minorHAnsi" w:hAnsiTheme="minorHAnsi"/>
          <w:sz w:val="21"/>
        </w:rPr>
        <w:t xml:space="preserve"> imaging process integrated with oracle R12 upgraded.</w:t>
      </w:r>
    </w:p>
    <w:p w14:paraId="08377142" w14:textId="77777777" w:rsidR="009A4A43" w:rsidRDefault="009A4A43" w:rsidP="009A4A43">
      <w:pPr>
        <w:numPr>
          <w:ilvl w:val="0"/>
          <w:numId w:val="9"/>
        </w:numPr>
        <w:spacing w:before="80"/>
        <w:ind w:left="810" w:hanging="270"/>
        <w:jc w:val="both"/>
        <w:rPr>
          <w:rFonts w:asciiTheme="minorHAnsi" w:hAnsiTheme="minorHAnsi"/>
          <w:sz w:val="21"/>
        </w:rPr>
      </w:pPr>
      <w:r w:rsidRPr="0087162E">
        <w:rPr>
          <w:rFonts w:asciiTheme="minorHAnsi" w:hAnsiTheme="minorHAnsi"/>
          <w:sz w:val="21"/>
        </w:rPr>
        <w:t>Restructured aging fiber/copper infrastructure by supporting multiple facilities Louisiana and Texas.</w:t>
      </w:r>
    </w:p>
    <w:p w14:paraId="5CF97ACC" w14:textId="12E577F3" w:rsidR="002101E8" w:rsidRDefault="006D23B7" w:rsidP="009A4A43">
      <w:pPr>
        <w:numPr>
          <w:ilvl w:val="0"/>
          <w:numId w:val="9"/>
        </w:numPr>
        <w:spacing w:before="80"/>
        <w:ind w:left="810" w:hanging="270"/>
        <w:jc w:val="both"/>
        <w:rPr>
          <w:rFonts w:asciiTheme="minorHAnsi" w:hAnsiTheme="minorHAnsi"/>
          <w:sz w:val="21"/>
        </w:rPr>
      </w:pPr>
      <w:r>
        <w:rPr>
          <w:rFonts w:asciiTheme="minorHAnsi" w:hAnsiTheme="minorHAnsi"/>
          <w:sz w:val="21"/>
        </w:rPr>
        <w:t xml:space="preserve">Streamlined IT infrastructure and increased </w:t>
      </w:r>
      <w:r w:rsidRPr="006D23B7">
        <w:rPr>
          <w:rFonts w:asciiTheme="minorHAnsi" w:hAnsiTheme="minorHAnsi"/>
          <w:sz w:val="21"/>
        </w:rPr>
        <w:t>establishment of ERP system and consolidated multiple stand-alone accounting systems after evaluating redundant IT processes</w:t>
      </w:r>
      <w:r>
        <w:rPr>
          <w:rFonts w:asciiTheme="minorHAnsi" w:hAnsiTheme="minorHAnsi"/>
          <w:sz w:val="21"/>
        </w:rPr>
        <w:t xml:space="preserve"> and systems</w:t>
      </w:r>
      <w:r w:rsidR="00293D50" w:rsidRPr="00620B79">
        <w:rPr>
          <w:rFonts w:asciiTheme="minorHAnsi" w:hAnsiTheme="minorHAnsi"/>
          <w:sz w:val="21"/>
        </w:rPr>
        <w:t>.</w:t>
      </w:r>
    </w:p>
    <w:p w14:paraId="3082204D" w14:textId="70D3FBA2" w:rsidR="00421716" w:rsidRDefault="002101E8" w:rsidP="006C7EDD">
      <w:pPr>
        <w:numPr>
          <w:ilvl w:val="0"/>
          <w:numId w:val="9"/>
        </w:numPr>
        <w:spacing w:before="80"/>
        <w:ind w:left="810" w:hanging="270"/>
        <w:jc w:val="both"/>
        <w:rPr>
          <w:rFonts w:asciiTheme="minorHAnsi" w:hAnsiTheme="minorHAnsi"/>
          <w:sz w:val="21"/>
        </w:rPr>
      </w:pPr>
      <w:r w:rsidRPr="002101E8">
        <w:rPr>
          <w:rFonts w:asciiTheme="minorHAnsi" w:hAnsiTheme="minorHAnsi"/>
          <w:sz w:val="21"/>
        </w:rPr>
        <w:t>Implemented network infrastructure, telephony implementation, and support</w:t>
      </w:r>
      <w:r w:rsidR="004F5B07">
        <w:rPr>
          <w:rFonts w:asciiTheme="minorHAnsi" w:hAnsiTheme="minorHAnsi"/>
          <w:sz w:val="21"/>
        </w:rPr>
        <w:t>ed</w:t>
      </w:r>
      <w:r w:rsidRPr="002101E8">
        <w:rPr>
          <w:rFonts w:asciiTheme="minorHAnsi" w:hAnsiTheme="minorHAnsi"/>
          <w:sz w:val="21"/>
        </w:rPr>
        <w:t xml:space="preserve"> c</w:t>
      </w:r>
      <w:r w:rsidR="004F5B07">
        <w:rPr>
          <w:rFonts w:asciiTheme="minorHAnsi" w:hAnsiTheme="minorHAnsi"/>
          <w:sz w:val="21"/>
        </w:rPr>
        <w:t xml:space="preserve">onsistent with business demands, while designing </w:t>
      </w:r>
      <w:r w:rsidRPr="004F5B07">
        <w:rPr>
          <w:rFonts w:asciiTheme="minorHAnsi" w:hAnsiTheme="minorHAnsi"/>
          <w:sz w:val="21"/>
        </w:rPr>
        <w:t xml:space="preserve">network and </w:t>
      </w:r>
      <w:r w:rsidR="004F5B07">
        <w:rPr>
          <w:rFonts w:asciiTheme="minorHAnsi" w:hAnsiTheme="minorHAnsi"/>
          <w:sz w:val="21"/>
        </w:rPr>
        <w:t>Investigating</w:t>
      </w:r>
      <w:r w:rsidRPr="004F5B07">
        <w:rPr>
          <w:rFonts w:asciiTheme="minorHAnsi" w:hAnsiTheme="minorHAnsi"/>
          <w:sz w:val="21"/>
        </w:rPr>
        <w:t xml:space="preserve"> requirements of all departments to regulate</w:t>
      </w:r>
      <w:r w:rsidR="004F5B07">
        <w:rPr>
          <w:rFonts w:asciiTheme="minorHAnsi" w:hAnsiTheme="minorHAnsi"/>
          <w:sz w:val="21"/>
        </w:rPr>
        <w:t xml:space="preserve"> technology needs.</w:t>
      </w:r>
    </w:p>
    <w:p w14:paraId="0F696E57" w14:textId="01DB573D" w:rsidR="003345AD" w:rsidRDefault="003345AD" w:rsidP="006C7EDD">
      <w:pPr>
        <w:numPr>
          <w:ilvl w:val="0"/>
          <w:numId w:val="9"/>
        </w:numPr>
        <w:spacing w:before="80"/>
        <w:ind w:left="810" w:hanging="270"/>
        <w:jc w:val="both"/>
        <w:rPr>
          <w:rFonts w:asciiTheme="minorHAnsi" w:hAnsiTheme="minorHAnsi"/>
          <w:sz w:val="21"/>
        </w:rPr>
      </w:pPr>
      <w:r w:rsidRPr="003345AD">
        <w:rPr>
          <w:rFonts w:asciiTheme="minorHAnsi" w:hAnsiTheme="minorHAnsi"/>
          <w:sz w:val="21"/>
        </w:rPr>
        <w:t>Ensured technical projects aligned with organizational goals via leading delivery of networks, development, disaster recovery systems, and processes.</w:t>
      </w:r>
    </w:p>
    <w:p w14:paraId="56AE6BE4" w14:textId="676DED83" w:rsidR="003345AD" w:rsidRPr="006C7EDD" w:rsidRDefault="003345AD" w:rsidP="003345AD">
      <w:pPr>
        <w:numPr>
          <w:ilvl w:val="0"/>
          <w:numId w:val="9"/>
        </w:numPr>
        <w:spacing w:before="80"/>
        <w:ind w:left="810" w:hanging="270"/>
        <w:jc w:val="both"/>
        <w:rPr>
          <w:rFonts w:asciiTheme="minorHAnsi" w:hAnsiTheme="minorHAnsi"/>
          <w:sz w:val="21"/>
        </w:rPr>
      </w:pPr>
      <w:r>
        <w:rPr>
          <w:rFonts w:asciiTheme="minorHAnsi" w:hAnsiTheme="minorHAnsi"/>
          <w:sz w:val="21"/>
        </w:rPr>
        <w:t>Headed and collaborated</w:t>
      </w:r>
      <w:r w:rsidRPr="00C4194F">
        <w:rPr>
          <w:rFonts w:asciiTheme="minorHAnsi" w:hAnsiTheme="minorHAnsi"/>
          <w:sz w:val="21"/>
        </w:rPr>
        <w:t xml:space="preserve"> with teams, which provide information services and technology to all departments of the organization.</w:t>
      </w:r>
    </w:p>
    <w:p w14:paraId="474C0709" w14:textId="77777777" w:rsidR="0050629C" w:rsidRPr="00BA56C1" w:rsidRDefault="00836242" w:rsidP="004A3E69">
      <w:pPr>
        <w:tabs>
          <w:tab w:val="right" w:pos="9648"/>
        </w:tabs>
        <w:spacing w:before="240"/>
        <w:jc w:val="both"/>
        <w:rPr>
          <w:rFonts w:asciiTheme="minorHAnsi" w:hAnsiTheme="minorHAnsi"/>
          <w:caps/>
          <w:sz w:val="21"/>
          <w:u w:val="single"/>
        </w:rPr>
      </w:pPr>
      <w:r w:rsidRPr="00BA56C1">
        <w:rPr>
          <w:rFonts w:asciiTheme="minorHAnsi" w:hAnsiTheme="minorHAnsi"/>
          <w:caps/>
          <w:sz w:val="21"/>
          <w:u w:val="single"/>
        </w:rPr>
        <w:lastRenderedPageBreak/>
        <w:t>Additional Experience</w:t>
      </w:r>
    </w:p>
    <w:p w14:paraId="4AB6CB85" w14:textId="14034497" w:rsidR="00A1645B" w:rsidRPr="00620B79" w:rsidRDefault="007F40C9" w:rsidP="00A163CF">
      <w:pPr>
        <w:spacing w:before="100"/>
        <w:ind w:left="360"/>
        <w:jc w:val="both"/>
        <w:rPr>
          <w:rFonts w:asciiTheme="minorHAnsi" w:hAnsiTheme="minorHAnsi"/>
          <w:sz w:val="21"/>
        </w:rPr>
      </w:pPr>
      <w:r w:rsidRPr="007F40C9">
        <w:rPr>
          <w:rFonts w:asciiTheme="minorHAnsi" w:hAnsiTheme="minorHAnsi"/>
          <w:b/>
          <w:sz w:val="21"/>
        </w:rPr>
        <w:t xml:space="preserve">Business Information Systems Manager </w:t>
      </w:r>
      <w:r w:rsidR="001444D0" w:rsidRPr="00620B79">
        <w:rPr>
          <w:rFonts w:asciiTheme="minorHAnsi" w:hAnsiTheme="minorHAnsi"/>
          <w:sz w:val="21"/>
        </w:rPr>
        <w:t>(</w:t>
      </w:r>
      <w:r>
        <w:rPr>
          <w:rFonts w:asciiTheme="minorHAnsi" w:hAnsiTheme="minorHAnsi"/>
          <w:sz w:val="21"/>
        </w:rPr>
        <w:t>2009</w:t>
      </w:r>
      <w:r w:rsidR="001444D0" w:rsidRPr="00620B79">
        <w:rPr>
          <w:rFonts w:asciiTheme="minorHAnsi" w:hAnsiTheme="minorHAnsi"/>
          <w:sz w:val="21"/>
        </w:rPr>
        <w:t xml:space="preserve">)  </w:t>
      </w:r>
      <w:r w:rsidR="0079079E" w:rsidRPr="00620B79">
        <w:rPr>
          <w:rFonts w:asciiTheme="minorHAnsi" w:hAnsiTheme="minorHAnsi"/>
          <w:sz w:val="21"/>
        </w:rPr>
        <w:sym w:font="Wingdings" w:char="F0A7"/>
      </w:r>
      <w:r w:rsidR="001444D0" w:rsidRPr="00620B79">
        <w:rPr>
          <w:rFonts w:asciiTheme="minorHAnsi" w:hAnsiTheme="minorHAnsi"/>
          <w:sz w:val="21"/>
        </w:rPr>
        <w:t xml:space="preserve">  </w:t>
      </w:r>
      <w:r w:rsidRPr="007F40C9">
        <w:rPr>
          <w:rFonts w:asciiTheme="minorHAnsi" w:hAnsiTheme="minorHAnsi"/>
          <w:sz w:val="21"/>
        </w:rPr>
        <w:t>South Mississippi Electric Power Association,</w:t>
      </w:r>
      <w:r w:rsidRPr="00620B79">
        <w:rPr>
          <w:rFonts w:asciiTheme="minorHAnsi" w:hAnsiTheme="minorHAnsi"/>
          <w:sz w:val="21"/>
        </w:rPr>
        <w:t xml:space="preserve"> </w:t>
      </w:r>
      <w:r w:rsidR="007D059A">
        <w:rPr>
          <w:rFonts w:asciiTheme="minorHAnsi" w:hAnsiTheme="minorHAnsi"/>
          <w:sz w:val="21"/>
        </w:rPr>
        <w:t>Hattiesburg</w:t>
      </w:r>
    </w:p>
    <w:p w14:paraId="61AA92B1" w14:textId="2A710A28" w:rsidR="00A1645B" w:rsidRPr="00620B79" w:rsidRDefault="007F40C9" w:rsidP="00A163CF">
      <w:pPr>
        <w:spacing w:before="100"/>
        <w:ind w:left="360"/>
        <w:jc w:val="both"/>
        <w:rPr>
          <w:rFonts w:asciiTheme="minorHAnsi" w:hAnsiTheme="minorHAnsi"/>
          <w:b/>
          <w:sz w:val="21"/>
        </w:rPr>
      </w:pPr>
      <w:r w:rsidRPr="007F40C9">
        <w:rPr>
          <w:rFonts w:asciiTheme="minorHAnsi" w:hAnsiTheme="minorHAnsi"/>
          <w:b/>
          <w:sz w:val="21"/>
        </w:rPr>
        <w:t xml:space="preserve">Oracle Applications Platform Manager </w:t>
      </w:r>
      <w:r w:rsidR="001444D0" w:rsidRPr="00620B79">
        <w:rPr>
          <w:rFonts w:asciiTheme="minorHAnsi" w:hAnsiTheme="minorHAnsi"/>
          <w:sz w:val="21"/>
        </w:rPr>
        <w:t>(</w:t>
      </w:r>
      <w:r>
        <w:rPr>
          <w:rFonts w:asciiTheme="minorHAnsi" w:hAnsiTheme="minorHAnsi"/>
          <w:sz w:val="21"/>
        </w:rPr>
        <w:t>2005</w:t>
      </w:r>
      <w:r w:rsidR="001444D0" w:rsidRPr="00620B79">
        <w:rPr>
          <w:rFonts w:asciiTheme="minorHAnsi" w:hAnsiTheme="minorHAnsi"/>
          <w:sz w:val="21"/>
        </w:rPr>
        <w:t xml:space="preserve"> t</w:t>
      </w:r>
      <w:r w:rsidR="00A163CF" w:rsidRPr="00620B79">
        <w:rPr>
          <w:rFonts w:asciiTheme="minorHAnsi" w:hAnsiTheme="minorHAnsi"/>
          <w:sz w:val="21"/>
        </w:rPr>
        <w:t xml:space="preserve">o </w:t>
      </w:r>
      <w:r w:rsidR="00501C3B" w:rsidRPr="00620B79">
        <w:rPr>
          <w:rFonts w:asciiTheme="minorHAnsi" w:hAnsiTheme="minorHAnsi"/>
          <w:sz w:val="21"/>
        </w:rPr>
        <w:t>200</w:t>
      </w:r>
      <w:r>
        <w:rPr>
          <w:rFonts w:asciiTheme="minorHAnsi" w:hAnsiTheme="minorHAnsi"/>
          <w:sz w:val="21"/>
        </w:rPr>
        <w:t>9</w:t>
      </w:r>
      <w:r w:rsidR="001444D0" w:rsidRPr="00620B79">
        <w:rPr>
          <w:rFonts w:asciiTheme="minorHAnsi" w:hAnsiTheme="minorHAnsi"/>
          <w:sz w:val="21"/>
        </w:rPr>
        <w:t xml:space="preserve">)  </w:t>
      </w:r>
      <w:r w:rsidR="0079079E" w:rsidRPr="00620B79">
        <w:rPr>
          <w:rFonts w:asciiTheme="minorHAnsi" w:hAnsiTheme="minorHAnsi"/>
          <w:sz w:val="21"/>
        </w:rPr>
        <w:sym w:font="Wingdings" w:char="F0A7"/>
      </w:r>
      <w:r w:rsidR="001444D0" w:rsidRPr="00620B79">
        <w:rPr>
          <w:rFonts w:asciiTheme="minorHAnsi" w:hAnsiTheme="minorHAnsi"/>
          <w:sz w:val="21"/>
        </w:rPr>
        <w:t xml:space="preserve">  </w:t>
      </w:r>
      <w:proofErr w:type="spellStart"/>
      <w:r w:rsidR="000D1759">
        <w:rPr>
          <w:rFonts w:asciiTheme="minorHAnsi" w:hAnsiTheme="minorHAnsi"/>
          <w:sz w:val="21"/>
        </w:rPr>
        <w:t>Edgen</w:t>
      </w:r>
      <w:proofErr w:type="spellEnd"/>
      <w:r w:rsidR="00832F8B">
        <w:rPr>
          <w:rFonts w:asciiTheme="minorHAnsi" w:hAnsiTheme="minorHAnsi"/>
          <w:sz w:val="21"/>
        </w:rPr>
        <w:t xml:space="preserve"> </w:t>
      </w:r>
      <w:r w:rsidR="000D1759">
        <w:rPr>
          <w:rFonts w:asciiTheme="minorHAnsi" w:hAnsiTheme="minorHAnsi"/>
          <w:sz w:val="21"/>
        </w:rPr>
        <w:t>Murray</w:t>
      </w:r>
      <w:r w:rsidR="00832F8B">
        <w:rPr>
          <w:rFonts w:asciiTheme="minorHAnsi" w:hAnsiTheme="minorHAnsi"/>
          <w:sz w:val="21"/>
        </w:rPr>
        <w:t xml:space="preserve"> </w:t>
      </w:r>
      <w:r w:rsidR="000D1759">
        <w:rPr>
          <w:rFonts w:asciiTheme="minorHAnsi" w:hAnsiTheme="minorHAnsi"/>
          <w:sz w:val="21"/>
        </w:rPr>
        <w:t>Inc</w:t>
      </w:r>
      <w:r w:rsidR="00832F8B">
        <w:rPr>
          <w:rFonts w:asciiTheme="minorHAnsi" w:hAnsiTheme="minorHAnsi"/>
          <w:sz w:val="21"/>
        </w:rPr>
        <w:t xml:space="preserve">. </w:t>
      </w:r>
      <w:r w:rsidR="00832F8B" w:rsidRPr="00832F8B">
        <w:rPr>
          <w:rFonts w:asciiTheme="minorHAnsi" w:hAnsiTheme="minorHAnsi"/>
          <w:sz w:val="21"/>
        </w:rPr>
        <w:t>Baton Rouge, LA</w:t>
      </w:r>
    </w:p>
    <w:p w14:paraId="67CA8749" w14:textId="763056E3" w:rsidR="00A1645B" w:rsidRPr="0063341F" w:rsidRDefault="00832F8B" w:rsidP="0063341F">
      <w:pPr>
        <w:spacing w:before="100"/>
        <w:ind w:left="360"/>
        <w:jc w:val="both"/>
        <w:rPr>
          <w:rFonts w:asciiTheme="minorHAnsi" w:hAnsiTheme="minorHAnsi"/>
          <w:sz w:val="21"/>
        </w:rPr>
      </w:pPr>
      <w:r w:rsidRPr="00832F8B">
        <w:rPr>
          <w:rFonts w:asciiTheme="minorHAnsi" w:hAnsiTheme="minorHAnsi"/>
          <w:b/>
          <w:sz w:val="21"/>
        </w:rPr>
        <w:t xml:space="preserve">Financial Software Manager/Systems Analyst </w:t>
      </w:r>
      <w:r w:rsidR="0079079E" w:rsidRPr="00620B79">
        <w:rPr>
          <w:rFonts w:asciiTheme="minorHAnsi" w:hAnsiTheme="minorHAnsi"/>
          <w:sz w:val="21"/>
        </w:rPr>
        <w:sym w:font="Wingdings" w:char="F0A7"/>
      </w:r>
      <w:r w:rsidR="001444D0" w:rsidRPr="00620B79">
        <w:rPr>
          <w:rFonts w:asciiTheme="minorHAnsi" w:hAnsiTheme="minorHAnsi"/>
          <w:sz w:val="21"/>
        </w:rPr>
        <w:t xml:space="preserve">  </w:t>
      </w:r>
      <w:proofErr w:type="spellStart"/>
      <w:r w:rsidRPr="00832F8B">
        <w:rPr>
          <w:rFonts w:asciiTheme="minorHAnsi" w:hAnsiTheme="minorHAnsi"/>
          <w:sz w:val="21"/>
        </w:rPr>
        <w:t>Seacor</w:t>
      </w:r>
      <w:proofErr w:type="spellEnd"/>
      <w:r w:rsidRPr="00832F8B">
        <w:rPr>
          <w:rFonts w:asciiTheme="minorHAnsi" w:hAnsiTheme="minorHAnsi"/>
          <w:sz w:val="21"/>
        </w:rPr>
        <w:t xml:space="preserve"> Holdings, </w:t>
      </w:r>
      <w:proofErr w:type="spellStart"/>
      <w:r w:rsidRPr="00832F8B">
        <w:rPr>
          <w:rFonts w:asciiTheme="minorHAnsi" w:hAnsiTheme="minorHAnsi"/>
          <w:sz w:val="21"/>
        </w:rPr>
        <w:t>Inc</w:t>
      </w:r>
      <w:proofErr w:type="spellEnd"/>
      <w:r w:rsidR="001444D0" w:rsidRPr="00620B79">
        <w:rPr>
          <w:rFonts w:asciiTheme="minorHAnsi" w:hAnsiTheme="minorHAnsi"/>
          <w:sz w:val="21"/>
        </w:rPr>
        <w:t xml:space="preserve">, </w:t>
      </w:r>
      <w:r w:rsidR="0050248A">
        <w:rPr>
          <w:rFonts w:asciiTheme="minorHAnsi" w:hAnsiTheme="minorHAnsi"/>
          <w:sz w:val="21"/>
        </w:rPr>
        <w:t>Morgan City, LA</w:t>
      </w:r>
    </w:p>
    <w:p w14:paraId="39F95E9C" w14:textId="2B149F25" w:rsidR="008E45E9" w:rsidRPr="00D131AD" w:rsidRDefault="008E45E9" w:rsidP="000E4A66">
      <w:pPr>
        <w:pBdr>
          <w:bottom w:val="single" w:sz="8" w:space="3" w:color="auto"/>
        </w:pBdr>
        <w:tabs>
          <w:tab w:val="right" w:pos="9648"/>
        </w:tabs>
        <w:spacing w:before="240"/>
        <w:rPr>
          <w:rFonts w:asciiTheme="majorHAnsi" w:hAnsiTheme="majorHAnsi"/>
          <w:b/>
          <w:sz w:val="30"/>
          <w:szCs w:val="30"/>
        </w:rPr>
      </w:pPr>
      <w:r w:rsidRPr="00D131AD">
        <w:rPr>
          <w:rFonts w:asciiTheme="majorHAnsi" w:hAnsiTheme="majorHAnsi"/>
          <w:b/>
          <w:sz w:val="30"/>
          <w:szCs w:val="30"/>
        </w:rPr>
        <w:t>Education</w:t>
      </w:r>
      <w:r w:rsidR="00251431" w:rsidRPr="00D131AD">
        <w:rPr>
          <w:rFonts w:asciiTheme="majorHAnsi" w:hAnsiTheme="majorHAnsi"/>
          <w:b/>
          <w:sz w:val="30"/>
          <w:szCs w:val="30"/>
        </w:rPr>
        <w:t xml:space="preserve"> &amp;</w:t>
      </w:r>
      <w:r w:rsidR="00C91289" w:rsidRPr="00D131AD">
        <w:rPr>
          <w:rFonts w:asciiTheme="majorHAnsi" w:hAnsiTheme="majorHAnsi"/>
          <w:b/>
          <w:sz w:val="30"/>
          <w:szCs w:val="30"/>
        </w:rPr>
        <w:t xml:space="preserve"> </w:t>
      </w:r>
      <w:r w:rsidR="00290306" w:rsidRPr="00D131AD">
        <w:rPr>
          <w:rFonts w:asciiTheme="majorHAnsi" w:hAnsiTheme="majorHAnsi"/>
          <w:b/>
          <w:sz w:val="30"/>
          <w:szCs w:val="30"/>
        </w:rPr>
        <w:t>Credentials</w:t>
      </w:r>
    </w:p>
    <w:p w14:paraId="20E68838" w14:textId="19759B48" w:rsidR="005F6BA0" w:rsidRPr="005F6BA0" w:rsidRDefault="00E83F1D" w:rsidP="005F6BA0">
      <w:pPr>
        <w:spacing w:before="200"/>
        <w:rPr>
          <w:rFonts w:asciiTheme="minorHAnsi" w:hAnsiTheme="minorHAnsi"/>
          <w:sz w:val="21"/>
        </w:rPr>
      </w:pPr>
      <w:r w:rsidRPr="00E83F1D">
        <w:rPr>
          <w:rFonts w:asciiTheme="minorHAnsi" w:hAnsiTheme="minorHAnsi"/>
          <w:sz w:val="21"/>
        </w:rPr>
        <w:t>Nicholls State University, Thibodaux, LA</w:t>
      </w:r>
      <w:r w:rsidR="005F6BA0" w:rsidRPr="005F6BA0">
        <w:rPr>
          <w:rFonts w:asciiTheme="minorHAnsi" w:hAnsiTheme="minorHAnsi"/>
          <w:sz w:val="21"/>
        </w:rPr>
        <w:t xml:space="preserve"> </w:t>
      </w:r>
    </w:p>
    <w:p w14:paraId="2EAF4D2E" w14:textId="71CD7624" w:rsidR="00486110" w:rsidRDefault="002A6E70" w:rsidP="000E4A66">
      <w:pPr>
        <w:spacing w:before="80"/>
        <w:ind w:left="360"/>
        <w:rPr>
          <w:rFonts w:asciiTheme="minorHAnsi" w:hAnsiTheme="minorHAnsi"/>
          <w:b/>
          <w:sz w:val="21"/>
        </w:rPr>
      </w:pPr>
      <w:r w:rsidRPr="002A6E70">
        <w:rPr>
          <w:rFonts w:asciiTheme="minorHAnsi" w:hAnsiTheme="minorHAnsi"/>
          <w:b/>
          <w:sz w:val="21"/>
        </w:rPr>
        <w:t>Master of Business Administration, (2016)</w:t>
      </w:r>
    </w:p>
    <w:p w14:paraId="4CDB41F0" w14:textId="77777777" w:rsidR="00E83F1D" w:rsidRPr="005F6BA0" w:rsidRDefault="00E83F1D" w:rsidP="00E83F1D">
      <w:pPr>
        <w:spacing w:before="200"/>
        <w:rPr>
          <w:rFonts w:asciiTheme="minorHAnsi" w:hAnsiTheme="minorHAnsi"/>
          <w:sz w:val="21"/>
        </w:rPr>
      </w:pPr>
      <w:r w:rsidRPr="00E83F1D">
        <w:rPr>
          <w:rFonts w:asciiTheme="minorHAnsi" w:hAnsiTheme="minorHAnsi"/>
          <w:sz w:val="21"/>
        </w:rPr>
        <w:t>Nicholls State University, Thibodaux, LA</w:t>
      </w:r>
      <w:r w:rsidRPr="005F6BA0">
        <w:rPr>
          <w:rFonts w:asciiTheme="minorHAnsi" w:hAnsiTheme="minorHAnsi"/>
          <w:sz w:val="21"/>
        </w:rPr>
        <w:t xml:space="preserve"> </w:t>
      </w:r>
    </w:p>
    <w:p w14:paraId="77B17BEB" w14:textId="1146E98B" w:rsidR="00E83F1D" w:rsidRPr="005F6BA0" w:rsidRDefault="00E83F1D" w:rsidP="000E4A66">
      <w:pPr>
        <w:spacing w:before="80"/>
        <w:ind w:left="360"/>
        <w:rPr>
          <w:rFonts w:asciiTheme="minorHAnsi" w:hAnsiTheme="minorHAnsi"/>
          <w:b/>
          <w:sz w:val="21"/>
        </w:rPr>
      </w:pPr>
      <w:r w:rsidRPr="00E83F1D">
        <w:rPr>
          <w:rFonts w:asciiTheme="minorHAnsi" w:hAnsiTheme="minorHAnsi"/>
          <w:b/>
          <w:sz w:val="21"/>
        </w:rPr>
        <w:t>Bachelor of Science, Computer Science, Business Management</w:t>
      </w:r>
    </w:p>
    <w:p w14:paraId="658E52F0" w14:textId="47E11C2F" w:rsidR="00A1645B" w:rsidRPr="009134D2" w:rsidRDefault="00A1645B" w:rsidP="00DF3C17">
      <w:pPr>
        <w:tabs>
          <w:tab w:val="right" w:pos="9648"/>
        </w:tabs>
        <w:spacing w:before="120"/>
        <w:jc w:val="both"/>
        <w:rPr>
          <w:rFonts w:asciiTheme="minorHAnsi" w:hAnsiTheme="minorHAnsi" w:cs="Tahoma"/>
          <w:sz w:val="21"/>
        </w:rPr>
      </w:pPr>
      <w:r w:rsidRPr="00BA56C1">
        <w:rPr>
          <w:rFonts w:asciiTheme="minorHAnsi" w:hAnsiTheme="minorHAnsi" w:cs="Tahoma"/>
          <w:b/>
          <w:i/>
          <w:iCs/>
          <w:sz w:val="21"/>
        </w:rPr>
        <w:t>Profes</w:t>
      </w:r>
      <w:r w:rsidR="00C40574" w:rsidRPr="00BA56C1">
        <w:rPr>
          <w:rFonts w:asciiTheme="minorHAnsi" w:hAnsiTheme="minorHAnsi" w:cs="Tahoma"/>
          <w:b/>
          <w:i/>
          <w:iCs/>
          <w:sz w:val="21"/>
        </w:rPr>
        <w:t>sional Development</w:t>
      </w:r>
      <w:r w:rsidR="009134D2">
        <w:rPr>
          <w:rFonts w:asciiTheme="minorHAnsi" w:hAnsiTheme="minorHAnsi" w:cs="Tahoma"/>
          <w:b/>
          <w:i/>
          <w:iCs/>
          <w:sz w:val="21"/>
        </w:rPr>
        <w:t>/</w:t>
      </w:r>
      <w:r w:rsidR="009134D2" w:rsidRPr="009134D2">
        <w:t xml:space="preserve"> </w:t>
      </w:r>
      <w:r w:rsidR="009134D2" w:rsidRPr="009134D2">
        <w:rPr>
          <w:rFonts w:asciiTheme="minorHAnsi" w:hAnsiTheme="minorHAnsi" w:cs="Tahoma"/>
          <w:b/>
          <w:i/>
          <w:iCs/>
          <w:sz w:val="21"/>
        </w:rPr>
        <w:t>Oracle University</w:t>
      </w:r>
      <w:r w:rsidR="00A92F49" w:rsidRPr="00620B79">
        <w:rPr>
          <w:rFonts w:asciiTheme="minorHAnsi" w:hAnsiTheme="minorHAnsi" w:cs="Tahoma"/>
          <w:i/>
          <w:iCs/>
          <w:sz w:val="21"/>
        </w:rPr>
        <w:t>:</w:t>
      </w:r>
      <w:r w:rsidR="00A92F49" w:rsidRPr="00620B79">
        <w:rPr>
          <w:rFonts w:asciiTheme="minorHAnsi" w:hAnsiTheme="minorHAnsi" w:cs="Tahoma"/>
          <w:sz w:val="21"/>
        </w:rPr>
        <w:t xml:space="preserve"> </w:t>
      </w:r>
      <w:r w:rsidR="009134D2">
        <w:rPr>
          <w:rFonts w:asciiTheme="minorHAnsi" w:hAnsiTheme="minorHAnsi" w:cs="Tahoma"/>
          <w:sz w:val="21"/>
        </w:rPr>
        <w:t xml:space="preserve">Oracle Systems Administrator </w:t>
      </w:r>
      <w:r w:rsidR="00EE24D8" w:rsidRPr="00EE24D8">
        <w:rPr>
          <w:rFonts w:asciiTheme="minorHAnsi" w:hAnsiTheme="minorHAnsi" w:cs="Tahoma"/>
          <w:sz w:val="21"/>
        </w:rPr>
        <w:t>| 11i Install, Patch, And Maintain Oracle Applications | Oracle9i Reports Developer | Oracle9i Forms Developer | Oracle 11i/2.6 Implementing Ora</w:t>
      </w:r>
      <w:r w:rsidR="00EE24D8">
        <w:rPr>
          <w:rFonts w:asciiTheme="minorHAnsi" w:hAnsiTheme="minorHAnsi" w:cs="Tahoma"/>
          <w:sz w:val="21"/>
        </w:rPr>
        <w:t>cle Workflow | Oracle HRMS End o</w:t>
      </w:r>
      <w:r w:rsidR="00EE24D8" w:rsidRPr="00EE24D8">
        <w:rPr>
          <w:rFonts w:asciiTheme="minorHAnsi" w:hAnsiTheme="minorHAnsi" w:cs="Tahoma"/>
          <w:sz w:val="21"/>
        </w:rPr>
        <w:t>f Year Processing | Oracle Discoverer Administration/Cl</w:t>
      </w:r>
      <w:r w:rsidR="007D059A">
        <w:rPr>
          <w:rFonts w:asciiTheme="minorHAnsi" w:hAnsiTheme="minorHAnsi" w:cs="Tahoma"/>
          <w:sz w:val="21"/>
        </w:rPr>
        <w:t>ient | Oracle 10g New Features f</w:t>
      </w:r>
      <w:r w:rsidR="00EE24D8" w:rsidRPr="00EE24D8">
        <w:rPr>
          <w:rFonts w:asciiTheme="minorHAnsi" w:hAnsiTheme="minorHAnsi" w:cs="Tahoma"/>
          <w:sz w:val="21"/>
        </w:rPr>
        <w:t xml:space="preserve">or Administrators | Oracle 10g Administration Workshop Part I | </w:t>
      </w:r>
      <w:r w:rsidR="009134D2" w:rsidRPr="00EE24D8">
        <w:rPr>
          <w:rFonts w:asciiTheme="minorHAnsi" w:hAnsiTheme="minorHAnsi" w:cs="Tahoma"/>
          <w:sz w:val="21"/>
        </w:rPr>
        <w:t xml:space="preserve">Oracle Backup and Recovery Using </w:t>
      </w:r>
      <w:r w:rsidR="00EE24D8" w:rsidRPr="00EE24D8">
        <w:rPr>
          <w:rFonts w:asciiTheme="minorHAnsi" w:hAnsiTheme="minorHAnsi" w:cs="Tahoma"/>
          <w:sz w:val="21"/>
        </w:rPr>
        <w:t xml:space="preserve">RMAN | </w:t>
      </w:r>
      <w:r w:rsidR="009134D2" w:rsidRPr="00EE24D8">
        <w:rPr>
          <w:rFonts w:asciiTheme="minorHAnsi" w:hAnsiTheme="minorHAnsi" w:cs="Tahoma"/>
          <w:sz w:val="21"/>
        </w:rPr>
        <w:t>Oracle Application Server Administration</w:t>
      </w:r>
    </w:p>
    <w:p w14:paraId="0D59D2AE" w14:textId="2538E12D" w:rsidR="005544DC" w:rsidRPr="00D131AD" w:rsidRDefault="005544DC" w:rsidP="00A2111C">
      <w:pPr>
        <w:pBdr>
          <w:bottom w:val="single" w:sz="8" w:space="3" w:color="auto"/>
        </w:pBdr>
        <w:tabs>
          <w:tab w:val="right" w:pos="9648"/>
        </w:tabs>
        <w:spacing w:before="240"/>
        <w:rPr>
          <w:rFonts w:asciiTheme="majorHAnsi" w:hAnsiTheme="majorHAnsi"/>
          <w:b/>
          <w:sz w:val="30"/>
          <w:szCs w:val="30"/>
        </w:rPr>
      </w:pPr>
      <w:r>
        <w:rPr>
          <w:rFonts w:asciiTheme="majorHAnsi" w:hAnsiTheme="majorHAnsi"/>
          <w:b/>
          <w:sz w:val="30"/>
          <w:szCs w:val="30"/>
        </w:rPr>
        <w:t>Technical Proficiency</w:t>
      </w:r>
    </w:p>
    <w:p w14:paraId="012EE7DA" w14:textId="43B9E1AE" w:rsidR="009A0B9A" w:rsidRPr="009A0B9A" w:rsidRDefault="009A0B9A" w:rsidP="007D059A">
      <w:pPr>
        <w:tabs>
          <w:tab w:val="right" w:pos="9648"/>
        </w:tabs>
        <w:spacing w:before="120"/>
        <w:jc w:val="both"/>
        <w:rPr>
          <w:rFonts w:asciiTheme="minorHAnsi" w:hAnsiTheme="minorHAnsi" w:cs="Tahoma"/>
          <w:sz w:val="21"/>
        </w:rPr>
      </w:pPr>
      <w:r w:rsidRPr="009A0B9A">
        <w:rPr>
          <w:rFonts w:asciiTheme="minorHAnsi" w:hAnsiTheme="minorHAnsi" w:cs="Tahoma"/>
          <w:b/>
          <w:sz w:val="21"/>
        </w:rPr>
        <w:t>Protocols:</w:t>
      </w:r>
      <w:r w:rsidRPr="009A0B9A">
        <w:rPr>
          <w:rFonts w:asciiTheme="minorHAnsi" w:hAnsiTheme="minorHAnsi" w:cs="Tahoma"/>
          <w:sz w:val="21"/>
        </w:rPr>
        <w:tab/>
        <w:t xml:space="preserve">ISO, SOX, Ethernet, </w:t>
      </w:r>
      <w:r w:rsidR="0060301E" w:rsidRPr="009A0B9A">
        <w:rPr>
          <w:rFonts w:asciiTheme="minorHAnsi" w:hAnsiTheme="minorHAnsi" w:cs="Tahoma"/>
          <w:sz w:val="21"/>
        </w:rPr>
        <w:t>LLC (</w:t>
      </w:r>
      <w:r w:rsidRPr="009A0B9A">
        <w:rPr>
          <w:rFonts w:asciiTheme="minorHAnsi" w:hAnsiTheme="minorHAnsi" w:cs="Tahoma"/>
          <w:sz w:val="21"/>
        </w:rPr>
        <w:t>802.2), T1/T3, FDDI, ATM, ISDN, Frame Relay, X.25, SONET, SNA SDLC, IPSEC, TCP/IP, IPX/SPX, OSPF, PPP, HTTP, TACACS, CHAP, PAP, Cable DOCIS.</w:t>
      </w:r>
    </w:p>
    <w:p w14:paraId="7F8139DC" w14:textId="3A88F1FB" w:rsidR="009A0B9A" w:rsidRPr="009A0B9A" w:rsidRDefault="009A0B9A" w:rsidP="007D059A">
      <w:pPr>
        <w:tabs>
          <w:tab w:val="right" w:pos="9648"/>
        </w:tabs>
        <w:spacing w:before="120"/>
        <w:jc w:val="both"/>
        <w:rPr>
          <w:rFonts w:asciiTheme="minorHAnsi" w:hAnsiTheme="minorHAnsi" w:cs="Tahoma"/>
          <w:sz w:val="21"/>
        </w:rPr>
      </w:pPr>
      <w:r w:rsidRPr="009A0B9A">
        <w:rPr>
          <w:rFonts w:asciiTheme="minorHAnsi" w:hAnsiTheme="minorHAnsi" w:cs="Tahoma"/>
          <w:b/>
          <w:sz w:val="21"/>
        </w:rPr>
        <w:t>Operating Systems / Software</w:t>
      </w:r>
      <w:r w:rsidRPr="009A0B9A">
        <w:rPr>
          <w:rFonts w:asciiTheme="minorHAnsi" w:hAnsiTheme="minorHAnsi" w:cs="Tahoma"/>
          <w:sz w:val="21"/>
        </w:rPr>
        <w:t>:</w:t>
      </w:r>
      <w:r w:rsidRPr="009A0B9A">
        <w:rPr>
          <w:rFonts w:asciiTheme="minorHAnsi" w:hAnsiTheme="minorHAnsi" w:cs="Tahoma"/>
          <w:sz w:val="21"/>
        </w:rPr>
        <w:tab/>
        <w:t xml:space="preserve">FileNet P8, </w:t>
      </w:r>
      <w:proofErr w:type="spellStart"/>
      <w:r w:rsidRPr="009A0B9A">
        <w:rPr>
          <w:rFonts w:asciiTheme="minorHAnsi" w:hAnsiTheme="minorHAnsi" w:cs="Tahoma"/>
          <w:sz w:val="21"/>
        </w:rPr>
        <w:t>Optio</w:t>
      </w:r>
      <w:proofErr w:type="spellEnd"/>
      <w:r w:rsidRPr="009A0B9A">
        <w:rPr>
          <w:rFonts w:asciiTheme="minorHAnsi" w:hAnsiTheme="minorHAnsi" w:cs="Tahoma"/>
          <w:sz w:val="21"/>
        </w:rPr>
        <w:t xml:space="preserve"> 7.7, HP-UX, VI editor, Microsoft Projects, Microsoft Office suite. Oracle Systems: 11i, 8i, 9i, 2.6, 10g, R12, PL/</w:t>
      </w:r>
      <w:r w:rsidR="0060301E" w:rsidRPr="009A0B9A">
        <w:rPr>
          <w:rFonts w:asciiTheme="minorHAnsi" w:hAnsiTheme="minorHAnsi" w:cs="Tahoma"/>
          <w:sz w:val="21"/>
        </w:rPr>
        <w:t>SQL,</w:t>
      </w:r>
      <w:r w:rsidRPr="009A0B9A">
        <w:rPr>
          <w:rFonts w:asciiTheme="minorHAnsi" w:hAnsiTheme="minorHAnsi" w:cs="Tahoma"/>
          <w:sz w:val="21"/>
        </w:rPr>
        <w:t xml:space="preserve"> 6i, Discoverer, ADI, Alerts, Workflow, Portal, Quest TOAD v9.0.1.8, SQL*Loader, SQL*Plus A/P, PO, RMAN, EBS.  </w:t>
      </w:r>
    </w:p>
    <w:p w14:paraId="4593146C" w14:textId="0C0B0A52" w:rsidR="008879DC" w:rsidRPr="00F92BF3" w:rsidRDefault="009A0B9A" w:rsidP="007D059A">
      <w:pPr>
        <w:tabs>
          <w:tab w:val="right" w:pos="9648"/>
        </w:tabs>
        <w:spacing w:before="120"/>
        <w:jc w:val="both"/>
        <w:rPr>
          <w:rFonts w:asciiTheme="minorHAnsi" w:hAnsiTheme="minorHAnsi" w:cs="Tahoma"/>
          <w:sz w:val="21"/>
        </w:rPr>
      </w:pPr>
      <w:r w:rsidRPr="009A0B9A">
        <w:rPr>
          <w:rFonts w:asciiTheme="minorHAnsi" w:hAnsiTheme="minorHAnsi" w:cs="Tahoma"/>
          <w:b/>
          <w:sz w:val="21"/>
        </w:rPr>
        <w:t>Hardware</w:t>
      </w:r>
      <w:r w:rsidRPr="009A0B9A">
        <w:rPr>
          <w:rFonts w:asciiTheme="minorHAnsi" w:hAnsiTheme="minorHAnsi" w:cs="Tahoma"/>
          <w:sz w:val="21"/>
        </w:rPr>
        <w:t>:</w:t>
      </w:r>
      <w:r w:rsidRPr="009A0B9A">
        <w:rPr>
          <w:rFonts w:asciiTheme="minorHAnsi" w:hAnsiTheme="minorHAnsi" w:cs="Tahoma"/>
          <w:sz w:val="21"/>
        </w:rPr>
        <w:tab/>
        <w:t xml:space="preserve">Sun workstations, Cisco PIX Firewalls, Cisco 12000, 7500, 3000, 2600 Routers and Cisco 65000, 3500, 2900, 5000 Switches, HP Network Devices, US Robotics, DEC </w:t>
      </w:r>
      <w:r w:rsidR="0060301E" w:rsidRPr="009A0B9A">
        <w:rPr>
          <w:rFonts w:asciiTheme="minorHAnsi" w:hAnsiTheme="minorHAnsi" w:cs="Tahoma"/>
          <w:sz w:val="21"/>
        </w:rPr>
        <w:t xml:space="preserve">Equipment, </w:t>
      </w:r>
      <w:proofErr w:type="spellStart"/>
      <w:r w:rsidR="0060301E" w:rsidRPr="009A0B9A">
        <w:rPr>
          <w:rFonts w:asciiTheme="minorHAnsi" w:hAnsiTheme="minorHAnsi" w:cs="Tahoma"/>
          <w:sz w:val="21"/>
        </w:rPr>
        <w:t>Kalpana</w:t>
      </w:r>
      <w:proofErr w:type="spellEnd"/>
      <w:r w:rsidRPr="009A0B9A">
        <w:rPr>
          <w:rFonts w:asciiTheme="minorHAnsi" w:hAnsiTheme="minorHAnsi" w:cs="Tahoma"/>
          <w:sz w:val="21"/>
        </w:rPr>
        <w:t xml:space="preserve"> Network Hubs, </w:t>
      </w:r>
      <w:proofErr w:type="spellStart"/>
      <w:r w:rsidRPr="009A0B9A">
        <w:rPr>
          <w:rFonts w:asciiTheme="minorHAnsi" w:hAnsiTheme="minorHAnsi" w:cs="Tahoma"/>
          <w:sz w:val="21"/>
        </w:rPr>
        <w:t>Stratacom</w:t>
      </w:r>
      <w:proofErr w:type="spellEnd"/>
      <w:r w:rsidRPr="009A0B9A">
        <w:rPr>
          <w:rFonts w:asciiTheme="minorHAnsi" w:hAnsiTheme="minorHAnsi" w:cs="Tahoma"/>
          <w:sz w:val="21"/>
        </w:rPr>
        <w:t xml:space="preserve"> Devices, </w:t>
      </w:r>
      <w:proofErr w:type="spellStart"/>
      <w:r w:rsidRPr="009A0B9A">
        <w:rPr>
          <w:rFonts w:asciiTheme="minorHAnsi" w:hAnsiTheme="minorHAnsi" w:cs="Tahoma"/>
          <w:sz w:val="21"/>
        </w:rPr>
        <w:t>Adtran</w:t>
      </w:r>
      <w:proofErr w:type="spellEnd"/>
      <w:r w:rsidRPr="009A0B9A">
        <w:rPr>
          <w:rFonts w:asciiTheme="minorHAnsi" w:hAnsiTheme="minorHAnsi" w:cs="Tahoma"/>
          <w:sz w:val="21"/>
        </w:rPr>
        <w:t xml:space="preserve"> ISDN adapters, CSU/DSU’s. </w:t>
      </w:r>
    </w:p>
    <w:p w14:paraId="36833D31" w14:textId="77777777" w:rsidR="008879DC" w:rsidRPr="00293D50" w:rsidRDefault="008879DC" w:rsidP="00A92F49">
      <w:pPr>
        <w:tabs>
          <w:tab w:val="right" w:pos="9648"/>
        </w:tabs>
        <w:spacing w:before="240"/>
        <w:ind w:left="360" w:hanging="360"/>
        <w:jc w:val="both"/>
        <w:rPr>
          <w:rFonts w:ascii="Verdana" w:hAnsi="Verdana"/>
          <w:sz w:val="20"/>
        </w:rPr>
      </w:pPr>
    </w:p>
    <w:sectPr w:rsidR="008879DC" w:rsidRPr="00293D50" w:rsidSect="00636F90">
      <w:headerReference w:type="even" r:id="rId8"/>
      <w:footerReference w:type="first" r:id="rId9"/>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9A78C" w14:textId="77777777" w:rsidR="00A738A9" w:rsidRDefault="00A738A9">
      <w:r>
        <w:separator/>
      </w:r>
    </w:p>
  </w:endnote>
  <w:endnote w:type="continuationSeparator" w:id="0">
    <w:p w14:paraId="582C4D8F" w14:textId="77777777" w:rsidR="00A738A9" w:rsidRDefault="00A7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6C112" w14:textId="77777777" w:rsidR="00501C3B" w:rsidRPr="00620B79" w:rsidRDefault="00501C3B"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B22F3" w14:textId="77777777" w:rsidR="00A738A9" w:rsidRDefault="00A738A9">
      <w:r>
        <w:separator/>
      </w:r>
    </w:p>
  </w:footnote>
  <w:footnote w:type="continuationSeparator" w:id="0">
    <w:p w14:paraId="0060E021" w14:textId="77777777" w:rsidR="00A738A9" w:rsidRDefault="00A738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A4B02" w14:textId="3D6BF945" w:rsidR="00501C3B" w:rsidRPr="00620B79" w:rsidRDefault="00B957DF" w:rsidP="00501C3B">
    <w:pPr>
      <w:pBdr>
        <w:bottom w:val="single" w:sz="24" w:space="8" w:color="auto"/>
      </w:pBdr>
      <w:tabs>
        <w:tab w:val="right" w:pos="9900"/>
      </w:tabs>
      <w:rPr>
        <w:rFonts w:asciiTheme="minorHAnsi" w:hAnsiTheme="minorHAnsi"/>
        <w:sz w:val="19"/>
        <w:szCs w:val="19"/>
      </w:rPr>
    </w:pPr>
    <w:r w:rsidRPr="00B957DF">
      <w:rPr>
        <w:rFonts w:asciiTheme="majorHAnsi" w:hAnsiTheme="majorHAnsi"/>
        <w:b/>
        <w:sz w:val="26"/>
        <w:szCs w:val="26"/>
      </w:rPr>
      <w:t>CHRISTOPHER J. HENRY</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501C3B"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501C3B" w:rsidRPr="00620B79">
      <w:rPr>
        <w:rFonts w:asciiTheme="minorHAnsi" w:hAnsiTheme="minorHAnsi"/>
        <w:sz w:val="19"/>
        <w:szCs w:val="19"/>
      </w:rPr>
      <w:fldChar w:fldCharType="separate"/>
    </w:r>
    <w:r w:rsidR="00E11AB8">
      <w:rPr>
        <w:rFonts w:asciiTheme="minorHAnsi" w:hAnsiTheme="minorHAnsi"/>
        <w:noProof/>
        <w:sz w:val="19"/>
        <w:szCs w:val="19"/>
      </w:rPr>
      <w:t>2</w:t>
    </w:r>
    <w:r w:rsidR="00501C3B" w:rsidRPr="00620B79">
      <w:rPr>
        <w:rFonts w:asciiTheme="minorHAnsi" w:hAnsiTheme="minorHAnsi"/>
        <w:sz w:val="19"/>
        <w:szCs w:val="19"/>
      </w:rPr>
      <w:fldChar w:fldCharType="end"/>
    </w:r>
  </w:p>
  <w:p w14:paraId="416C6C16" w14:textId="77777777" w:rsidR="00501C3B" w:rsidRPr="00A92F49" w:rsidRDefault="00501C3B" w:rsidP="00501C3B">
    <w:pPr>
      <w:pStyle w:val="Header"/>
      <w:rPr>
        <w:rFonts w:ascii="Verdana" w:hAnsi="Verdana"/>
        <w:sz w:val="20"/>
        <w:szCs w:val="16"/>
      </w:rPr>
    </w:pPr>
  </w:p>
  <w:p w14:paraId="777B5218" w14:textId="77777777" w:rsidR="00501C3B" w:rsidRPr="00A92F49" w:rsidRDefault="00501C3B"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0"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2"/>
  </w:num>
  <w:num w:numId="6">
    <w:abstractNumId w:val="2"/>
  </w:num>
  <w:num w:numId="7">
    <w:abstractNumId w:val="4"/>
  </w:num>
  <w:num w:numId="8">
    <w:abstractNumId w:val="3"/>
  </w:num>
  <w:num w:numId="9">
    <w:abstractNumId w:val="9"/>
  </w:num>
  <w:num w:numId="10">
    <w:abstractNumId w:val="11"/>
  </w:num>
  <w:num w:numId="11">
    <w:abstractNumId w:val="8"/>
  </w:num>
  <w:num w:numId="12">
    <w:abstractNumId w:val="13"/>
  </w:num>
  <w:num w:numId="13">
    <w:abstractNumId w:val="7"/>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FC"/>
    <w:rsid w:val="000074C7"/>
    <w:rsid w:val="00015428"/>
    <w:rsid w:val="00016D16"/>
    <w:rsid w:val="00020155"/>
    <w:rsid w:val="00025C4B"/>
    <w:rsid w:val="00035CE1"/>
    <w:rsid w:val="000465B6"/>
    <w:rsid w:val="00051496"/>
    <w:rsid w:val="00086AA5"/>
    <w:rsid w:val="00097D6D"/>
    <w:rsid w:val="000D1759"/>
    <w:rsid w:val="000D1C21"/>
    <w:rsid w:val="000E4A66"/>
    <w:rsid w:val="000E7824"/>
    <w:rsid w:val="00105FF1"/>
    <w:rsid w:val="00110AB7"/>
    <w:rsid w:val="00123CF6"/>
    <w:rsid w:val="001444D0"/>
    <w:rsid w:val="00151050"/>
    <w:rsid w:val="00151ADB"/>
    <w:rsid w:val="00157A2A"/>
    <w:rsid w:val="00190654"/>
    <w:rsid w:val="00190BAD"/>
    <w:rsid w:val="001D0BC7"/>
    <w:rsid w:val="001D504A"/>
    <w:rsid w:val="001D6CD4"/>
    <w:rsid w:val="001E0898"/>
    <w:rsid w:val="002101E8"/>
    <w:rsid w:val="002131FD"/>
    <w:rsid w:val="00226787"/>
    <w:rsid w:val="00237090"/>
    <w:rsid w:val="00251431"/>
    <w:rsid w:val="0025168E"/>
    <w:rsid w:val="00285B75"/>
    <w:rsid w:val="00290306"/>
    <w:rsid w:val="002918B1"/>
    <w:rsid w:val="00293D50"/>
    <w:rsid w:val="002A3562"/>
    <w:rsid w:val="002A686D"/>
    <w:rsid w:val="002A6E70"/>
    <w:rsid w:val="002C03E4"/>
    <w:rsid w:val="002C09CD"/>
    <w:rsid w:val="002D3A9B"/>
    <w:rsid w:val="002E7804"/>
    <w:rsid w:val="002F0408"/>
    <w:rsid w:val="002F1D70"/>
    <w:rsid w:val="00301BE5"/>
    <w:rsid w:val="0030271A"/>
    <w:rsid w:val="00317128"/>
    <w:rsid w:val="0032310C"/>
    <w:rsid w:val="003345AD"/>
    <w:rsid w:val="0034482F"/>
    <w:rsid w:val="003450A5"/>
    <w:rsid w:val="00364498"/>
    <w:rsid w:val="0037015D"/>
    <w:rsid w:val="00380AE4"/>
    <w:rsid w:val="003B1927"/>
    <w:rsid w:val="003B1A0E"/>
    <w:rsid w:val="003B497B"/>
    <w:rsid w:val="003C3461"/>
    <w:rsid w:val="003C3790"/>
    <w:rsid w:val="003D45CF"/>
    <w:rsid w:val="003E2832"/>
    <w:rsid w:val="00400015"/>
    <w:rsid w:val="00421716"/>
    <w:rsid w:val="00426E28"/>
    <w:rsid w:val="0044645E"/>
    <w:rsid w:val="00447137"/>
    <w:rsid w:val="00462BFB"/>
    <w:rsid w:val="00486110"/>
    <w:rsid w:val="00491122"/>
    <w:rsid w:val="00494814"/>
    <w:rsid w:val="004A3DE4"/>
    <w:rsid w:val="004A3E69"/>
    <w:rsid w:val="004A4F82"/>
    <w:rsid w:val="004B69E0"/>
    <w:rsid w:val="004C3D11"/>
    <w:rsid w:val="004E3A84"/>
    <w:rsid w:val="004E5A75"/>
    <w:rsid w:val="004F5B07"/>
    <w:rsid w:val="00501C3B"/>
    <w:rsid w:val="0050248A"/>
    <w:rsid w:val="0050629C"/>
    <w:rsid w:val="00511E6B"/>
    <w:rsid w:val="00546232"/>
    <w:rsid w:val="005544DC"/>
    <w:rsid w:val="00557598"/>
    <w:rsid w:val="00562AFC"/>
    <w:rsid w:val="00577D04"/>
    <w:rsid w:val="005A1778"/>
    <w:rsid w:val="005A1934"/>
    <w:rsid w:val="005A6EDF"/>
    <w:rsid w:val="005B6E47"/>
    <w:rsid w:val="005D0FE0"/>
    <w:rsid w:val="005E34C1"/>
    <w:rsid w:val="005E5254"/>
    <w:rsid w:val="005F0177"/>
    <w:rsid w:val="005F57FC"/>
    <w:rsid w:val="005F6BA0"/>
    <w:rsid w:val="006000B6"/>
    <w:rsid w:val="0060301E"/>
    <w:rsid w:val="00620B79"/>
    <w:rsid w:val="00623946"/>
    <w:rsid w:val="0063341F"/>
    <w:rsid w:val="00633DE9"/>
    <w:rsid w:val="00635E43"/>
    <w:rsid w:val="00636F90"/>
    <w:rsid w:val="00646C93"/>
    <w:rsid w:val="00657D69"/>
    <w:rsid w:val="00671EC1"/>
    <w:rsid w:val="006726C9"/>
    <w:rsid w:val="00672D9F"/>
    <w:rsid w:val="0068062B"/>
    <w:rsid w:val="00683AAC"/>
    <w:rsid w:val="006860A6"/>
    <w:rsid w:val="006B0E32"/>
    <w:rsid w:val="006C395B"/>
    <w:rsid w:val="006C7EDD"/>
    <w:rsid w:val="006D10CC"/>
    <w:rsid w:val="006D23B7"/>
    <w:rsid w:val="006E41EF"/>
    <w:rsid w:val="00772848"/>
    <w:rsid w:val="00787C16"/>
    <w:rsid w:val="0079079E"/>
    <w:rsid w:val="00792858"/>
    <w:rsid w:val="007A2CF3"/>
    <w:rsid w:val="007C55EA"/>
    <w:rsid w:val="007D059A"/>
    <w:rsid w:val="007D5A6F"/>
    <w:rsid w:val="007E77F5"/>
    <w:rsid w:val="007F40C9"/>
    <w:rsid w:val="008036AF"/>
    <w:rsid w:val="00805BD2"/>
    <w:rsid w:val="008119D2"/>
    <w:rsid w:val="0082478F"/>
    <w:rsid w:val="00832F8B"/>
    <w:rsid w:val="00836242"/>
    <w:rsid w:val="00837E15"/>
    <w:rsid w:val="008676EF"/>
    <w:rsid w:val="00870C91"/>
    <w:rsid w:val="0087162E"/>
    <w:rsid w:val="008879DC"/>
    <w:rsid w:val="00890FFF"/>
    <w:rsid w:val="008A7500"/>
    <w:rsid w:val="008B4D8C"/>
    <w:rsid w:val="008D7D8D"/>
    <w:rsid w:val="008E45E9"/>
    <w:rsid w:val="009134D2"/>
    <w:rsid w:val="00914CD7"/>
    <w:rsid w:val="00926A95"/>
    <w:rsid w:val="009271E3"/>
    <w:rsid w:val="009337E2"/>
    <w:rsid w:val="00934E02"/>
    <w:rsid w:val="00937FDD"/>
    <w:rsid w:val="00940FD2"/>
    <w:rsid w:val="00942014"/>
    <w:rsid w:val="00946A35"/>
    <w:rsid w:val="00960AB2"/>
    <w:rsid w:val="0097671C"/>
    <w:rsid w:val="00982B53"/>
    <w:rsid w:val="009A0202"/>
    <w:rsid w:val="009A0B9A"/>
    <w:rsid w:val="009A4A43"/>
    <w:rsid w:val="009B680A"/>
    <w:rsid w:val="009C09A4"/>
    <w:rsid w:val="009E0055"/>
    <w:rsid w:val="009F4BD5"/>
    <w:rsid w:val="00A061EE"/>
    <w:rsid w:val="00A124E2"/>
    <w:rsid w:val="00A163CF"/>
    <w:rsid w:val="00A1645B"/>
    <w:rsid w:val="00A16F98"/>
    <w:rsid w:val="00A2111C"/>
    <w:rsid w:val="00A213AE"/>
    <w:rsid w:val="00A53944"/>
    <w:rsid w:val="00A716F8"/>
    <w:rsid w:val="00A738A9"/>
    <w:rsid w:val="00A8095C"/>
    <w:rsid w:val="00A812B2"/>
    <w:rsid w:val="00A92F49"/>
    <w:rsid w:val="00AC2203"/>
    <w:rsid w:val="00AC387C"/>
    <w:rsid w:val="00AE6977"/>
    <w:rsid w:val="00AF4580"/>
    <w:rsid w:val="00B0432E"/>
    <w:rsid w:val="00B07C65"/>
    <w:rsid w:val="00B165F7"/>
    <w:rsid w:val="00B175A5"/>
    <w:rsid w:val="00B200DC"/>
    <w:rsid w:val="00B30F88"/>
    <w:rsid w:val="00B33C1C"/>
    <w:rsid w:val="00B45CAB"/>
    <w:rsid w:val="00B56074"/>
    <w:rsid w:val="00B61387"/>
    <w:rsid w:val="00B81B18"/>
    <w:rsid w:val="00B84CE5"/>
    <w:rsid w:val="00B858B8"/>
    <w:rsid w:val="00B957DF"/>
    <w:rsid w:val="00BA1774"/>
    <w:rsid w:val="00BA56C1"/>
    <w:rsid w:val="00BA587F"/>
    <w:rsid w:val="00BA6551"/>
    <w:rsid w:val="00BB2C62"/>
    <w:rsid w:val="00BC0188"/>
    <w:rsid w:val="00BD245B"/>
    <w:rsid w:val="00BE031A"/>
    <w:rsid w:val="00BF11A3"/>
    <w:rsid w:val="00C10430"/>
    <w:rsid w:val="00C15A58"/>
    <w:rsid w:val="00C15BEB"/>
    <w:rsid w:val="00C40574"/>
    <w:rsid w:val="00C4194F"/>
    <w:rsid w:val="00C512E1"/>
    <w:rsid w:val="00C57EE0"/>
    <w:rsid w:val="00C65FE9"/>
    <w:rsid w:val="00C91289"/>
    <w:rsid w:val="00C970D2"/>
    <w:rsid w:val="00CA0CD5"/>
    <w:rsid w:val="00CA3637"/>
    <w:rsid w:val="00CA4625"/>
    <w:rsid w:val="00CB617F"/>
    <w:rsid w:val="00CC2CE0"/>
    <w:rsid w:val="00CC7B64"/>
    <w:rsid w:val="00CD13E3"/>
    <w:rsid w:val="00CE20FA"/>
    <w:rsid w:val="00D131AD"/>
    <w:rsid w:val="00D33AD4"/>
    <w:rsid w:val="00D352DA"/>
    <w:rsid w:val="00D431C3"/>
    <w:rsid w:val="00D61ECB"/>
    <w:rsid w:val="00D629D5"/>
    <w:rsid w:val="00D63C4A"/>
    <w:rsid w:val="00D94574"/>
    <w:rsid w:val="00DA159F"/>
    <w:rsid w:val="00DB36EB"/>
    <w:rsid w:val="00DC1B10"/>
    <w:rsid w:val="00DC5C67"/>
    <w:rsid w:val="00DD62D7"/>
    <w:rsid w:val="00DE39D6"/>
    <w:rsid w:val="00DE4B49"/>
    <w:rsid w:val="00DE7792"/>
    <w:rsid w:val="00DF3C17"/>
    <w:rsid w:val="00DF74EC"/>
    <w:rsid w:val="00E11AB8"/>
    <w:rsid w:val="00E40F81"/>
    <w:rsid w:val="00E64336"/>
    <w:rsid w:val="00E6495B"/>
    <w:rsid w:val="00E83F1D"/>
    <w:rsid w:val="00E84E64"/>
    <w:rsid w:val="00E96CB4"/>
    <w:rsid w:val="00EC0CF4"/>
    <w:rsid w:val="00ED25CC"/>
    <w:rsid w:val="00ED5445"/>
    <w:rsid w:val="00EE24D8"/>
    <w:rsid w:val="00EF25FE"/>
    <w:rsid w:val="00EF6F21"/>
    <w:rsid w:val="00F125D8"/>
    <w:rsid w:val="00F14C0F"/>
    <w:rsid w:val="00F20DE9"/>
    <w:rsid w:val="00F23C48"/>
    <w:rsid w:val="00F5391D"/>
    <w:rsid w:val="00F64DD0"/>
    <w:rsid w:val="00F65854"/>
    <w:rsid w:val="00F82E02"/>
    <w:rsid w:val="00F92BF3"/>
    <w:rsid w:val="00FA016C"/>
    <w:rsid w:val="00FC0E46"/>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FB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2101E8"/>
    <w:pPr>
      <w:ind w:left="720"/>
      <w:contextualSpacing/>
    </w:pPr>
  </w:style>
  <w:style w:type="paragraph" w:styleId="BodyText">
    <w:name w:val="Body Text"/>
    <w:basedOn w:val="Normal"/>
    <w:link w:val="BodyTextChar"/>
    <w:unhideWhenUsed/>
    <w:rsid w:val="007D5A6F"/>
    <w:pPr>
      <w:jc w:val="both"/>
    </w:pPr>
    <w:rPr>
      <w:rFonts w:ascii="Book Antiqua" w:hAnsi="Book Antiqua"/>
      <w:sz w:val="20"/>
      <w:szCs w:val="24"/>
    </w:rPr>
  </w:style>
  <w:style w:type="character" w:customStyle="1" w:styleId="BodyTextChar">
    <w:name w:val="Body Text Char"/>
    <w:basedOn w:val="DefaultParagraphFont"/>
    <w:link w:val="BodyText"/>
    <w:rsid w:val="007D5A6F"/>
    <w:rPr>
      <w:rFonts w:ascii="Book Antiqua" w:hAnsi="Book Antiqu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34568">
      <w:bodyDiv w:val="1"/>
      <w:marLeft w:val="0"/>
      <w:marRight w:val="0"/>
      <w:marTop w:val="0"/>
      <w:marBottom w:val="0"/>
      <w:divBdr>
        <w:top w:val="none" w:sz="0" w:space="0" w:color="auto"/>
        <w:left w:val="none" w:sz="0" w:space="0" w:color="auto"/>
        <w:bottom w:val="none" w:sz="0" w:space="0" w:color="auto"/>
        <w:right w:val="none" w:sz="0" w:space="0" w:color="auto"/>
      </w:divBdr>
    </w:div>
    <w:div w:id="1259678589">
      <w:bodyDiv w:val="1"/>
      <w:marLeft w:val="0"/>
      <w:marRight w:val="0"/>
      <w:marTop w:val="0"/>
      <w:marBottom w:val="0"/>
      <w:divBdr>
        <w:top w:val="none" w:sz="0" w:space="0" w:color="auto"/>
        <w:left w:val="none" w:sz="0" w:space="0" w:color="auto"/>
        <w:bottom w:val="none" w:sz="0" w:space="0" w:color="auto"/>
        <w:right w:val="none" w:sz="0" w:space="0" w:color="auto"/>
      </w:divBdr>
    </w:div>
    <w:div w:id="199926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christopherjhenry70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Christopher Henry's Standard Resume</vt:lpstr>
    </vt:vector>
  </TitlesOfParts>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Henry's Standard Resume</dc:title>
  <dc:creator/>
  <cp:lastModifiedBy/>
  <cp:revision>1</cp:revision>
  <dcterms:created xsi:type="dcterms:W3CDTF">2019-08-22T13:52:00Z</dcterms:created>
  <dcterms:modified xsi:type="dcterms:W3CDTF">2019-08-22T14:18:00Z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c1bcc8832cc5d88551fee1eced3fa3a2</vt:lpwstr>
  </property>
</Properties>
</file>