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B35" w:rsidRDefault="002F3B35" w:rsidP="002F3B35">
      <w:pPr>
        <w:jc w:val="center"/>
        <w:rPr>
          <w:rFonts w:asciiTheme="majorHAnsi" w:hAnsiTheme="majorHAnsi" w:cstheme="majorHAnsi"/>
        </w:rPr>
      </w:pPr>
      <w:r w:rsidRPr="00515AD9">
        <w:rPr>
          <w:rFonts w:asciiTheme="majorHAnsi" w:hAnsiTheme="majorHAnsi" w:cstheme="majorHAnsi"/>
          <w:sz w:val="24"/>
          <w:szCs w:val="24"/>
        </w:rPr>
        <w:t xml:space="preserve">Email: </w:t>
      </w:r>
      <w:hyperlink r:id="rId9" w:history="1">
        <w:r w:rsidRPr="00515AD9">
          <w:rPr>
            <w:rStyle w:val="Hyperlink"/>
            <w:rFonts w:asciiTheme="majorHAnsi" w:hAnsiTheme="majorHAnsi" w:cstheme="majorHAnsi"/>
            <w:sz w:val="24"/>
            <w:szCs w:val="24"/>
          </w:rPr>
          <w:t>rsysop@hotmail.com</w:t>
        </w:r>
      </w:hyperlink>
      <w:r>
        <w:rPr>
          <w:rFonts w:asciiTheme="majorHAnsi" w:hAnsiTheme="majorHAnsi" w:cstheme="majorHAnsi"/>
        </w:rPr>
        <w:t xml:space="preserve"> </w:t>
      </w:r>
      <w:r w:rsidR="00515AD9">
        <w:rPr>
          <w:rFonts w:asciiTheme="majorHAnsi" w:hAnsiTheme="majorHAnsi" w:cstheme="majorHAnsi"/>
        </w:rPr>
        <w:tab/>
      </w:r>
      <w:r w:rsidR="00515AD9">
        <w:rPr>
          <w:rFonts w:asciiTheme="majorHAnsi" w:hAnsiTheme="majorHAnsi" w:cstheme="majorHAnsi"/>
        </w:rPr>
        <w:tab/>
      </w:r>
      <w:r w:rsidR="00515AD9">
        <w:rPr>
          <w:rFonts w:asciiTheme="majorHAnsi" w:hAnsiTheme="majorHAnsi" w:cstheme="majorHAnsi"/>
        </w:rPr>
        <w:tab/>
      </w:r>
      <w:r w:rsidR="00515AD9">
        <w:rPr>
          <w:rFonts w:asciiTheme="majorHAnsi" w:hAnsiTheme="majorHAnsi" w:cstheme="majorHAnsi"/>
        </w:rPr>
        <w:tab/>
      </w:r>
      <w:r w:rsidR="00515AD9">
        <w:rPr>
          <w:rFonts w:asciiTheme="majorHAnsi" w:hAnsiTheme="majorHAnsi" w:cstheme="majorHAnsi"/>
        </w:rPr>
        <w:tab/>
      </w:r>
      <w:r w:rsidR="00515AD9">
        <w:rPr>
          <w:rFonts w:asciiTheme="majorHAnsi" w:hAnsiTheme="majorHAnsi" w:cstheme="majorHAnsi"/>
        </w:rPr>
        <w:tab/>
      </w:r>
      <w:r w:rsidR="00515AD9">
        <w:rPr>
          <w:rFonts w:asciiTheme="majorHAnsi" w:hAnsiTheme="majorHAnsi" w:cstheme="majorHAnsi"/>
        </w:rPr>
        <w:tab/>
      </w:r>
      <w:r w:rsidR="00515AD9">
        <w:rPr>
          <w:rFonts w:asciiTheme="majorHAnsi" w:hAnsiTheme="majorHAnsi" w:cstheme="majorHAnsi"/>
        </w:rPr>
        <w:tab/>
      </w:r>
      <w:r w:rsidR="00515AD9">
        <w:rPr>
          <w:rFonts w:asciiTheme="majorHAnsi" w:hAnsiTheme="majorHAnsi" w:cstheme="majorHAnsi"/>
        </w:rPr>
        <w:tab/>
      </w:r>
      <w:r w:rsidRPr="00515AD9">
        <w:rPr>
          <w:rFonts w:asciiTheme="majorHAnsi" w:hAnsiTheme="majorHAnsi" w:cstheme="majorHAnsi"/>
          <w:sz w:val="24"/>
          <w:szCs w:val="24"/>
        </w:rPr>
        <w:t>Cell: 812-391-2550</w:t>
      </w:r>
    </w:p>
    <w:p w:rsidR="00515AD9" w:rsidRDefault="00515AD9" w:rsidP="002F3B35">
      <w:pPr>
        <w:jc w:val="center"/>
        <w:rPr>
          <w:rFonts w:asciiTheme="majorHAnsi" w:hAnsiTheme="majorHAnsi" w:cstheme="majorHAnsi"/>
        </w:rPr>
      </w:pPr>
    </w:p>
    <w:p w:rsidR="00515AD9" w:rsidRPr="00C36313" w:rsidRDefault="00515AD9" w:rsidP="00515AD9">
      <w:pPr>
        <w:pStyle w:val="Heading3"/>
        <w:pBdr>
          <w:top w:val="none" w:sz="0" w:space="0" w:color="auto"/>
          <w:bottom w:val="none" w:sz="0" w:space="0" w:color="auto"/>
        </w:pBdr>
        <w:rPr>
          <w:rFonts w:asciiTheme="majorHAnsi" w:hAnsiTheme="majorHAnsi" w:cstheme="majorHAnsi"/>
          <w:caps/>
          <w:smallCaps w:val="0"/>
          <w:sz w:val="52"/>
          <w:szCs w:val="52"/>
        </w:rPr>
      </w:pPr>
      <w:r w:rsidRPr="00C36313">
        <w:rPr>
          <w:rFonts w:asciiTheme="majorHAnsi" w:hAnsiTheme="majorHAnsi" w:cstheme="majorHAnsi"/>
          <w:caps/>
          <w:smallCaps w:val="0"/>
          <w:sz w:val="52"/>
          <w:szCs w:val="52"/>
        </w:rPr>
        <w:t>donald j. lane</w:t>
      </w:r>
    </w:p>
    <w:p w:rsidR="00515AD9" w:rsidRPr="002F3B35" w:rsidRDefault="00515AD9" w:rsidP="002F3B35">
      <w:pPr>
        <w:jc w:val="center"/>
        <w:rPr>
          <w:rFonts w:asciiTheme="majorHAnsi" w:hAnsiTheme="majorHAnsi" w:cstheme="majorHAnsi"/>
        </w:rPr>
      </w:pPr>
    </w:p>
    <w:p w:rsidR="00A55F80" w:rsidRPr="002F4CFC" w:rsidRDefault="00A55F80" w:rsidP="00F9075A">
      <w:pPr>
        <w:pBdr>
          <w:top w:val="single" w:sz="4" w:space="1" w:color="auto"/>
        </w:pBdr>
        <w:spacing w:after="0" w:line="240" w:lineRule="auto"/>
        <w:jc w:val="center"/>
        <w:rPr>
          <w:rFonts w:asciiTheme="majorHAnsi" w:eastAsia="MS Mincho" w:hAnsiTheme="majorHAnsi" w:cstheme="majorHAnsi"/>
          <w:sz w:val="36"/>
          <w:szCs w:val="36"/>
        </w:rPr>
      </w:pPr>
    </w:p>
    <w:p w:rsidR="00A55F80" w:rsidRPr="002F4CFC" w:rsidRDefault="003A1450" w:rsidP="002F4CFC">
      <w:pPr>
        <w:pStyle w:val="Heading5"/>
        <w:tabs>
          <w:tab w:val="right" w:pos="8820"/>
        </w:tabs>
        <w:rPr>
          <w:rFonts w:asciiTheme="majorHAnsi" w:hAnsiTheme="majorHAnsi" w:cstheme="majorHAnsi"/>
          <w:smallCaps/>
          <w:sz w:val="36"/>
          <w:szCs w:val="36"/>
        </w:rPr>
      </w:pPr>
      <w:r w:rsidRPr="002F4CFC">
        <w:rPr>
          <w:rFonts w:asciiTheme="majorHAnsi" w:hAnsiTheme="majorHAnsi" w:cstheme="majorHAnsi"/>
          <w:smallCaps/>
          <w:sz w:val="36"/>
          <w:szCs w:val="36"/>
        </w:rPr>
        <w:t>Information</w:t>
      </w:r>
      <w:r w:rsidR="008C6293" w:rsidRPr="002F4CFC">
        <w:rPr>
          <w:rFonts w:asciiTheme="majorHAnsi" w:hAnsiTheme="majorHAnsi" w:cstheme="majorHAnsi"/>
          <w:smallCaps/>
          <w:sz w:val="36"/>
          <w:szCs w:val="36"/>
        </w:rPr>
        <w:t xml:space="preserve"> Systems</w:t>
      </w:r>
      <w:r w:rsidRPr="002F4CFC">
        <w:rPr>
          <w:rFonts w:asciiTheme="majorHAnsi" w:hAnsiTheme="majorHAnsi" w:cstheme="majorHAnsi"/>
          <w:smallCaps/>
          <w:sz w:val="36"/>
          <w:szCs w:val="36"/>
        </w:rPr>
        <w:t xml:space="preserve"> Security</w:t>
      </w:r>
      <w:r w:rsidR="00EB5F79" w:rsidRPr="002F4CFC">
        <w:rPr>
          <w:rFonts w:asciiTheme="majorHAnsi" w:hAnsiTheme="majorHAnsi" w:cstheme="majorHAnsi"/>
          <w:smallCaps/>
          <w:sz w:val="36"/>
          <w:szCs w:val="36"/>
        </w:rPr>
        <w:t xml:space="preserve"> </w:t>
      </w:r>
      <w:r w:rsidR="005F066E" w:rsidRPr="002F4CFC">
        <w:rPr>
          <w:rFonts w:asciiTheme="majorHAnsi" w:hAnsiTheme="majorHAnsi" w:cstheme="majorHAnsi"/>
          <w:smallCaps/>
          <w:sz w:val="36"/>
          <w:szCs w:val="36"/>
        </w:rPr>
        <w:t>–</w:t>
      </w:r>
      <w:r w:rsidR="008C6293" w:rsidRPr="002F4CFC">
        <w:rPr>
          <w:rFonts w:asciiTheme="majorHAnsi" w:hAnsiTheme="majorHAnsi" w:cstheme="majorHAnsi"/>
          <w:smallCaps/>
          <w:sz w:val="36"/>
          <w:szCs w:val="36"/>
        </w:rPr>
        <w:t xml:space="preserve"> </w:t>
      </w:r>
      <w:r w:rsidR="005F066E" w:rsidRPr="002F4CFC">
        <w:rPr>
          <w:rFonts w:asciiTheme="majorHAnsi" w:hAnsiTheme="majorHAnsi" w:cstheme="majorHAnsi"/>
          <w:smallCaps/>
          <w:sz w:val="36"/>
          <w:szCs w:val="36"/>
        </w:rPr>
        <w:t xml:space="preserve">(INFOSEC) </w:t>
      </w:r>
      <w:r w:rsidRPr="002F4CFC">
        <w:rPr>
          <w:rFonts w:asciiTheme="majorHAnsi" w:hAnsiTheme="majorHAnsi" w:cstheme="majorHAnsi"/>
          <w:smallCaps/>
          <w:sz w:val="36"/>
          <w:szCs w:val="36"/>
        </w:rPr>
        <w:t>Specialist</w:t>
      </w:r>
    </w:p>
    <w:p w:rsidR="00A55F80" w:rsidRPr="002F4CFC" w:rsidRDefault="002F3B35" w:rsidP="002F4CFC">
      <w:pPr>
        <w:spacing w:after="120" w:line="240" w:lineRule="auto"/>
        <w:jc w:val="center"/>
        <w:rPr>
          <w:rFonts w:asciiTheme="majorHAnsi" w:hAnsiTheme="majorHAnsi" w:cstheme="majorHAnsi"/>
          <w:b/>
          <w:sz w:val="30"/>
          <w:szCs w:val="30"/>
        </w:rPr>
      </w:pPr>
      <w:r w:rsidRPr="002F4CFC">
        <w:rPr>
          <w:rFonts w:asciiTheme="majorHAnsi" w:hAnsiTheme="majorHAnsi" w:cstheme="majorHAnsi"/>
          <w:b/>
          <w:sz w:val="30"/>
          <w:szCs w:val="30"/>
        </w:rPr>
        <w:t>Cyber Security Auditor</w:t>
      </w:r>
      <w:r w:rsidR="00990A62">
        <w:rPr>
          <w:rFonts w:asciiTheme="majorHAnsi" w:hAnsiTheme="majorHAnsi" w:cstheme="majorHAnsi"/>
          <w:b/>
          <w:sz w:val="30"/>
          <w:szCs w:val="30"/>
        </w:rPr>
        <w:t xml:space="preserve"> </w:t>
      </w:r>
      <w:r w:rsidRPr="002F4CFC">
        <w:rPr>
          <w:rFonts w:asciiTheme="majorHAnsi" w:hAnsiTheme="majorHAnsi" w:cstheme="majorHAnsi"/>
          <w:b/>
          <w:sz w:val="30"/>
          <w:szCs w:val="30"/>
        </w:rPr>
        <w:t>|</w:t>
      </w:r>
      <w:r w:rsidR="00990A62">
        <w:rPr>
          <w:rFonts w:asciiTheme="majorHAnsi" w:hAnsiTheme="majorHAnsi" w:cstheme="majorHAnsi"/>
          <w:b/>
          <w:sz w:val="30"/>
          <w:szCs w:val="30"/>
        </w:rPr>
        <w:t xml:space="preserve"> </w:t>
      </w:r>
      <w:r w:rsidR="002F4CFC" w:rsidRPr="002F4CFC">
        <w:rPr>
          <w:rFonts w:asciiTheme="majorHAnsi" w:hAnsiTheme="majorHAnsi" w:cstheme="majorHAnsi"/>
          <w:b/>
          <w:sz w:val="30"/>
          <w:szCs w:val="30"/>
        </w:rPr>
        <w:t>Information Security</w:t>
      </w:r>
      <w:r w:rsidR="00897995" w:rsidRPr="002F4CFC">
        <w:rPr>
          <w:rFonts w:asciiTheme="majorHAnsi" w:hAnsiTheme="majorHAnsi" w:cstheme="majorHAnsi"/>
          <w:b/>
          <w:sz w:val="30"/>
          <w:szCs w:val="30"/>
        </w:rPr>
        <w:t xml:space="preserve"> Management</w:t>
      </w:r>
      <w:r w:rsidR="00A55F80" w:rsidRPr="002F4CFC">
        <w:rPr>
          <w:rFonts w:asciiTheme="majorHAnsi" w:hAnsiTheme="majorHAnsi" w:cstheme="majorHAnsi"/>
          <w:b/>
          <w:sz w:val="30"/>
          <w:szCs w:val="30"/>
        </w:rPr>
        <w:t xml:space="preserve"> | </w:t>
      </w:r>
      <w:r w:rsidR="00897995" w:rsidRPr="002F4CFC">
        <w:rPr>
          <w:rFonts w:asciiTheme="majorHAnsi" w:hAnsiTheme="majorHAnsi" w:cstheme="majorHAnsi"/>
          <w:b/>
          <w:sz w:val="30"/>
          <w:szCs w:val="30"/>
        </w:rPr>
        <w:t>Information Systems Security Engineering</w:t>
      </w:r>
      <w:r w:rsidR="00990A62">
        <w:rPr>
          <w:rFonts w:asciiTheme="majorHAnsi" w:hAnsiTheme="majorHAnsi" w:cstheme="majorHAnsi"/>
          <w:b/>
          <w:sz w:val="30"/>
          <w:szCs w:val="30"/>
        </w:rPr>
        <w:t xml:space="preserve"> </w:t>
      </w:r>
      <w:r w:rsidR="00990A62" w:rsidRPr="002F4CFC">
        <w:rPr>
          <w:rFonts w:asciiTheme="majorHAnsi" w:hAnsiTheme="majorHAnsi" w:cstheme="majorHAnsi"/>
          <w:b/>
          <w:sz w:val="30"/>
          <w:szCs w:val="30"/>
        </w:rPr>
        <w:t>|</w:t>
      </w:r>
      <w:r w:rsidR="00990A62">
        <w:rPr>
          <w:rFonts w:asciiTheme="majorHAnsi" w:hAnsiTheme="majorHAnsi" w:cstheme="majorHAnsi"/>
          <w:b/>
          <w:sz w:val="30"/>
          <w:szCs w:val="30"/>
        </w:rPr>
        <w:t xml:space="preserve"> Artificial Intelligence Engineer </w:t>
      </w:r>
      <w:r w:rsidR="00990A62" w:rsidRPr="002F4CFC">
        <w:rPr>
          <w:rFonts w:asciiTheme="majorHAnsi" w:hAnsiTheme="majorHAnsi" w:cstheme="majorHAnsi"/>
          <w:b/>
          <w:sz w:val="30"/>
          <w:szCs w:val="30"/>
        </w:rPr>
        <w:t>|</w:t>
      </w:r>
      <w:r w:rsidR="00990A62">
        <w:rPr>
          <w:rFonts w:asciiTheme="majorHAnsi" w:hAnsiTheme="majorHAnsi" w:cstheme="majorHAnsi"/>
          <w:b/>
          <w:sz w:val="30"/>
          <w:szCs w:val="30"/>
        </w:rPr>
        <w:t xml:space="preserve"> Data Scientist</w:t>
      </w:r>
    </w:p>
    <w:p w:rsidR="00A55F80" w:rsidRDefault="00C57592" w:rsidP="00DB0CEE">
      <w:pPr>
        <w:pStyle w:val="BodyText"/>
        <w:ind w:firstLine="720"/>
        <w:jc w:val="center"/>
        <w:rPr>
          <w:rFonts w:asciiTheme="majorHAnsi" w:hAnsiTheme="majorHAnsi" w:cstheme="majorHAnsi"/>
          <w:sz w:val="22"/>
          <w:szCs w:val="22"/>
        </w:rPr>
      </w:pPr>
      <w:r>
        <w:rPr>
          <w:rFonts w:asciiTheme="majorHAnsi" w:hAnsiTheme="majorHAnsi" w:cstheme="majorHAnsi"/>
          <w:sz w:val="22"/>
          <w:szCs w:val="22"/>
        </w:rPr>
        <w:t xml:space="preserve">Expert of innovative Cyber </w:t>
      </w:r>
      <w:r w:rsidR="00C703EB">
        <w:rPr>
          <w:rFonts w:asciiTheme="majorHAnsi" w:hAnsiTheme="majorHAnsi" w:cstheme="majorHAnsi"/>
          <w:sz w:val="22"/>
          <w:szCs w:val="22"/>
        </w:rPr>
        <w:t>Security solutions consistent with</w:t>
      </w:r>
      <w:r>
        <w:rPr>
          <w:rFonts w:asciiTheme="majorHAnsi" w:hAnsiTheme="majorHAnsi" w:cstheme="majorHAnsi"/>
          <w:sz w:val="22"/>
          <w:szCs w:val="22"/>
        </w:rPr>
        <w:t xml:space="preserve"> agile </w:t>
      </w:r>
      <w:r w:rsidR="009E78C1" w:rsidRPr="00281EB5">
        <w:rPr>
          <w:rFonts w:asciiTheme="majorHAnsi" w:hAnsiTheme="majorHAnsi" w:cstheme="majorHAnsi"/>
          <w:sz w:val="22"/>
          <w:szCs w:val="22"/>
        </w:rPr>
        <w:t>development</w:t>
      </w:r>
      <w:r w:rsidR="00C703EB">
        <w:rPr>
          <w:rFonts w:asciiTheme="majorHAnsi" w:hAnsiTheme="majorHAnsi" w:cstheme="majorHAnsi"/>
          <w:sz w:val="22"/>
          <w:szCs w:val="22"/>
        </w:rPr>
        <w:t xml:space="preserve"> processes</w:t>
      </w:r>
      <w:r w:rsidR="009E78C1" w:rsidRPr="00281EB5">
        <w:rPr>
          <w:rFonts w:asciiTheme="majorHAnsi" w:hAnsiTheme="majorHAnsi" w:cstheme="majorHAnsi"/>
          <w:sz w:val="22"/>
          <w:szCs w:val="22"/>
        </w:rPr>
        <w:t xml:space="preserve">, and </w:t>
      </w:r>
      <w:r w:rsidR="00CA4A14" w:rsidRPr="00281EB5">
        <w:rPr>
          <w:rFonts w:asciiTheme="majorHAnsi" w:hAnsiTheme="majorHAnsi" w:cstheme="majorHAnsi"/>
          <w:sz w:val="22"/>
          <w:szCs w:val="22"/>
        </w:rPr>
        <w:t xml:space="preserve">management of high-performance </w:t>
      </w:r>
      <w:r w:rsidR="009E78C1" w:rsidRPr="00281EB5">
        <w:rPr>
          <w:rFonts w:asciiTheme="majorHAnsi" w:hAnsiTheme="majorHAnsi" w:cstheme="majorHAnsi"/>
          <w:sz w:val="22"/>
          <w:szCs w:val="22"/>
        </w:rPr>
        <w:t xml:space="preserve">cost IT solutions </w:t>
      </w:r>
      <w:r w:rsidR="00C703EB">
        <w:rPr>
          <w:rFonts w:asciiTheme="majorHAnsi" w:hAnsiTheme="majorHAnsi" w:cstheme="majorHAnsi"/>
          <w:sz w:val="22"/>
          <w:szCs w:val="22"/>
        </w:rPr>
        <w:t xml:space="preserve">that includes executive level </w:t>
      </w:r>
      <w:r w:rsidR="009E78C1" w:rsidRPr="00281EB5">
        <w:rPr>
          <w:rFonts w:asciiTheme="majorHAnsi" w:hAnsiTheme="majorHAnsi" w:cstheme="majorHAnsi"/>
          <w:sz w:val="22"/>
          <w:szCs w:val="22"/>
        </w:rPr>
        <w:t>capital budget responsibilities.</w:t>
      </w:r>
    </w:p>
    <w:p w:rsidR="00DB0CEE" w:rsidRPr="00281EB5" w:rsidRDefault="00DB0CEE" w:rsidP="00DB0CEE">
      <w:pPr>
        <w:pStyle w:val="BodyText"/>
        <w:ind w:firstLine="720"/>
        <w:jc w:val="center"/>
        <w:rPr>
          <w:rFonts w:asciiTheme="majorHAnsi" w:hAnsiTheme="majorHAnsi" w:cstheme="majorHAnsi"/>
          <w:sz w:val="22"/>
          <w:szCs w:val="22"/>
        </w:rPr>
      </w:pPr>
    </w:p>
    <w:p w:rsidR="000361F2" w:rsidRDefault="009E78C1" w:rsidP="00DB0CEE">
      <w:pPr>
        <w:pStyle w:val="BodyText"/>
        <w:jc w:val="center"/>
        <w:rPr>
          <w:rFonts w:asciiTheme="majorHAnsi" w:hAnsiTheme="majorHAnsi" w:cstheme="majorHAnsi"/>
          <w:sz w:val="22"/>
          <w:szCs w:val="22"/>
        </w:rPr>
      </w:pPr>
      <w:r w:rsidRPr="00281EB5">
        <w:rPr>
          <w:rFonts w:asciiTheme="majorHAnsi" w:hAnsiTheme="majorHAnsi" w:cstheme="majorHAnsi"/>
          <w:sz w:val="22"/>
          <w:szCs w:val="22"/>
        </w:rPr>
        <w:t>Experienced at integrating complex systems at the enterprise level providing highly effective data communications, information technology and data center operations.</w:t>
      </w:r>
    </w:p>
    <w:p w:rsidR="001C51C1" w:rsidRPr="00281EB5" w:rsidRDefault="001C51C1" w:rsidP="00DB0CEE">
      <w:pPr>
        <w:pStyle w:val="BodyText"/>
        <w:jc w:val="center"/>
        <w:rPr>
          <w:rFonts w:asciiTheme="majorHAnsi" w:hAnsiTheme="majorHAnsi" w:cstheme="majorHAnsi"/>
          <w:sz w:val="22"/>
          <w:szCs w:val="22"/>
        </w:rPr>
      </w:pPr>
    </w:p>
    <w:p w:rsidR="009E78C1" w:rsidRPr="00281EB5" w:rsidRDefault="00566909" w:rsidP="00DB0CEE">
      <w:pPr>
        <w:pStyle w:val="BodyText"/>
        <w:ind w:firstLine="720"/>
        <w:jc w:val="center"/>
        <w:rPr>
          <w:rFonts w:asciiTheme="majorHAnsi" w:hAnsiTheme="majorHAnsi" w:cstheme="majorHAnsi"/>
          <w:sz w:val="22"/>
          <w:szCs w:val="22"/>
        </w:rPr>
      </w:pPr>
      <w:r w:rsidRPr="00281EB5">
        <w:rPr>
          <w:rFonts w:asciiTheme="majorHAnsi" w:hAnsiTheme="majorHAnsi" w:cstheme="majorHAnsi"/>
          <w:sz w:val="22"/>
          <w:szCs w:val="22"/>
        </w:rPr>
        <w:t>Exceptional s</w:t>
      </w:r>
      <w:r w:rsidR="009E78C1" w:rsidRPr="00281EB5">
        <w:rPr>
          <w:rFonts w:asciiTheme="majorHAnsi" w:hAnsiTheme="majorHAnsi" w:cstheme="majorHAnsi"/>
          <w:sz w:val="22"/>
          <w:szCs w:val="22"/>
        </w:rPr>
        <w:t>trengths</w:t>
      </w:r>
      <w:r w:rsidRPr="00281EB5">
        <w:rPr>
          <w:rFonts w:asciiTheme="majorHAnsi" w:hAnsiTheme="majorHAnsi" w:cstheme="majorHAnsi"/>
          <w:sz w:val="22"/>
          <w:szCs w:val="22"/>
        </w:rPr>
        <w:t xml:space="preserve"> in leading entire project or </w:t>
      </w:r>
      <w:r w:rsidR="009E78C1" w:rsidRPr="00281EB5">
        <w:rPr>
          <w:rFonts w:asciiTheme="majorHAnsi" w:hAnsiTheme="majorHAnsi" w:cstheme="majorHAnsi"/>
          <w:sz w:val="22"/>
          <w:szCs w:val="22"/>
        </w:rPr>
        <w:t>system lifecycle</w:t>
      </w:r>
      <w:r w:rsidRPr="00281EB5">
        <w:rPr>
          <w:rFonts w:asciiTheme="majorHAnsi" w:hAnsiTheme="majorHAnsi" w:cstheme="majorHAnsi"/>
          <w:sz w:val="22"/>
          <w:szCs w:val="22"/>
        </w:rPr>
        <w:t>s</w:t>
      </w:r>
      <w:r w:rsidR="009E78C1" w:rsidRPr="00281EB5">
        <w:rPr>
          <w:rFonts w:asciiTheme="majorHAnsi" w:hAnsiTheme="majorHAnsi" w:cstheme="majorHAnsi"/>
          <w:sz w:val="22"/>
          <w:szCs w:val="22"/>
        </w:rPr>
        <w:t xml:space="preserve"> from development</w:t>
      </w:r>
      <w:r w:rsidRPr="00281EB5">
        <w:rPr>
          <w:rFonts w:asciiTheme="majorHAnsi" w:hAnsiTheme="majorHAnsi" w:cstheme="majorHAnsi"/>
          <w:sz w:val="22"/>
          <w:szCs w:val="22"/>
        </w:rPr>
        <w:t xml:space="preserve"> including </w:t>
      </w:r>
      <w:r w:rsidR="009E78C1" w:rsidRPr="00281EB5">
        <w:rPr>
          <w:rFonts w:asciiTheme="majorHAnsi" w:hAnsiTheme="majorHAnsi" w:cstheme="majorHAnsi"/>
          <w:sz w:val="22"/>
          <w:szCs w:val="22"/>
        </w:rPr>
        <w:t>policies/methodologies required to optimize operational efficiency.</w:t>
      </w:r>
      <w:r w:rsidR="00DB0CEE">
        <w:rPr>
          <w:rFonts w:asciiTheme="majorHAnsi" w:hAnsiTheme="majorHAnsi" w:cstheme="majorHAnsi"/>
          <w:sz w:val="22"/>
          <w:szCs w:val="22"/>
        </w:rPr>
        <w:t xml:space="preserve"> </w:t>
      </w:r>
      <w:r w:rsidR="009E78C1" w:rsidRPr="00281EB5">
        <w:rPr>
          <w:rFonts w:asciiTheme="majorHAnsi" w:hAnsiTheme="majorHAnsi" w:cstheme="majorHAnsi"/>
          <w:sz w:val="22"/>
          <w:szCs w:val="22"/>
        </w:rPr>
        <w:t>Able to make rapid assessments, quickly revise tactics to ensure progress toward goals.</w:t>
      </w:r>
    </w:p>
    <w:p w:rsidR="009E78C1" w:rsidRDefault="009E78C1" w:rsidP="00A55F80">
      <w:pPr>
        <w:pStyle w:val="BodyText"/>
        <w:rPr>
          <w:rFonts w:asciiTheme="majorHAnsi" w:hAnsiTheme="majorHAnsi" w:cstheme="majorHAnsi"/>
          <w:szCs w:val="20"/>
        </w:rPr>
      </w:pPr>
    </w:p>
    <w:p w:rsidR="00ED2916" w:rsidRPr="00281EB5" w:rsidRDefault="00A7364D" w:rsidP="00ED2916">
      <w:pPr>
        <w:pStyle w:val="Heading1"/>
        <w:rPr>
          <w:rFonts w:asciiTheme="majorHAnsi" w:hAnsiTheme="majorHAnsi" w:cstheme="majorHAnsi"/>
          <w:sz w:val="28"/>
          <w:szCs w:val="28"/>
        </w:rPr>
      </w:pPr>
      <w:r w:rsidRPr="00281EB5">
        <w:rPr>
          <w:rFonts w:asciiTheme="majorHAnsi" w:hAnsiTheme="majorHAnsi" w:cstheme="majorHAnsi"/>
          <w:sz w:val="28"/>
          <w:szCs w:val="28"/>
        </w:rPr>
        <w:t>Critical Competencies</w:t>
      </w:r>
    </w:p>
    <w:tbl>
      <w:tblPr>
        <w:tblW w:w="5250" w:type="pct"/>
        <w:tblLook w:val="04A0" w:firstRow="1" w:lastRow="0" w:firstColumn="1" w:lastColumn="0" w:noHBand="0" w:noVBand="1"/>
      </w:tblPr>
      <w:tblGrid>
        <w:gridCol w:w="4039"/>
        <w:gridCol w:w="3489"/>
        <w:gridCol w:w="4039"/>
      </w:tblGrid>
      <w:tr w:rsidR="007F1669" w:rsidRPr="00281EB5" w:rsidTr="000972E9">
        <w:tc>
          <w:tcPr>
            <w:tcW w:w="1746" w:type="pct"/>
          </w:tcPr>
          <w:p w:rsidR="007F1669" w:rsidRPr="00281EB5" w:rsidRDefault="008C6293" w:rsidP="00CF169D">
            <w:pPr>
              <w:pStyle w:val="MediumGrid1-Accent21"/>
              <w:numPr>
                <w:ilvl w:val="0"/>
                <w:numId w:val="6"/>
              </w:numPr>
              <w:spacing w:after="0" w:line="240" w:lineRule="auto"/>
              <w:ind w:left="360"/>
              <w:rPr>
                <w:rFonts w:asciiTheme="majorHAnsi" w:hAnsiTheme="majorHAnsi" w:cstheme="majorHAnsi"/>
                <w:sz w:val="22"/>
                <w:szCs w:val="22"/>
              </w:rPr>
            </w:pPr>
            <w:r w:rsidRPr="00281EB5">
              <w:rPr>
                <w:rFonts w:asciiTheme="majorHAnsi" w:hAnsiTheme="majorHAnsi" w:cstheme="majorHAnsi"/>
                <w:sz w:val="22"/>
                <w:szCs w:val="22"/>
              </w:rPr>
              <w:t>Security Certification/Documentation</w:t>
            </w:r>
          </w:p>
          <w:p w:rsidR="007F1669" w:rsidRPr="00281EB5" w:rsidRDefault="00A7364D" w:rsidP="00CF169D">
            <w:pPr>
              <w:pStyle w:val="MediumGrid1-Accent21"/>
              <w:numPr>
                <w:ilvl w:val="0"/>
                <w:numId w:val="6"/>
              </w:numPr>
              <w:spacing w:after="0" w:line="240" w:lineRule="auto"/>
              <w:ind w:left="360"/>
              <w:jc w:val="left"/>
              <w:rPr>
                <w:rFonts w:asciiTheme="majorHAnsi" w:hAnsiTheme="majorHAnsi" w:cstheme="majorHAnsi"/>
                <w:sz w:val="22"/>
                <w:szCs w:val="22"/>
              </w:rPr>
            </w:pPr>
            <w:r w:rsidRPr="00281EB5">
              <w:rPr>
                <w:rFonts w:asciiTheme="majorHAnsi" w:hAnsiTheme="majorHAnsi" w:cstheme="majorHAnsi"/>
                <w:sz w:val="22"/>
                <w:szCs w:val="22"/>
              </w:rPr>
              <w:t>Audit of</w:t>
            </w:r>
            <w:r w:rsidR="008C6293" w:rsidRPr="00281EB5">
              <w:rPr>
                <w:rFonts w:asciiTheme="majorHAnsi" w:hAnsiTheme="majorHAnsi" w:cstheme="majorHAnsi"/>
                <w:sz w:val="22"/>
                <w:szCs w:val="22"/>
              </w:rPr>
              <w:t xml:space="preserve"> Security Controls</w:t>
            </w:r>
          </w:p>
          <w:p w:rsidR="007F1669" w:rsidRPr="00281EB5" w:rsidRDefault="001C38FF" w:rsidP="00CF169D">
            <w:pPr>
              <w:pStyle w:val="MediumGrid1-Accent21"/>
              <w:numPr>
                <w:ilvl w:val="0"/>
                <w:numId w:val="6"/>
              </w:numPr>
              <w:spacing w:after="0" w:line="240" w:lineRule="auto"/>
              <w:ind w:left="360"/>
              <w:jc w:val="left"/>
              <w:rPr>
                <w:rFonts w:asciiTheme="majorHAnsi" w:hAnsiTheme="majorHAnsi" w:cstheme="majorHAnsi"/>
                <w:sz w:val="22"/>
                <w:szCs w:val="22"/>
              </w:rPr>
            </w:pPr>
            <w:r w:rsidRPr="00281EB5">
              <w:rPr>
                <w:rFonts w:asciiTheme="majorHAnsi" w:hAnsiTheme="majorHAnsi" w:cstheme="majorHAnsi"/>
                <w:sz w:val="22"/>
                <w:szCs w:val="22"/>
              </w:rPr>
              <w:t xml:space="preserve">Strategic Planning &amp; </w:t>
            </w:r>
            <w:r w:rsidR="007F1669" w:rsidRPr="00281EB5">
              <w:rPr>
                <w:rFonts w:asciiTheme="majorHAnsi" w:hAnsiTheme="majorHAnsi" w:cstheme="majorHAnsi"/>
                <w:sz w:val="22"/>
                <w:szCs w:val="22"/>
              </w:rPr>
              <w:t>Analysis</w:t>
            </w:r>
          </w:p>
          <w:p w:rsidR="00425A30" w:rsidRPr="00425A30" w:rsidRDefault="00425A30" w:rsidP="006E1EF0">
            <w:pPr>
              <w:pStyle w:val="MediumGrid1-Accent21"/>
              <w:numPr>
                <w:ilvl w:val="0"/>
                <w:numId w:val="6"/>
              </w:numPr>
              <w:spacing w:after="0" w:line="240" w:lineRule="auto"/>
              <w:ind w:left="360"/>
              <w:jc w:val="left"/>
              <w:rPr>
                <w:rFonts w:asciiTheme="majorHAnsi" w:hAnsiTheme="majorHAnsi" w:cstheme="majorHAnsi"/>
                <w:i/>
                <w:sz w:val="22"/>
                <w:szCs w:val="22"/>
              </w:rPr>
            </w:pPr>
            <w:r w:rsidRPr="00425A30">
              <w:rPr>
                <w:rFonts w:ascii="Arial" w:hAnsi="Arial" w:cs="Arial"/>
                <w:lang w:val="en"/>
              </w:rPr>
              <w:t>IAM Level II DoD 8140.01</w:t>
            </w:r>
          </w:p>
          <w:p w:rsidR="00A31695" w:rsidRPr="00A31695" w:rsidRDefault="00A31695" w:rsidP="006E1EF0">
            <w:pPr>
              <w:pStyle w:val="MediumGrid1-Accent21"/>
              <w:numPr>
                <w:ilvl w:val="0"/>
                <w:numId w:val="6"/>
              </w:numPr>
              <w:spacing w:after="0" w:line="240" w:lineRule="auto"/>
              <w:ind w:left="360"/>
              <w:jc w:val="left"/>
              <w:rPr>
                <w:rFonts w:asciiTheme="majorHAnsi" w:hAnsiTheme="majorHAnsi" w:cstheme="majorHAnsi"/>
                <w:i/>
                <w:sz w:val="22"/>
                <w:szCs w:val="22"/>
              </w:rPr>
            </w:pPr>
            <w:r w:rsidRPr="00A31695">
              <w:rPr>
                <w:rFonts w:asciiTheme="majorHAnsi" w:hAnsiTheme="majorHAnsi" w:cstheme="majorHAnsi"/>
                <w:i/>
                <w:sz w:val="22"/>
                <w:szCs w:val="22"/>
              </w:rPr>
              <w:t>Top Secret Clearance issued 2018</w:t>
            </w:r>
          </w:p>
        </w:tc>
        <w:tc>
          <w:tcPr>
            <w:tcW w:w="1508" w:type="pct"/>
          </w:tcPr>
          <w:p w:rsidR="007F1669" w:rsidRPr="00281EB5" w:rsidRDefault="003C1336" w:rsidP="003C1336">
            <w:pPr>
              <w:pStyle w:val="MediumGrid1-Accent21"/>
              <w:numPr>
                <w:ilvl w:val="0"/>
                <w:numId w:val="6"/>
              </w:numPr>
              <w:spacing w:after="0" w:line="240" w:lineRule="auto"/>
              <w:ind w:left="360"/>
              <w:jc w:val="left"/>
              <w:rPr>
                <w:rFonts w:asciiTheme="majorHAnsi" w:hAnsiTheme="majorHAnsi" w:cstheme="majorHAnsi"/>
                <w:sz w:val="22"/>
                <w:szCs w:val="22"/>
              </w:rPr>
            </w:pPr>
            <w:r>
              <w:rPr>
                <w:rFonts w:asciiTheme="majorHAnsi" w:hAnsiTheme="majorHAnsi" w:cstheme="majorHAnsi"/>
                <w:sz w:val="22"/>
                <w:szCs w:val="22"/>
              </w:rPr>
              <w:t xml:space="preserve">Cyber </w:t>
            </w:r>
            <w:r w:rsidR="00A7364D" w:rsidRPr="00281EB5">
              <w:rPr>
                <w:rFonts w:asciiTheme="majorHAnsi" w:hAnsiTheme="majorHAnsi" w:cstheme="majorHAnsi"/>
                <w:sz w:val="22"/>
                <w:szCs w:val="22"/>
              </w:rPr>
              <w:t xml:space="preserve">Security </w:t>
            </w:r>
            <w:r w:rsidR="008C6293" w:rsidRPr="00281EB5">
              <w:rPr>
                <w:rFonts w:asciiTheme="majorHAnsi" w:hAnsiTheme="majorHAnsi" w:cstheme="majorHAnsi"/>
                <w:sz w:val="22"/>
                <w:szCs w:val="22"/>
              </w:rPr>
              <w:t>Consultative Expert</w:t>
            </w:r>
          </w:p>
          <w:p w:rsidR="007F1669" w:rsidRPr="00281EB5" w:rsidRDefault="008C6293" w:rsidP="00CF169D">
            <w:pPr>
              <w:pStyle w:val="MediumGrid1-Accent21"/>
              <w:numPr>
                <w:ilvl w:val="0"/>
                <w:numId w:val="6"/>
              </w:numPr>
              <w:spacing w:after="0" w:line="240" w:lineRule="auto"/>
              <w:ind w:left="360"/>
              <w:rPr>
                <w:rFonts w:asciiTheme="majorHAnsi" w:hAnsiTheme="majorHAnsi" w:cstheme="majorHAnsi"/>
                <w:sz w:val="22"/>
                <w:szCs w:val="22"/>
              </w:rPr>
            </w:pPr>
            <w:r w:rsidRPr="00281EB5">
              <w:rPr>
                <w:rFonts w:asciiTheme="majorHAnsi" w:hAnsiTheme="majorHAnsi" w:cstheme="majorHAnsi"/>
                <w:sz w:val="22"/>
                <w:szCs w:val="22"/>
              </w:rPr>
              <w:t>Risk Analysis/Management</w:t>
            </w:r>
          </w:p>
          <w:p w:rsidR="007F1669" w:rsidRPr="00281EB5" w:rsidRDefault="007F1669" w:rsidP="00CF169D">
            <w:pPr>
              <w:pStyle w:val="MediumGrid1-Accent21"/>
              <w:numPr>
                <w:ilvl w:val="0"/>
                <w:numId w:val="6"/>
              </w:numPr>
              <w:spacing w:after="0" w:line="240" w:lineRule="auto"/>
              <w:ind w:left="360"/>
              <w:rPr>
                <w:rFonts w:asciiTheme="majorHAnsi" w:hAnsiTheme="majorHAnsi" w:cstheme="majorHAnsi"/>
                <w:sz w:val="22"/>
                <w:szCs w:val="22"/>
              </w:rPr>
            </w:pPr>
            <w:r w:rsidRPr="00281EB5">
              <w:rPr>
                <w:rFonts w:asciiTheme="majorHAnsi" w:hAnsiTheme="majorHAnsi" w:cstheme="majorHAnsi"/>
                <w:sz w:val="22"/>
                <w:szCs w:val="22"/>
              </w:rPr>
              <w:t>New Business Development</w:t>
            </w:r>
          </w:p>
          <w:p w:rsidR="007F1669" w:rsidRPr="00281EB5" w:rsidRDefault="00645A7D" w:rsidP="00CF169D">
            <w:pPr>
              <w:pStyle w:val="MediumGrid1-Accent21"/>
              <w:numPr>
                <w:ilvl w:val="0"/>
                <w:numId w:val="6"/>
              </w:numPr>
              <w:spacing w:after="0" w:line="240" w:lineRule="auto"/>
              <w:ind w:left="360"/>
              <w:rPr>
                <w:rFonts w:asciiTheme="majorHAnsi" w:hAnsiTheme="majorHAnsi" w:cstheme="majorHAnsi"/>
                <w:sz w:val="22"/>
                <w:szCs w:val="22"/>
              </w:rPr>
            </w:pPr>
            <w:r w:rsidRPr="00281EB5">
              <w:rPr>
                <w:rFonts w:asciiTheme="majorHAnsi" w:hAnsiTheme="majorHAnsi" w:cstheme="majorHAnsi"/>
                <w:sz w:val="22"/>
                <w:szCs w:val="22"/>
              </w:rPr>
              <w:t>System/Network Configuration</w:t>
            </w:r>
          </w:p>
        </w:tc>
        <w:tc>
          <w:tcPr>
            <w:tcW w:w="1746" w:type="pct"/>
          </w:tcPr>
          <w:p w:rsidR="007F1669" w:rsidRPr="00281EB5" w:rsidRDefault="009623F3" w:rsidP="00CF169D">
            <w:pPr>
              <w:pStyle w:val="MediumGrid1-Accent21"/>
              <w:numPr>
                <w:ilvl w:val="0"/>
                <w:numId w:val="6"/>
              </w:numPr>
              <w:spacing w:after="0" w:line="240" w:lineRule="auto"/>
              <w:ind w:left="360" w:right="443"/>
              <w:rPr>
                <w:rFonts w:asciiTheme="majorHAnsi" w:hAnsiTheme="majorHAnsi" w:cstheme="majorHAnsi"/>
                <w:sz w:val="22"/>
                <w:szCs w:val="22"/>
              </w:rPr>
            </w:pPr>
            <w:r w:rsidRPr="00281EB5">
              <w:rPr>
                <w:rFonts w:asciiTheme="majorHAnsi" w:hAnsiTheme="majorHAnsi" w:cstheme="majorHAnsi"/>
                <w:sz w:val="22"/>
                <w:szCs w:val="22"/>
              </w:rPr>
              <w:t>Performance Management</w:t>
            </w:r>
          </w:p>
          <w:p w:rsidR="007F1669" w:rsidRPr="00281EB5" w:rsidRDefault="009623F3" w:rsidP="00CF169D">
            <w:pPr>
              <w:pStyle w:val="MediumGrid1-Accent21"/>
              <w:numPr>
                <w:ilvl w:val="0"/>
                <w:numId w:val="6"/>
              </w:numPr>
              <w:spacing w:after="0" w:line="240" w:lineRule="auto"/>
              <w:ind w:left="360" w:right="443"/>
              <w:rPr>
                <w:rFonts w:asciiTheme="majorHAnsi" w:hAnsiTheme="majorHAnsi" w:cstheme="majorHAnsi"/>
                <w:sz w:val="22"/>
                <w:szCs w:val="22"/>
              </w:rPr>
            </w:pPr>
            <w:r w:rsidRPr="00281EB5">
              <w:rPr>
                <w:rFonts w:asciiTheme="majorHAnsi" w:hAnsiTheme="majorHAnsi" w:cstheme="majorHAnsi"/>
                <w:sz w:val="22"/>
                <w:szCs w:val="22"/>
              </w:rPr>
              <w:t>Stakeholder Relationship</w:t>
            </w:r>
          </w:p>
          <w:p w:rsidR="007F1669" w:rsidRPr="00281EB5" w:rsidRDefault="000972E9" w:rsidP="00CF169D">
            <w:pPr>
              <w:pStyle w:val="MediumGrid1-Accent21"/>
              <w:numPr>
                <w:ilvl w:val="0"/>
                <w:numId w:val="6"/>
              </w:numPr>
              <w:spacing w:after="0" w:line="240" w:lineRule="auto"/>
              <w:ind w:left="360" w:right="443"/>
              <w:rPr>
                <w:rFonts w:asciiTheme="majorHAnsi" w:hAnsiTheme="majorHAnsi" w:cstheme="majorHAnsi"/>
                <w:sz w:val="22"/>
                <w:szCs w:val="22"/>
              </w:rPr>
            </w:pPr>
            <w:r w:rsidRPr="00281EB5">
              <w:rPr>
                <w:rFonts w:asciiTheme="majorHAnsi" w:hAnsiTheme="majorHAnsi" w:cstheme="majorHAnsi"/>
                <w:sz w:val="22"/>
                <w:szCs w:val="22"/>
              </w:rPr>
              <w:t>Project Ownership/Management</w:t>
            </w:r>
          </w:p>
          <w:p w:rsidR="00A7364D" w:rsidRDefault="00A7364D" w:rsidP="00CF169D">
            <w:pPr>
              <w:pStyle w:val="MediumGrid1-Accent21"/>
              <w:numPr>
                <w:ilvl w:val="0"/>
                <w:numId w:val="6"/>
              </w:numPr>
              <w:spacing w:after="0" w:line="240" w:lineRule="auto"/>
              <w:ind w:left="360" w:right="443"/>
              <w:rPr>
                <w:rFonts w:asciiTheme="majorHAnsi" w:hAnsiTheme="majorHAnsi" w:cstheme="majorHAnsi"/>
                <w:sz w:val="22"/>
                <w:szCs w:val="22"/>
              </w:rPr>
            </w:pPr>
            <w:r w:rsidRPr="00281EB5">
              <w:rPr>
                <w:rFonts w:asciiTheme="majorHAnsi" w:hAnsiTheme="majorHAnsi" w:cstheme="majorHAnsi"/>
                <w:sz w:val="22"/>
                <w:szCs w:val="22"/>
              </w:rPr>
              <w:t>Vulnerability Management Tools</w:t>
            </w:r>
          </w:p>
          <w:p w:rsidR="0056005B" w:rsidRPr="00281EB5" w:rsidRDefault="0056005B" w:rsidP="00CF169D">
            <w:pPr>
              <w:pStyle w:val="MediumGrid1-Accent21"/>
              <w:numPr>
                <w:ilvl w:val="0"/>
                <w:numId w:val="6"/>
              </w:numPr>
              <w:spacing w:after="0" w:line="240" w:lineRule="auto"/>
              <w:ind w:left="360" w:right="443"/>
              <w:rPr>
                <w:rFonts w:asciiTheme="majorHAnsi" w:hAnsiTheme="majorHAnsi" w:cstheme="majorHAnsi"/>
                <w:sz w:val="22"/>
                <w:szCs w:val="22"/>
              </w:rPr>
            </w:pPr>
            <w:r>
              <w:rPr>
                <w:rFonts w:asciiTheme="majorHAnsi" w:hAnsiTheme="majorHAnsi" w:cstheme="majorHAnsi"/>
                <w:sz w:val="22"/>
                <w:szCs w:val="22"/>
              </w:rPr>
              <w:t>Expert presentation Skills</w:t>
            </w:r>
          </w:p>
        </w:tc>
      </w:tr>
    </w:tbl>
    <w:p w:rsidR="00515AD9" w:rsidRPr="00281EB5" w:rsidRDefault="00515AD9" w:rsidP="00965FF2">
      <w:pPr>
        <w:tabs>
          <w:tab w:val="right" w:pos="10800"/>
        </w:tabs>
        <w:spacing w:after="0" w:line="240" w:lineRule="auto"/>
        <w:rPr>
          <w:rFonts w:asciiTheme="majorHAnsi" w:hAnsiTheme="majorHAnsi" w:cstheme="majorHAnsi"/>
          <w:b/>
        </w:rPr>
      </w:pPr>
    </w:p>
    <w:p w:rsidR="00E82EE6" w:rsidRPr="00281EB5" w:rsidRDefault="00965FF2" w:rsidP="00ED2916">
      <w:pPr>
        <w:pStyle w:val="Heading1"/>
        <w:rPr>
          <w:rFonts w:asciiTheme="majorHAnsi" w:hAnsiTheme="majorHAnsi" w:cstheme="majorHAnsi"/>
          <w:sz w:val="28"/>
          <w:szCs w:val="28"/>
        </w:rPr>
      </w:pPr>
      <w:r w:rsidRPr="00281EB5">
        <w:rPr>
          <w:rFonts w:asciiTheme="majorHAnsi" w:hAnsiTheme="majorHAnsi" w:cstheme="majorHAnsi"/>
          <w:sz w:val="28"/>
          <w:szCs w:val="28"/>
        </w:rPr>
        <w:t>Professional Experience</w:t>
      </w:r>
      <w:r w:rsidR="00E82EE6" w:rsidRPr="00281EB5">
        <w:rPr>
          <w:rFonts w:asciiTheme="majorHAnsi" w:hAnsiTheme="majorHAnsi" w:cstheme="majorHAnsi"/>
          <w:sz w:val="28"/>
          <w:szCs w:val="28"/>
        </w:rPr>
        <w:tab/>
      </w:r>
    </w:p>
    <w:p w:rsidR="00A31695" w:rsidRPr="00281EB5" w:rsidRDefault="00A31695" w:rsidP="00A31695">
      <w:pPr>
        <w:spacing w:after="0" w:line="240" w:lineRule="auto"/>
        <w:rPr>
          <w:rFonts w:asciiTheme="majorHAnsi" w:hAnsiTheme="majorHAnsi" w:cstheme="majorHAnsi"/>
        </w:rPr>
      </w:pPr>
      <w:r>
        <w:rPr>
          <w:rFonts w:asciiTheme="majorHAnsi" w:hAnsiTheme="majorHAnsi" w:cstheme="majorHAnsi"/>
          <w:b/>
        </w:rPr>
        <w:t>Department of Defense (KBRWyle)</w:t>
      </w:r>
      <w:r w:rsidRPr="00281EB5">
        <w:rPr>
          <w:rFonts w:asciiTheme="majorHAnsi" w:hAnsiTheme="majorHAnsi" w:cstheme="majorHAnsi"/>
          <w:b/>
        </w:rPr>
        <w:t xml:space="preserve">, </w:t>
      </w:r>
      <w:r>
        <w:rPr>
          <w:rFonts w:asciiTheme="majorHAnsi" w:hAnsiTheme="majorHAnsi" w:cstheme="majorHAnsi"/>
        </w:rPr>
        <w:t>Charleston</w:t>
      </w:r>
      <w:r w:rsidR="00A24C8A">
        <w:rPr>
          <w:rFonts w:asciiTheme="majorHAnsi" w:hAnsiTheme="majorHAnsi" w:cstheme="majorHAnsi"/>
        </w:rPr>
        <w:t>, SC</w:t>
      </w:r>
      <w:r w:rsidRPr="00281EB5">
        <w:rPr>
          <w:rFonts w:asciiTheme="majorHAnsi" w:hAnsiTheme="majorHAnsi" w:cstheme="majorHAnsi"/>
        </w:rPr>
        <w:t xml:space="preserve">, </w:t>
      </w:r>
      <w:r w:rsidR="002B7B98">
        <w:rPr>
          <w:rFonts w:asciiTheme="majorHAnsi" w:hAnsiTheme="majorHAnsi" w:cstheme="majorHAnsi"/>
        </w:rPr>
        <w:t>2017</w:t>
      </w:r>
      <w:r>
        <w:rPr>
          <w:rFonts w:asciiTheme="majorHAnsi" w:hAnsiTheme="majorHAnsi" w:cstheme="majorHAnsi"/>
        </w:rPr>
        <w:t>-</w:t>
      </w:r>
      <w:r w:rsidR="000361F2">
        <w:rPr>
          <w:rFonts w:asciiTheme="majorHAnsi" w:hAnsiTheme="majorHAnsi" w:cstheme="majorHAnsi"/>
        </w:rPr>
        <w:t>Present</w:t>
      </w:r>
    </w:p>
    <w:p w:rsidR="00C57592" w:rsidRDefault="00C57592" w:rsidP="00A31695">
      <w:pPr>
        <w:spacing w:after="0" w:line="240" w:lineRule="auto"/>
        <w:rPr>
          <w:rFonts w:asciiTheme="majorHAnsi" w:hAnsiTheme="majorHAnsi" w:cstheme="majorHAnsi"/>
          <w:b/>
          <w:i/>
          <w:iCs/>
          <w:color w:val="000000"/>
        </w:rPr>
      </w:pPr>
      <w:r>
        <w:rPr>
          <w:rFonts w:asciiTheme="majorHAnsi" w:hAnsiTheme="majorHAnsi" w:cstheme="majorHAnsi"/>
          <w:b/>
          <w:i/>
          <w:iCs/>
          <w:color w:val="000000"/>
        </w:rPr>
        <w:t>Primary Responsibilities</w:t>
      </w:r>
      <w:r w:rsidR="000361F2">
        <w:rPr>
          <w:rFonts w:asciiTheme="majorHAnsi" w:hAnsiTheme="majorHAnsi" w:cstheme="majorHAnsi"/>
          <w:b/>
          <w:i/>
          <w:iCs/>
          <w:color w:val="000000"/>
        </w:rPr>
        <w:t>: Senior Cyber Security Analyst</w:t>
      </w:r>
      <w:r>
        <w:rPr>
          <w:rFonts w:asciiTheme="majorHAnsi" w:hAnsiTheme="majorHAnsi" w:cstheme="majorHAnsi"/>
          <w:b/>
          <w:i/>
          <w:iCs/>
          <w:color w:val="000000"/>
        </w:rPr>
        <w:t xml:space="preserve">, </w:t>
      </w:r>
      <w:r w:rsidR="00B82F72">
        <w:rPr>
          <w:rFonts w:asciiTheme="majorHAnsi" w:hAnsiTheme="majorHAnsi" w:cstheme="majorHAnsi"/>
          <w:b/>
          <w:i/>
          <w:iCs/>
          <w:color w:val="000000"/>
        </w:rPr>
        <w:t>Lead Artificial Intelligence Engineer and Data Scientist</w:t>
      </w:r>
    </w:p>
    <w:p w:rsidR="00C57592" w:rsidRDefault="00C57592" w:rsidP="00A31695">
      <w:pPr>
        <w:spacing w:after="0" w:line="240" w:lineRule="auto"/>
        <w:rPr>
          <w:rFonts w:asciiTheme="majorHAnsi" w:hAnsiTheme="majorHAnsi" w:cstheme="majorHAnsi"/>
          <w:b/>
          <w:i/>
          <w:iCs/>
          <w:color w:val="000000"/>
        </w:rPr>
      </w:pPr>
      <w:r>
        <w:rPr>
          <w:rFonts w:asciiTheme="majorHAnsi" w:hAnsiTheme="majorHAnsi" w:cstheme="majorHAnsi"/>
          <w:b/>
          <w:i/>
          <w:iCs/>
          <w:color w:val="000000"/>
        </w:rPr>
        <w:t xml:space="preserve">Secondary Responsibilities: </w:t>
      </w:r>
      <w:r w:rsidR="00A70069">
        <w:rPr>
          <w:rFonts w:asciiTheme="majorHAnsi" w:hAnsiTheme="majorHAnsi" w:cstheme="majorHAnsi"/>
          <w:b/>
          <w:i/>
          <w:iCs/>
          <w:color w:val="000000"/>
        </w:rPr>
        <w:t>Project Management</w:t>
      </w:r>
      <w:r>
        <w:rPr>
          <w:rFonts w:asciiTheme="majorHAnsi" w:hAnsiTheme="majorHAnsi" w:cstheme="majorHAnsi"/>
          <w:b/>
          <w:i/>
          <w:iCs/>
          <w:color w:val="000000"/>
        </w:rPr>
        <w:t xml:space="preserve">, </w:t>
      </w:r>
      <w:r w:rsidR="00B82F72">
        <w:rPr>
          <w:rFonts w:asciiTheme="majorHAnsi" w:hAnsiTheme="majorHAnsi" w:cstheme="majorHAnsi"/>
          <w:b/>
          <w:i/>
          <w:iCs/>
          <w:color w:val="000000"/>
        </w:rPr>
        <w:t>Innovation Lead</w:t>
      </w:r>
    </w:p>
    <w:p w:rsidR="000361F2" w:rsidRDefault="000361F2" w:rsidP="00A31695">
      <w:pPr>
        <w:spacing w:after="0" w:line="240" w:lineRule="auto"/>
        <w:rPr>
          <w:rFonts w:asciiTheme="majorHAnsi" w:hAnsiTheme="majorHAnsi" w:cstheme="majorHAnsi"/>
          <w:b/>
          <w:i/>
          <w:iCs/>
          <w:color w:val="000000"/>
        </w:rPr>
      </w:pPr>
    </w:p>
    <w:p w:rsidR="0056005B" w:rsidRPr="00DB0CEE" w:rsidRDefault="00DB0CEE" w:rsidP="00990A62">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textAlignment w:val="baseline"/>
        <w:rPr>
          <w:rFonts w:asciiTheme="majorHAnsi" w:hAnsiTheme="majorHAnsi" w:cstheme="majorHAnsi"/>
          <w:b/>
          <w:bCs/>
        </w:rPr>
      </w:pPr>
      <w:r>
        <w:rPr>
          <w:rFonts w:asciiTheme="majorHAnsi" w:hAnsiTheme="majorHAnsi" w:cstheme="majorHAnsi"/>
          <w:bCs/>
        </w:rPr>
        <w:t>KBR A.I.</w:t>
      </w:r>
      <w:r w:rsidR="00D777D7">
        <w:rPr>
          <w:rFonts w:asciiTheme="majorHAnsi" w:hAnsiTheme="majorHAnsi" w:cstheme="majorHAnsi"/>
          <w:bCs/>
        </w:rPr>
        <w:t xml:space="preserve"> </w:t>
      </w:r>
      <w:bookmarkStart w:id="0" w:name="_GoBack"/>
      <w:bookmarkEnd w:id="0"/>
      <w:r w:rsidR="008803EF">
        <w:rPr>
          <w:rFonts w:asciiTheme="majorHAnsi" w:hAnsiTheme="majorHAnsi" w:cstheme="majorHAnsi"/>
          <w:bCs/>
        </w:rPr>
        <w:t>Lead</w:t>
      </w:r>
      <w:r w:rsidR="00D777D7">
        <w:rPr>
          <w:rFonts w:asciiTheme="majorHAnsi" w:hAnsiTheme="majorHAnsi" w:cstheme="majorHAnsi"/>
          <w:bCs/>
        </w:rPr>
        <w:t xml:space="preserve"> </w:t>
      </w:r>
      <w:r w:rsidR="00990A62">
        <w:rPr>
          <w:rFonts w:asciiTheme="majorHAnsi" w:hAnsiTheme="majorHAnsi" w:cstheme="majorHAnsi"/>
          <w:bCs/>
        </w:rPr>
        <w:t>Artificial Intelligence Engineer and Data Scientist (Engineering Business Unit)</w:t>
      </w:r>
    </w:p>
    <w:p w:rsidR="00DB0CEE" w:rsidRPr="00990A62" w:rsidRDefault="00DB0CEE" w:rsidP="00990A62">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textAlignment w:val="baseline"/>
        <w:rPr>
          <w:rFonts w:asciiTheme="majorHAnsi" w:hAnsiTheme="majorHAnsi" w:cstheme="majorHAnsi"/>
          <w:b/>
          <w:bCs/>
        </w:rPr>
      </w:pPr>
      <w:r>
        <w:rPr>
          <w:rFonts w:asciiTheme="majorHAnsi" w:hAnsiTheme="majorHAnsi" w:cstheme="majorHAnsi"/>
          <w:bCs/>
        </w:rPr>
        <w:t>KBR A.I. Center of Excellence Board Director</w:t>
      </w:r>
    </w:p>
    <w:p w:rsidR="00A31695" w:rsidRPr="002B7B98" w:rsidRDefault="00A31695" w:rsidP="00621E5C">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textAlignment w:val="baseline"/>
        <w:rPr>
          <w:rFonts w:asciiTheme="majorHAnsi" w:hAnsiTheme="majorHAnsi" w:cstheme="majorHAnsi"/>
          <w:b/>
          <w:bCs/>
        </w:rPr>
      </w:pPr>
      <w:r>
        <w:rPr>
          <w:rFonts w:asciiTheme="majorHAnsi" w:hAnsiTheme="majorHAnsi" w:cstheme="majorHAnsi"/>
          <w:bCs/>
        </w:rPr>
        <w:t xml:space="preserve">Cyber Security Solutions Data Engineer for Industrial Control Systems. </w:t>
      </w:r>
      <w:r w:rsidR="00B308CB">
        <w:rPr>
          <w:rFonts w:asciiTheme="majorHAnsi" w:hAnsiTheme="majorHAnsi" w:cstheme="majorHAnsi"/>
          <w:bCs/>
        </w:rPr>
        <w:t>(</w:t>
      </w:r>
      <w:r w:rsidR="002B7B98">
        <w:rPr>
          <w:rFonts w:asciiTheme="majorHAnsi" w:hAnsiTheme="majorHAnsi" w:cstheme="majorHAnsi"/>
          <w:bCs/>
        </w:rPr>
        <w:t xml:space="preserve">Brought together stake holders that included </w:t>
      </w:r>
      <w:r w:rsidR="00596D9F">
        <w:rPr>
          <w:rFonts w:asciiTheme="majorHAnsi" w:hAnsiTheme="majorHAnsi" w:cstheme="majorHAnsi"/>
          <w:bCs/>
        </w:rPr>
        <w:t xml:space="preserve">ELT - </w:t>
      </w:r>
      <w:r w:rsidR="002B7B98">
        <w:rPr>
          <w:rFonts w:asciiTheme="majorHAnsi" w:hAnsiTheme="majorHAnsi" w:cstheme="majorHAnsi"/>
          <w:bCs/>
        </w:rPr>
        <w:t xml:space="preserve">CEO </w:t>
      </w:r>
      <w:r w:rsidR="00596D9F">
        <w:rPr>
          <w:rFonts w:asciiTheme="majorHAnsi" w:hAnsiTheme="majorHAnsi" w:cstheme="majorHAnsi"/>
          <w:bCs/>
        </w:rPr>
        <w:t>KBR/</w:t>
      </w:r>
      <w:r w:rsidR="002B7B98">
        <w:rPr>
          <w:rFonts w:asciiTheme="majorHAnsi" w:hAnsiTheme="majorHAnsi" w:cstheme="majorHAnsi"/>
          <w:bCs/>
        </w:rPr>
        <w:t xml:space="preserve">KBRwyle, </w:t>
      </w:r>
      <w:r w:rsidR="009E4E6A">
        <w:rPr>
          <w:rFonts w:asciiTheme="majorHAnsi" w:hAnsiTheme="majorHAnsi" w:cstheme="majorHAnsi"/>
          <w:bCs/>
        </w:rPr>
        <w:t xml:space="preserve">IBM Watson, KBR Global Market Director, </w:t>
      </w:r>
      <w:r w:rsidR="002B7B98">
        <w:rPr>
          <w:rFonts w:asciiTheme="majorHAnsi" w:hAnsiTheme="majorHAnsi" w:cstheme="majorHAnsi"/>
          <w:bCs/>
        </w:rPr>
        <w:t>KBR Technology Division to propose new Cyber Intelligence and A.I. Solutions for Industrial Control Systems.</w:t>
      </w:r>
      <w:r w:rsidR="00B308CB">
        <w:rPr>
          <w:rFonts w:asciiTheme="majorHAnsi" w:hAnsiTheme="majorHAnsi" w:cstheme="majorHAnsi"/>
          <w:bCs/>
        </w:rPr>
        <w:t>)</w:t>
      </w:r>
    </w:p>
    <w:p w:rsidR="00FB457C" w:rsidRPr="00FB457C" w:rsidRDefault="002B7B98" w:rsidP="00621E5C">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textAlignment w:val="baseline"/>
        <w:rPr>
          <w:rFonts w:asciiTheme="majorHAnsi" w:hAnsiTheme="majorHAnsi" w:cstheme="majorHAnsi"/>
          <w:b/>
          <w:bCs/>
        </w:rPr>
      </w:pPr>
      <w:r>
        <w:rPr>
          <w:rFonts w:asciiTheme="majorHAnsi" w:hAnsiTheme="majorHAnsi" w:cstheme="majorHAnsi"/>
          <w:bCs/>
        </w:rPr>
        <w:t>Innovation Lead for A.I. Solutions (</w:t>
      </w:r>
      <w:r w:rsidR="00B308CB">
        <w:rPr>
          <w:rFonts w:asciiTheme="majorHAnsi" w:hAnsiTheme="majorHAnsi" w:cstheme="majorHAnsi"/>
          <w:bCs/>
        </w:rPr>
        <w:t>White Papers/</w:t>
      </w:r>
      <w:r>
        <w:rPr>
          <w:rFonts w:asciiTheme="majorHAnsi" w:hAnsiTheme="majorHAnsi" w:cstheme="majorHAnsi"/>
          <w:bCs/>
        </w:rPr>
        <w:t>Published Author).</w:t>
      </w:r>
      <w:r w:rsidR="0056005B">
        <w:rPr>
          <w:rFonts w:asciiTheme="majorHAnsi" w:hAnsiTheme="majorHAnsi" w:cstheme="majorHAnsi"/>
          <w:bCs/>
        </w:rPr>
        <w:t xml:space="preserve"> </w:t>
      </w:r>
    </w:p>
    <w:p w:rsidR="002B7B98" w:rsidRPr="002B7B98" w:rsidRDefault="00FB457C" w:rsidP="00621E5C">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textAlignment w:val="baseline"/>
        <w:rPr>
          <w:rFonts w:asciiTheme="majorHAnsi" w:hAnsiTheme="majorHAnsi" w:cstheme="majorHAnsi"/>
          <w:b/>
          <w:bCs/>
        </w:rPr>
      </w:pPr>
      <w:r>
        <w:rPr>
          <w:rFonts w:asciiTheme="majorHAnsi" w:hAnsiTheme="majorHAnsi" w:cstheme="majorHAnsi"/>
          <w:bCs/>
        </w:rPr>
        <w:t xml:space="preserve">Guest Speaker for (ITEA) </w:t>
      </w:r>
      <w:r w:rsidR="0056005B">
        <w:rPr>
          <w:rFonts w:asciiTheme="majorHAnsi" w:hAnsiTheme="majorHAnsi" w:cstheme="majorHAnsi"/>
          <w:bCs/>
        </w:rPr>
        <w:t>International Test and Evaluation symposium</w:t>
      </w:r>
      <w:r>
        <w:rPr>
          <w:rFonts w:asciiTheme="majorHAnsi" w:hAnsiTheme="majorHAnsi" w:cstheme="majorHAnsi"/>
          <w:bCs/>
        </w:rPr>
        <w:t xml:space="preserve"> </w:t>
      </w:r>
      <w:r w:rsidR="0056005B">
        <w:rPr>
          <w:rFonts w:asciiTheme="majorHAnsi" w:hAnsiTheme="majorHAnsi" w:cstheme="majorHAnsi"/>
          <w:bCs/>
        </w:rPr>
        <w:t>2018 (A.I., Quantum Computing, Machine Learning impacts</w:t>
      </w:r>
      <w:r>
        <w:rPr>
          <w:rFonts w:asciiTheme="majorHAnsi" w:hAnsiTheme="majorHAnsi" w:cstheme="majorHAnsi"/>
          <w:bCs/>
        </w:rPr>
        <w:t xml:space="preserve"> and bringing together for </w:t>
      </w:r>
      <w:r w:rsidR="0056005B">
        <w:rPr>
          <w:rFonts w:asciiTheme="majorHAnsi" w:hAnsiTheme="majorHAnsi" w:cstheme="majorHAnsi"/>
          <w:bCs/>
        </w:rPr>
        <w:t>Cyber</w:t>
      </w:r>
      <w:r>
        <w:rPr>
          <w:rFonts w:asciiTheme="majorHAnsi" w:hAnsiTheme="majorHAnsi" w:cstheme="majorHAnsi"/>
          <w:bCs/>
        </w:rPr>
        <w:t xml:space="preserve"> Security</w:t>
      </w:r>
      <w:r w:rsidR="0056005B">
        <w:rPr>
          <w:rFonts w:asciiTheme="majorHAnsi" w:hAnsiTheme="majorHAnsi" w:cstheme="majorHAnsi"/>
          <w:bCs/>
        </w:rPr>
        <w:t xml:space="preserve"> T</w:t>
      </w:r>
      <w:r>
        <w:rPr>
          <w:rFonts w:asciiTheme="majorHAnsi" w:hAnsiTheme="majorHAnsi" w:cstheme="majorHAnsi"/>
          <w:bCs/>
        </w:rPr>
        <w:t xml:space="preserve"> &amp; E)</w:t>
      </w:r>
    </w:p>
    <w:p w:rsidR="00621E5C" w:rsidRPr="00621E5C" w:rsidRDefault="00621E5C" w:rsidP="00621E5C">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textAlignment w:val="baseline"/>
        <w:rPr>
          <w:rFonts w:asciiTheme="majorHAnsi" w:hAnsiTheme="majorHAnsi" w:cstheme="majorHAnsi"/>
          <w:b/>
          <w:bCs/>
        </w:rPr>
      </w:pPr>
      <w:r>
        <w:rPr>
          <w:rFonts w:asciiTheme="majorHAnsi" w:hAnsiTheme="majorHAnsi" w:cstheme="majorHAnsi"/>
          <w:bCs/>
        </w:rPr>
        <w:t xml:space="preserve">Provisional </w:t>
      </w:r>
      <w:r w:rsidR="00990A62">
        <w:rPr>
          <w:rFonts w:asciiTheme="majorHAnsi" w:hAnsiTheme="majorHAnsi" w:cstheme="majorHAnsi"/>
          <w:bCs/>
        </w:rPr>
        <w:t>patent</w:t>
      </w:r>
      <w:r w:rsidR="002B7B98">
        <w:rPr>
          <w:rFonts w:asciiTheme="majorHAnsi" w:hAnsiTheme="majorHAnsi" w:cstheme="majorHAnsi"/>
          <w:bCs/>
        </w:rPr>
        <w:t xml:space="preserve"> pending submitted to U.S. Navy for Cyber Security/Bio-Polymer</w:t>
      </w:r>
      <w:r>
        <w:rPr>
          <w:rFonts w:asciiTheme="majorHAnsi" w:hAnsiTheme="majorHAnsi" w:cstheme="majorHAnsi"/>
          <w:bCs/>
        </w:rPr>
        <w:t xml:space="preserve"> </w:t>
      </w:r>
      <w:r w:rsidR="002B7B98">
        <w:rPr>
          <w:rFonts w:asciiTheme="majorHAnsi" w:hAnsiTheme="majorHAnsi" w:cstheme="majorHAnsi"/>
          <w:bCs/>
        </w:rPr>
        <w:t xml:space="preserve">Circuit </w:t>
      </w:r>
      <w:r>
        <w:rPr>
          <w:rFonts w:asciiTheme="majorHAnsi" w:hAnsiTheme="majorHAnsi" w:cstheme="majorHAnsi"/>
          <w:bCs/>
        </w:rPr>
        <w:t xml:space="preserve">Card </w:t>
      </w:r>
      <w:r w:rsidR="002B7B98">
        <w:rPr>
          <w:rFonts w:asciiTheme="majorHAnsi" w:hAnsiTheme="majorHAnsi" w:cstheme="majorHAnsi"/>
          <w:bCs/>
        </w:rPr>
        <w:t xml:space="preserve">Design </w:t>
      </w:r>
      <w:r>
        <w:rPr>
          <w:rFonts w:asciiTheme="majorHAnsi" w:hAnsiTheme="majorHAnsi" w:cstheme="majorHAnsi"/>
          <w:bCs/>
        </w:rPr>
        <w:t xml:space="preserve">(BCAC), </w:t>
      </w:r>
      <w:r w:rsidR="002B7B98">
        <w:rPr>
          <w:rFonts w:asciiTheme="majorHAnsi" w:hAnsiTheme="majorHAnsi" w:cstheme="majorHAnsi"/>
          <w:bCs/>
        </w:rPr>
        <w:t xml:space="preserve">(Listed as Inventor) </w:t>
      </w:r>
      <w:r>
        <w:rPr>
          <w:rFonts w:asciiTheme="majorHAnsi" w:hAnsiTheme="majorHAnsi" w:cstheme="majorHAnsi"/>
          <w:bCs/>
        </w:rPr>
        <w:t>Navy Case No. 200452.</w:t>
      </w:r>
    </w:p>
    <w:p w:rsidR="00B82F72" w:rsidRPr="00281EB5" w:rsidRDefault="00B82F72" w:rsidP="00B82F72">
      <w:pPr>
        <w:pStyle w:val="BodyText"/>
        <w:numPr>
          <w:ilvl w:val="0"/>
          <w:numId w:val="8"/>
        </w:numPr>
        <w:tabs>
          <w:tab w:val="clear" w:pos="720"/>
        </w:tabs>
        <w:jc w:val="left"/>
        <w:rPr>
          <w:rFonts w:asciiTheme="majorHAnsi" w:hAnsiTheme="majorHAnsi" w:cstheme="majorHAnsi"/>
          <w:sz w:val="22"/>
          <w:szCs w:val="22"/>
        </w:rPr>
      </w:pPr>
      <w:r>
        <w:rPr>
          <w:rFonts w:asciiTheme="majorHAnsi" w:hAnsiTheme="majorHAnsi" w:cstheme="majorHAnsi"/>
          <w:sz w:val="22"/>
          <w:szCs w:val="22"/>
        </w:rPr>
        <w:t xml:space="preserve">Senior Cyber Security Analyst </w:t>
      </w:r>
      <w:r w:rsidRPr="00281EB5">
        <w:rPr>
          <w:rFonts w:asciiTheme="majorHAnsi" w:hAnsiTheme="majorHAnsi" w:cstheme="majorHAnsi"/>
          <w:sz w:val="22"/>
          <w:szCs w:val="22"/>
        </w:rPr>
        <w:t xml:space="preserve">- Conduct risk analysis and evaluating software security control measures in accordance with the </w:t>
      </w:r>
      <w:r>
        <w:rPr>
          <w:rFonts w:asciiTheme="majorHAnsi" w:hAnsiTheme="majorHAnsi" w:cstheme="majorHAnsi"/>
          <w:sz w:val="22"/>
          <w:szCs w:val="22"/>
        </w:rPr>
        <w:t xml:space="preserve">FISMA, </w:t>
      </w:r>
      <w:r w:rsidRPr="00281EB5">
        <w:rPr>
          <w:rFonts w:asciiTheme="majorHAnsi" w:hAnsiTheme="majorHAnsi" w:cstheme="majorHAnsi"/>
          <w:sz w:val="22"/>
          <w:szCs w:val="22"/>
        </w:rPr>
        <w:t>DoD Risk Management Framework (RMF) and DoD acquisition guidelines. Using MacAfee ACAS, Nessus.</w:t>
      </w:r>
    </w:p>
    <w:p w:rsidR="00B82F72" w:rsidRPr="00281EB5" w:rsidRDefault="00B82F72" w:rsidP="00B82F72">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ind w:right="-720"/>
        <w:textAlignment w:val="baseline"/>
        <w:rPr>
          <w:rFonts w:asciiTheme="majorHAnsi" w:hAnsiTheme="majorHAnsi" w:cstheme="majorHAnsi"/>
          <w:b/>
          <w:bCs/>
        </w:rPr>
      </w:pPr>
      <w:r w:rsidRPr="00281EB5">
        <w:rPr>
          <w:rFonts w:asciiTheme="majorHAnsi" w:hAnsiTheme="majorHAnsi" w:cstheme="majorHAnsi"/>
          <w:bCs/>
        </w:rPr>
        <w:t>Conduct Security Assessments for software implementations across all business units (ISO27001, NIST 800-271).</w:t>
      </w:r>
    </w:p>
    <w:p w:rsidR="00B82F72" w:rsidRPr="00281EB5" w:rsidRDefault="00B82F72" w:rsidP="00B82F72">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lastRenderedPageBreak/>
        <w:t>Engineering lead for conducting cyber security Investigations and reviewing software agile development and hardware; architectural change</w:t>
      </w:r>
      <w:r>
        <w:rPr>
          <w:rFonts w:asciiTheme="majorHAnsi" w:hAnsiTheme="majorHAnsi" w:cstheme="majorHAnsi"/>
          <w:sz w:val="22"/>
          <w:szCs w:val="22"/>
        </w:rPr>
        <w:t xml:space="preserve"> recommendations for Enterprise </w:t>
      </w:r>
      <w:r w:rsidRPr="00281EB5">
        <w:rPr>
          <w:rFonts w:asciiTheme="majorHAnsi" w:hAnsiTheme="majorHAnsi" w:cstheme="majorHAnsi"/>
          <w:sz w:val="22"/>
          <w:szCs w:val="22"/>
        </w:rPr>
        <w:t>systems</w:t>
      </w:r>
      <w:r>
        <w:rPr>
          <w:rFonts w:asciiTheme="majorHAnsi" w:hAnsiTheme="majorHAnsi" w:cstheme="majorHAnsi"/>
          <w:sz w:val="22"/>
          <w:szCs w:val="22"/>
        </w:rPr>
        <w:t xml:space="preserve"> and solutions</w:t>
      </w:r>
      <w:r w:rsidRPr="00281EB5">
        <w:rPr>
          <w:rFonts w:asciiTheme="majorHAnsi" w:hAnsiTheme="majorHAnsi" w:cstheme="majorHAnsi"/>
          <w:sz w:val="22"/>
          <w:szCs w:val="22"/>
        </w:rPr>
        <w:t>.</w:t>
      </w:r>
    </w:p>
    <w:p w:rsidR="00B82F72" w:rsidRPr="00A31695" w:rsidRDefault="00B82F72" w:rsidP="00B82F72">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ind w:right="-720"/>
        <w:textAlignment w:val="baseline"/>
        <w:rPr>
          <w:rFonts w:asciiTheme="majorHAnsi" w:hAnsiTheme="majorHAnsi" w:cstheme="majorHAnsi"/>
          <w:b/>
          <w:bCs/>
        </w:rPr>
      </w:pPr>
      <w:r>
        <w:rPr>
          <w:rFonts w:asciiTheme="majorHAnsi" w:hAnsiTheme="majorHAnsi" w:cstheme="majorHAnsi"/>
          <w:bCs/>
        </w:rPr>
        <w:t>Navy Qualified Validator for Command Naval Installations Enterprise Networks Globally.</w:t>
      </w:r>
    </w:p>
    <w:p w:rsidR="00621E5C" w:rsidRDefault="00621E5C" w:rsidP="00621E5C">
      <w:pPr>
        <w:widowControl w:val="0"/>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textAlignment w:val="baseline"/>
        <w:rPr>
          <w:rFonts w:asciiTheme="majorHAnsi" w:hAnsiTheme="majorHAnsi" w:cstheme="majorHAnsi"/>
          <w:bCs/>
        </w:rPr>
      </w:pPr>
    </w:p>
    <w:p w:rsidR="00621E5C" w:rsidRPr="00621E5C" w:rsidRDefault="00621E5C" w:rsidP="00621E5C">
      <w:pPr>
        <w:widowControl w:val="0"/>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textAlignment w:val="baseline"/>
        <w:rPr>
          <w:rFonts w:asciiTheme="majorHAnsi" w:hAnsiTheme="majorHAnsi" w:cstheme="majorHAnsi"/>
          <w:b/>
          <w:bCs/>
        </w:rPr>
      </w:pPr>
    </w:p>
    <w:p w:rsidR="00A31695" w:rsidRDefault="00A31695" w:rsidP="00E82EE6">
      <w:pPr>
        <w:spacing w:after="0" w:line="240" w:lineRule="auto"/>
        <w:rPr>
          <w:rFonts w:asciiTheme="majorHAnsi" w:hAnsiTheme="majorHAnsi" w:cstheme="majorHAnsi"/>
          <w:b/>
        </w:rPr>
      </w:pPr>
    </w:p>
    <w:p w:rsidR="00E82EE6" w:rsidRPr="00281EB5" w:rsidRDefault="00E82EE6" w:rsidP="00E82EE6">
      <w:pPr>
        <w:spacing w:after="0" w:line="240" w:lineRule="auto"/>
        <w:rPr>
          <w:rFonts w:asciiTheme="majorHAnsi" w:hAnsiTheme="majorHAnsi" w:cstheme="majorHAnsi"/>
        </w:rPr>
      </w:pPr>
      <w:r w:rsidRPr="00281EB5">
        <w:rPr>
          <w:rFonts w:asciiTheme="majorHAnsi" w:hAnsiTheme="majorHAnsi" w:cstheme="majorHAnsi"/>
          <w:b/>
        </w:rPr>
        <w:t xml:space="preserve">Department of Defense (Navy), </w:t>
      </w:r>
      <w:r w:rsidRPr="00281EB5">
        <w:rPr>
          <w:rFonts w:asciiTheme="majorHAnsi" w:hAnsiTheme="majorHAnsi" w:cstheme="majorHAnsi"/>
        </w:rPr>
        <w:t xml:space="preserve">Crane, IN, </w:t>
      </w:r>
      <w:r w:rsidR="00A31695">
        <w:rPr>
          <w:rFonts w:asciiTheme="majorHAnsi" w:hAnsiTheme="majorHAnsi" w:cstheme="majorHAnsi"/>
        </w:rPr>
        <w:t>2015-2017</w:t>
      </w:r>
    </w:p>
    <w:p w:rsidR="00E82EE6" w:rsidRPr="00281EB5" w:rsidRDefault="00E82EE6" w:rsidP="00E82EE6">
      <w:pPr>
        <w:spacing w:after="0" w:line="240" w:lineRule="auto"/>
        <w:rPr>
          <w:rFonts w:asciiTheme="majorHAnsi" w:hAnsiTheme="majorHAnsi" w:cstheme="majorHAnsi"/>
          <w:b/>
          <w:i/>
          <w:iCs/>
          <w:color w:val="000000"/>
        </w:rPr>
      </w:pPr>
      <w:r w:rsidRPr="00281EB5">
        <w:rPr>
          <w:rFonts w:asciiTheme="majorHAnsi" w:hAnsiTheme="majorHAnsi" w:cstheme="majorHAnsi"/>
          <w:b/>
          <w:i/>
          <w:iCs/>
          <w:color w:val="000000"/>
        </w:rPr>
        <w:t>Information Security Specialist 2210 NT-05</w:t>
      </w:r>
    </w:p>
    <w:p w:rsidR="00E82EE6" w:rsidRPr="00281EB5" w:rsidRDefault="00F127F5" w:rsidP="00E82EE6">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 xml:space="preserve">Senior Controls Auditor - </w:t>
      </w:r>
      <w:r w:rsidR="00E82EE6" w:rsidRPr="00281EB5">
        <w:rPr>
          <w:rFonts w:asciiTheme="majorHAnsi" w:hAnsiTheme="majorHAnsi" w:cstheme="majorHAnsi"/>
          <w:sz w:val="22"/>
          <w:szCs w:val="22"/>
        </w:rPr>
        <w:t xml:space="preserve">Conduct risk analysis and evaluating software security control measures in accordance with the DoD Risk Management Framework (RMF) and </w:t>
      </w:r>
      <w:r w:rsidR="009948D2" w:rsidRPr="00281EB5">
        <w:rPr>
          <w:rFonts w:asciiTheme="majorHAnsi" w:hAnsiTheme="majorHAnsi" w:cstheme="majorHAnsi"/>
          <w:sz w:val="22"/>
          <w:szCs w:val="22"/>
        </w:rPr>
        <w:t xml:space="preserve">DoD </w:t>
      </w:r>
      <w:r w:rsidR="00E82EE6" w:rsidRPr="00281EB5">
        <w:rPr>
          <w:rFonts w:asciiTheme="majorHAnsi" w:hAnsiTheme="majorHAnsi" w:cstheme="majorHAnsi"/>
          <w:sz w:val="22"/>
          <w:szCs w:val="22"/>
        </w:rPr>
        <w:t>acquisition guidelines.</w:t>
      </w:r>
      <w:r w:rsidR="009E1993" w:rsidRPr="00281EB5">
        <w:rPr>
          <w:rFonts w:asciiTheme="majorHAnsi" w:hAnsiTheme="majorHAnsi" w:cstheme="majorHAnsi"/>
          <w:sz w:val="22"/>
          <w:szCs w:val="22"/>
        </w:rPr>
        <w:t xml:space="preserve"> Using MacAfee ACAS, Nessus.</w:t>
      </w:r>
    </w:p>
    <w:p w:rsidR="008C77E6" w:rsidRPr="00281EB5" w:rsidRDefault="008C77E6" w:rsidP="008C77E6">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ind w:right="-720"/>
        <w:textAlignment w:val="baseline"/>
        <w:rPr>
          <w:rFonts w:asciiTheme="majorHAnsi" w:hAnsiTheme="majorHAnsi" w:cstheme="majorHAnsi"/>
          <w:b/>
          <w:bCs/>
        </w:rPr>
      </w:pPr>
      <w:r w:rsidRPr="00281EB5">
        <w:rPr>
          <w:rFonts w:asciiTheme="majorHAnsi" w:hAnsiTheme="majorHAnsi" w:cstheme="majorHAnsi"/>
          <w:bCs/>
        </w:rPr>
        <w:t>Co</w:t>
      </w:r>
      <w:r w:rsidR="00CA4A14" w:rsidRPr="00281EB5">
        <w:rPr>
          <w:rFonts w:asciiTheme="majorHAnsi" w:hAnsiTheme="majorHAnsi" w:cstheme="majorHAnsi"/>
          <w:bCs/>
        </w:rPr>
        <w:t>nduct Security Assessments for software implementations a</w:t>
      </w:r>
      <w:r w:rsidRPr="00281EB5">
        <w:rPr>
          <w:rFonts w:asciiTheme="majorHAnsi" w:hAnsiTheme="majorHAnsi" w:cstheme="majorHAnsi"/>
          <w:bCs/>
        </w:rPr>
        <w:t xml:space="preserve">cross </w:t>
      </w:r>
      <w:r w:rsidR="00CA4A14" w:rsidRPr="00281EB5">
        <w:rPr>
          <w:rFonts w:asciiTheme="majorHAnsi" w:hAnsiTheme="majorHAnsi" w:cstheme="majorHAnsi"/>
          <w:bCs/>
        </w:rPr>
        <w:t>all business u</w:t>
      </w:r>
      <w:r w:rsidRPr="00281EB5">
        <w:rPr>
          <w:rFonts w:asciiTheme="majorHAnsi" w:hAnsiTheme="majorHAnsi" w:cstheme="majorHAnsi"/>
          <w:bCs/>
        </w:rPr>
        <w:t>nits</w:t>
      </w:r>
      <w:r w:rsidR="00B84941" w:rsidRPr="00281EB5">
        <w:rPr>
          <w:rFonts w:asciiTheme="majorHAnsi" w:hAnsiTheme="majorHAnsi" w:cstheme="majorHAnsi"/>
          <w:bCs/>
        </w:rPr>
        <w:t xml:space="preserve"> (ISO27001, NIST 800-271).</w:t>
      </w:r>
    </w:p>
    <w:p w:rsidR="00E82EE6" w:rsidRPr="00281EB5" w:rsidRDefault="008C77E6" w:rsidP="00F127F5">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 xml:space="preserve">Engineering lead </w:t>
      </w:r>
      <w:r w:rsidR="00CA4A14" w:rsidRPr="00281EB5">
        <w:rPr>
          <w:rFonts w:asciiTheme="majorHAnsi" w:hAnsiTheme="majorHAnsi" w:cstheme="majorHAnsi"/>
          <w:sz w:val="22"/>
          <w:szCs w:val="22"/>
        </w:rPr>
        <w:t>for conducting cyber s</w:t>
      </w:r>
      <w:r w:rsidR="00E82EE6" w:rsidRPr="00281EB5">
        <w:rPr>
          <w:rFonts w:asciiTheme="majorHAnsi" w:hAnsiTheme="majorHAnsi" w:cstheme="majorHAnsi"/>
          <w:sz w:val="22"/>
          <w:szCs w:val="22"/>
        </w:rPr>
        <w:t>ecurity Investigations and reviewing software agile development and hardware; architectural change recommendations for Information</w:t>
      </w:r>
      <w:r w:rsidR="0003578C" w:rsidRPr="00281EB5">
        <w:rPr>
          <w:rFonts w:asciiTheme="majorHAnsi" w:hAnsiTheme="majorHAnsi" w:cstheme="majorHAnsi"/>
          <w:sz w:val="22"/>
          <w:szCs w:val="22"/>
        </w:rPr>
        <w:t xml:space="preserve"> and Tactical</w:t>
      </w:r>
      <w:r w:rsidR="00E82EE6" w:rsidRPr="00281EB5">
        <w:rPr>
          <w:rFonts w:asciiTheme="majorHAnsi" w:hAnsiTheme="majorHAnsi" w:cstheme="majorHAnsi"/>
          <w:sz w:val="22"/>
          <w:szCs w:val="22"/>
        </w:rPr>
        <w:t xml:space="preserve"> systems.</w:t>
      </w:r>
    </w:p>
    <w:p w:rsidR="008C77E6" w:rsidRPr="00281EB5" w:rsidRDefault="008C77E6" w:rsidP="008C77E6">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ind w:right="-720"/>
        <w:textAlignment w:val="baseline"/>
        <w:rPr>
          <w:rFonts w:asciiTheme="majorHAnsi" w:hAnsiTheme="majorHAnsi" w:cstheme="majorHAnsi"/>
          <w:b/>
          <w:bCs/>
        </w:rPr>
      </w:pPr>
      <w:r w:rsidRPr="00281EB5">
        <w:rPr>
          <w:rFonts w:asciiTheme="majorHAnsi" w:hAnsiTheme="majorHAnsi" w:cstheme="majorHAnsi"/>
          <w:bCs/>
        </w:rPr>
        <w:t>Conducted Vulnerability/Penetration Ass</w:t>
      </w:r>
      <w:r w:rsidR="0003578C" w:rsidRPr="00281EB5">
        <w:rPr>
          <w:rFonts w:asciiTheme="majorHAnsi" w:hAnsiTheme="majorHAnsi" w:cstheme="majorHAnsi"/>
          <w:bCs/>
        </w:rPr>
        <w:t>essments</w:t>
      </w:r>
      <w:r w:rsidR="00B84941" w:rsidRPr="00281EB5">
        <w:rPr>
          <w:rFonts w:asciiTheme="majorHAnsi" w:hAnsiTheme="majorHAnsi" w:cstheme="majorHAnsi"/>
          <w:bCs/>
        </w:rPr>
        <w:t>.</w:t>
      </w:r>
      <w:r w:rsidR="0003578C" w:rsidRPr="00281EB5">
        <w:rPr>
          <w:rFonts w:asciiTheme="majorHAnsi" w:hAnsiTheme="majorHAnsi" w:cstheme="majorHAnsi"/>
          <w:bCs/>
        </w:rPr>
        <w:t xml:space="preserve"> Using Nessus,</w:t>
      </w:r>
      <w:r w:rsidRPr="00281EB5">
        <w:rPr>
          <w:rFonts w:asciiTheme="majorHAnsi" w:hAnsiTheme="majorHAnsi" w:cstheme="majorHAnsi"/>
          <w:bCs/>
        </w:rPr>
        <w:t xml:space="preserve"> </w:t>
      </w:r>
      <w:r w:rsidR="009E1993" w:rsidRPr="00281EB5">
        <w:rPr>
          <w:rFonts w:asciiTheme="majorHAnsi" w:hAnsiTheme="majorHAnsi" w:cstheme="majorHAnsi"/>
          <w:bCs/>
        </w:rPr>
        <w:t xml:space="preserve">MacAfee </w:t>
      </w:r>
      <w:r w:rsidRPr="00281EB5">
        <w:rPr>
          <w:rFonts w:asciiTheme="majorHAnsi" w:hAnsiTheme="majorHAnsi" w:cstheme="majorHAnsi"/>
          <w:bCs/>
        </w:rPr>
        <w:t>ACAS, Tripwire</w:t>
      </w:r>
      <w:r w:rsidR="00B400F9" w:rsidRPr="00281EB5">
        <w:rPr>
          <w:rFonts w:asciiTheme="majorHAnsi" w:hAnsiTheme="majorHAnsi" w:cstheme="majorHAnsi"/>
          <w:bCs/>
        </w:rPr>
        <w:t>, COTF.</w:t>
      </w:r>
    </w:p>
    <w:p w:rsidR="00B400F9" w:rsidRPr="00281EB5" w:rsidRDefault="00CA4A14" w:rsidP="001C51C1">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ind w:right="-720"/>
        <w:textAlignment w:val="baseline"/>
        <w:rPr>
          <w:rFonts w:asciiTheme="majorHAnsi" w:hAnsiTheme="majorHAnsi" w:cstheme="majorHAnsi"/>
          <w:b/>
          <w:bCs/>
        </w:rPr>
      </w:pPr>
      <w:r w:rsidRPr="00281EB5">
        <w:rPr>
          <w:rFonts w:asciiTheme="majorHAnsi" w:hAnsiTheme="majorHAnsi" w:cstheme="majorHAnsi"/>
          <w:bCs/>
        </w:rPr>
        <w:t>Directly in Charge of maintaining r</w:t>
      </w:r>
      <w:r w:rsidR="008C77E6" w:rsidRPr="00281EB5">
        <w:rPr>
          <w:rFonts w:asciiTheme="majorHAnsi" w:hAnsiTheme="majorHAnsi" w:cstheme="majorHAnsi"/>
          <w:bCs/>
        </w:rPr>
        <w:t xml:space="preserve">elationships with multiple external agency customers </w:t>
      </w:r>
      <w:r w:rsidR="0003578C" w:rsidRPr="00281EB5">
        <w:rPr>
          <w:rFonts w:asciiTheme="majorHAnsi" w:hAnsiTheme="majorHAnsi" w:cstheme="majorHAnsi"/>
          <w:bCs/>
        </w:rPr>
        <w:t xml:space="preserve">+150,000 </w:t>
      </w:r>
      <w:r w:rsidR="005F7164">
        <w:rPr>
          <w:rFonts w:asciiTheme="majorHAnsi" w:hAnsiTheme="majorHAnsi" w:cstheme="majorHAnsi"/>
          <w:bCs/>
        </w:rPr>
        <w:t>(</w:t>
      </w:r>
      <w:r w:rsidR="001C51C1">
        <w:rPr>
          <w:rFonts w:asciiTheme="majorHAnsi" w:hAnsiTheme="majorHAnsi" w:cstheme="majorHAnsi"/>
          <w:bCs/>
        </w:rPr>
        <w:t>United States Navy)</w:t>
      </w:r>
    </w:p>
    <w:p w:rsidR="0003578C" w:rsidRPr="005F7164" w:rsidRDefault="0003578C" w:rsidP="005F7164">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ind w:right="-720"/>
        <w:textAlignment w:val="baseline"/>
        <w:rPr>
          <w:rFonts w:asciiTheme="majorHAnsi" w:hAnsiTheme="majorHAnsi" w:cstheme="majorHAnsi"/>
          <w:b/>
          <w:bCs/>
        </w:rPr>
      </w:pPr>
      <w:r w:rsidRPr="00281EB5">
        <w:rPr>
          <w:rFonts w:asciiTheme="majorHAnsi" w:hAnsiTheme="majorHAnsi" w:cstheme="majorHAnsi"/>
          <w:bCs/>
        </w:rPr>
        <w:t xml:space="preserve">Threat and Vulnerability Management (TVM) </w:t>
      </w:r>
      <w:r w:rsidR="00CA4A14" w:rsidRPr="00281EB5">
        <w:rPr>
          <w:rFonts w:asciiTheme="majorHAnsi" w:hAnsiTheme="majorHAnsi" w:cstheme="majorHAnsi"/>
          <w:bCs/>
        </w:rPr>
        <w:t>of classified and u</w:t>
      </w:r>
      <w:r w:rsidRPr="00281EB5">
        <w:rPr>
          <w:rFonts w:asciiTheme="majorHAnsi" w:hAnsiTheme="majorHAnsi" w:cstheme="majorHAnsi"/>
          <w:bCs/>
        </w:rPr>
        <w:t xml:space="preserve">nclassified </w:t>
      </w:r>
      <w:r w:rsidR="00B84941" w:rsidRPr="00281EB5">
        <w:rPr>
          <w:rFonts w:asciiTheme="majorHAnsi" w:hAnsiTheme="majorHAnsi" w:cstheme="majorHAnsi"/>
          <w:bCs/>
        </w:rPr>
        <w:t>networks and workstations</w:t>
      </w:r>
      <w:r w:rsidRPr="00281EB5">
        <w:rPr>
          <w:rFonts w:asciiTheme="majorHAnsi" w:hAnsiTheme="majorHAnsi" w:cstheme="majorHAnsi"/>
          <w:bCs/>
        </w:rPr>
        <w:t xml:space="preserve"> assigned to research </w:t>
      </w:r>
      <w:r w:rsidRPr="005F7164">
        <w:rPr>
          <w:rFonts w:asciiTheme="majorHAnsi" w:hAnsiTheme="majorHAnsi" w:cstheme="majorHAnsi"/>
          <w:bCs/>
        </w:rPr>
        <w:t xml:space="preserve">and </w:t>
      </w:r>
      <w:r w:rsidR="0051148F" w:rsidRPr="005F7164">
        <w:rPr>
          <w:rFonts w:asciiTheme="majorHAnsi" w:hAnsiTheme="majorHAnsi" w:cstheme="majorHAnsi"/>
          <w:bCs/>
        </w:rPr>
        <w:t>development labs u</w:t>
      </w:r>
      <w:r w:rsidR="002365AA" w:rsidRPr="005F7164">
        <w:rPr>
          <w:rFonts w:asciiTheme="majorHAnsi" w:hAnsiTheme="majorHAnsi" w:cstheme="majorHAnsi"/>
          <w:bCs/>
        </w:rPr>
        <w:t>sing the following tools for monitoring which include Nessus, MacAfee ACAS, and CISCO IronPort</w:t>
      </w:r>
      <w:r w:rsidR="00A36B04" w:rsidRPr="005F7164">
        <w:rPr>
          <w:rFonts w:asciiTheme="majorHAnsi" w:hAnsiTheme="majorHAnsi" w:cstheme="majorHAnsi"/>
          <w:bCs/>
        </w:rPr>
        <w:t>.</w:t>
      </w:r>
    </w:p>
    <w:p w:rsidR="00281EB5" w:rsidRPr="00621E5C" w:rsidRDefault="0051148F" w:rsidP="00621E5C">
      <w:pPr>
        <w:widowControl w:val="0"/>
        <w:numPr>
          <w:ilvl w:val="0"/>
          <w:numId w:val="8"/>
        </w:numPr>
        <w:tabs>
          <w:tab w:val="left" w:pos="0"/>
          <w:tab w:val="left" w:pos="1440"/>
          <w:tab w:val="left" w:pos="2160"/>
          <w:tab w:val="left" w:pos="2880"/>
          <w:tab w:val="left" w:pos="3600"/>
          <w:tab w:val="left" w:pos="4320"/>
          <w:tab w:val="left" w:pos="5040"/>
          <w:tab w:val="left" w:pos="5760"/>
          <w:tab w:val="left" w:pos="6480"/>
          <w:tab w:val="left" w:pos="7200"/>
        </w:tabs>
        <w:suppressAutoHyphens/>
        <w:overflowPunct w:val="0"/>
        <w:autoSpaceDE w:val="0"/>
        <w:spacing w:after="0" w:line="240" w:lineRule="atLeast"/>
        <w:ind w:right="-720"/>
        <w:textAlignment w:val="baseline"/>
        <w:rPr>
          <w:rFonts w:asciiTheme="majorHAnsi" w:hAnsiTheme="majorHAnsi" w:cstheme="majorHAnsi"/>
          <w:b/>
          <w:bCs/>
        </w:rPr>
      </w:pPr>
      <w:r w:rsidRPr="00281EB5">
        <w:rPr>
          <w:rFonts w:asciiTheme="majorHAnsi" w:hAnsiTheme="majorHAnsi" w:cstheme="majorHAnsi"/>
          <w:bCs/>
        </w:rPr>
        <w:t>Install and m</w:t>
      </w:r>
      <w:r w:rsidR="009E1993" w:rsidRPr="00281EB5">
        <w:rPr>
          <w:rFonts w:asciiTheme="majorHAnsi" w:hAnsiTheme="majorHAnsi" w:cstheme="majorHAnsi"/>
          <w:bCs/>
        </w:rPr>
        <w:t>aintain VMware ESX, NSX environment</w:t>
      </w:r>
      <w:r w:rsidRPr="00281EB5">
        <w:rPr>
          <w:rFonts w:asciiTheme="majorHAnsi" w:hAnsiTheme="majorHAnsi" w:cstheme="majorHAnsi"/>
          <w:bCs/>
        </w:rPr>
        <w:t>s</w:t>
      </w:r>
      <w:r w:rsidR="009E1993" w:rsidRPr="00281EB5">
        <w:rPr>
          <w:rFonts w:asciiTheme="majorHAnsi" w:hAnsiTheme="majorHAnsi" w:cstheme="majorHAnsi"/>
          <w:bCs/>
        </w:rPr>
        <w:t xml:space="preserve"> for r</w:t>
      </w:r>
      <w:r w:rsidRPr="00281EB5">
        <w:rPr>
          <w:rFonts w:asciiTheme="majorHAnsi" w:hAnsiTheme="majorHAnsi" w:cstheme="majorHAnsi"/>
          <w:bCs/>
        </w:rPr>
        <w:t>esearch and development labs which include</w:t>
      </w:r>
      <w:r w:rsidR="009E1993" w:rsidRPr="00281EB5">
        <w:rPr>
          <w:rFonts w:asciiTheme="majorHAnsi" w:hAnsiTheme="majorHAnsi" w:cstheme="majorHAnsi"/>
          <w:bCs/>
        </w:rPr>
        <w:t xml:space="preserve"> multiple USN application customers. (+ 4 sites, +100,000 users).</w:t>
      </w:r>
    </w:p>
    <w:p w:rsidR="00281EB5" w:rsidRPr="00515AD9" w:rsidRDefault="00281EB5" w:rsidP="003A1450">
      <w:pPr>
        <w:tabs>
          <w:tab w:val="right" w:pos="10800"/>
        </w:tabs>
        <w:spacing w:after="0" w:line="240" w:lineRule="auto"/>
        <w:rPr>
          <w:rFonts w:asciiTheme="majorHAnsi" w:hAnsiTheme="majorHAnsi" w:cstheme="majorHAnsi"/>
          <w:sz w:val="24"/>
          <w:szCs w:val="24"/>
        </w:rPr>
      </w:pPr>
    </w:p>
    <w:p w:rsidR="00516C60" w:rsidRPr="00281EB5" w:rsidRDefault="00A04A3F" w:rsidP="003A1450">
      <w:pPr>
        <w:spacing w:after="0" w:line="240" w:lineRule="auto"/>
        <w:rPr>
          <w:rFonts w:asciiTheme="majorHAnsi" w:hAnsiTheme="majorHAnsi" w:cstheme="majorHAnsi"/>
          <w:b/>
          <w:i/>
          <w:iCs/>
          <w:color w:val="000000"/>
        </w:rPr>
      </w:pPr>
      <w:r w:rsidRPr="00281EB5">
        <w:rPr>
          <w:rFonts w:asciiTheme="majorHAnsi" w:hAnsiTheme="majorHAnsi" w:cstheme="majorHAnsi"/>
          <w:b/>
        </w:rPr>
        <w:t>Department of Defense (Navy)</w:t>
      </w:r>
      <w:r w:rsidR="008C6293" w:rsidRPr="00281EB5">
        <w:rPr>
          <w:rFonts w:asciiTheme="majorHAnsi" w:hAnsiTheme="majorHAnsi" w:cstheme="majorHAnsi"/>
          <w:b/>
        </w:rPr>
        <w:t xml:space="preserve">, </w:t>
      </w:r>
      <w:r w:rsidR="00E82EE6" w:rsidRPr="00281EB5">
        <w:rPr>
          <w:rFonts w:asciiTheme="majorHAnsi" w:hAnsiTheme="majorHAnsi" w:cstheme="majorHAnsi"/>
        </w:rPr>
        <w:t>Crane, IN, 2014-2015</w:t>
      </w:r>
    </w:p>
    <w:p w:rsidR="00734855" w:rsidRPr="00281EB5" w:rsidRDefault="00734855" w:rsidP="003A1450">
      <w:pPr>
        <w:spacing w:after="0" w:line="240" w:lineRule="auto"/>
        <w:rPr>
          <w:rFonts w:asciiTheme="majorHAnsi" w:hAnsiTheme="majorHAnsi" w:cstheme="majorHAnsi"/>
          <w:b/>
          <w:i/>
          <w:iCs/>
          <w:color w:val="000000"/>
        </w:rPr>
      </w:pPr>
      <w:r w:rsidRPr="00281EB5">
        <w:rPr>
          <w:rFonts w:asciiTheme="majorHAnsi" w:hAnsiTheme="majorHAnsi" w:cstheme="majorHAnsi"/>
          <w:b/>
          <w:i/>
          <w:iCs/>
          <w:color w:val="000000"/>
        </w:rPr>
        <w:t>Information Security Specialist 2210 NT-05</w:t>
      </w:r>
    </w:p>
    <w:p w:rsidR="009948D2" w:rsidRPr="00281EB5" w:rsidRDefault="00B400F9" w:rsidP="003A1450">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 xml:space="preserve">Lead </w:t>
      </w:r>
      <w:r w:rsidR="009948D2" w:rsidRPr="00281EB5">
        <w:rPr>
          <w:rFonts w:asciiTheme="majorHAnsi" w:hAnsiTheme="majorHAnsi" w:cstheme="majorHAnsi"/>
          <w:sz w:val="22"/>
          <w:szCs w:val="22"/>
        </w:rPr>
        <w:t xml:space="preserve">Information Systems </w:t>
      </w:r>
      <w:r w:rsidR="00516C60" w:rsidRPr="00281EB5">
        <w:rPr>
          <w:rFonts w:asciiTheme="majorHAnsi" w:hAnsiTheme="majorHAnsi" w:cstheme="majorHAnsi"/>
          <w:sz w:val="22"/>
          <w:szCs w:val="22"/>
        </w:rPr>
        <w:t>Security Engineer</w:t>
      </w:r>
      <w:r w:rsidR="000A7782" w:rsidRPr="00281EB5">
        <w:rPr>
          <w:rFonts w:asciiTheme="majorHAnsi" w:hAnsiTheme="majorHAnsi" w:cstheme="majorHAnsi"/>
          <w:sz w:val="22"/>
          <w:szCs w:val="22"/>
        </w:rPr>
        <w:t xml:space="preserve"> </w:t>
      </w:r>
      <w:r w:rsidRPr="00281EB5">
        <w:rPr>
          <w:rFonts w:asciiTheme="majorHAnsi" w:hAnsiTheme="majorHAnsi" w:cstheme="majorHAnsi"/>
          <w:sz w:val="22"/>
          <w:szCs w:val="22"/>
        </w:rPr>
        <w:t xml:space="preserve">for Systems </w:t>
      </w:r>
      <w:r w:rsidR="00516C60" w:rsidRPr="00281EB5">
        <w:rPr>
          <w:rFonts w:asciiTheme="majorHAnsi" w:hAnsiTheme="majorHAnsi" w:cstheme="majorHAnsi"/>
          <w:sz w:val="22"/>
          <w:szCs w:val="22"/>
        </w:rPr>
        <w:t xml:space="preserve">Software Department and as a Systems Developer Quality/Tester </w:t>
      </w:r>
      <w:r w:rsidR="009948D2" w:rsidRPr="00281EB5">
        <w:rPr>
          <w:rFonts w:asciiTheme="majorHAnsi" w:hAnsiTheme="majorHAnsi" w:cstheme="majorHAnsi"/>
          <w:sz w:val="22"/>
          <w:szCs w:val="22"/>
        </w:rPr>
        <w:t xml:space="preserve">for Tactical System </w:t>
      </w:r>
      <w:r w:rsidR="000A7782" w:rsidRPr="00281EB5">
        <w:rPr>
          <w:rFonts w:asciiTheme="majorHAnsi" w:hAnsiTheme="majorHAnsi" w:cstheme="majorHAnsi"/>
          <w:sz w:val="22"/>
          <w:szCs w:val="22"/>
        </w:rPr>
        <w:t xml:space="preserve">Software.  </w:t>
      </w:r>
    </w:p>
    <w:p w:rsidR="00B84941" w:rsidRPr="00281EB5" w:rsidRDefault="000A7782" w:rsidP="00B84941">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Conduct</w:t>
      </w:r>
      <w:r w:rsidR="00516C60" w:rsidRPr="00281EB5">
        <w:rPr>
          <w:rFonts w:asciiTheme="majorHAnsi" w:hAnsiTheme="majorHAnsi" w:cstheme="majorHAnsi"/>
          <w:sz w:val="22"/>
          <w:szCs w:val="22"/>
        </w:rPr>
        <w:t xml:space="preserve"> risk analysis and evaluating software security control measures in accordance with the DoD Risk Management Framework (RMF) and acquisition guidelines.</w:t>
      </w:r>
    </w:p>
    <w:p w:rsidR="00B400F9" w:rsidRPr="00281EB5" w:rsidRDefault="00B400F9" w:rsidP="003A1450">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 xml:space="preserve">Lead Auditor </w:t>
      </w:r>
      <w:r w:rsidR="00516C60" w:rsidRPr="00281EB5">
        <w:rPr>
          <w:rFonts w:asciiTheme="majorHAnsi" w:hAnsiTheme="majorHAnsi" w:cstheme="majorHAnsi"/>
          <w:sz w:val="22"/>
          <w:szCs w:val="22"/>
        </w:rPr>
        <w:t>for conducting Cy</w:t>
      </w:r>
      <w:r w:rsidR="0051148F" w:rsidRPr="00281EB5">
        <w:rPr>
          <w:rFonts w:asciiTheme="majorHAnsi" w:hAnsiTheme="majorHAnsi" w:cstheme="majorHAnsi"/>
          <w:sz w:val="22"/>
          <w:szCs w:val="22"/>
        </w:rPr>
        <w:t>ber Security i</w:t>
      </w:r>
      <w:r w:rsidRPr="00281EB5">
        <w:rPr>
          <w:rFonts w:asciiTheme="majorHAnsi" w:hAnsiTheme="majorHAnsi" w:cstheme="majorHAnsi"/>
          <w:sz w:val="22"/>
          <w:szCs w:val="22"/>
        </w:rPr>
        <w:t>nvestigations</w:t>
      </w:r>
      <w:r w:rsidR="00A36B04" w:rsidRPr="00281EB5">
        <w:rPr>
          <w:rFonts w:asciiTheme="majorHAnsi" w:hAnsiTheme="majorHAnsi" w:cstheme="majorHAnsi"/>
          <w:sz w:val="22"/>
          <w:szCs w:val="22"/>
        </w:rPr>
        <w:t>.</w:t>
      </w:r>
    </w:p>
    <w:p w:rsidR="00516C60" w:rsidRPr="00281EB5" w:rsidRDefault="00B400F9" w:rsidP="003A1450">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 xml:space="preserve">Lead Cyber Security engineer </w:t>
      </w:r>
      <w:r w:rsidR="00516C60" w:rsidRPr="00281EB5">
        <w:rPr>
          <w:rFonts w:asciiTheme="majorHAnsi" w:hAnsiTheme="majorHAnsi" w:cstheme="majorHAnsi"/>
          <w:sz w:val="22"/>
          <w:szCs w:val="22"/>
        </w:rPr>
        <w:t xml:space="preserve">reviewing software </w:t>
      </w:r>
      <w:r w:rsidR="000A7782" w:rsidRPr="00281EB5">
        <w:rPr>
          <w:rFonts w:asciiTheme="majorHAnsi" w:hAnsiTheme="majorHAnsi" w:cstheme="majorHAnsi"/>
          <w:sz w:val="22"/>
          <w:szCs w:val="22"/>
        </w:rPr>
        <w:t>and</w:t>
      </w:r>
      <w:r w:rsidR="009948D2" w:rsidRPr="00281EB5">
        <w:rPr>
          <w:rFonts w:asciiTheme="majorHAnsi" w:hAnsiTheme="majorHAnsi" w:cstheme="majorHAnsi"/>
          <w:sz w:val="22"/>
          <w:szCs w:val="22"/>
        </w:rPr>
        <w:t xml:space="preserve"> hardware recommending</w:t>
      </w:r>
      <w:r w:rsidRPr="00281EB5">
        <w:rPr>
          <w:rFonts w:asciiTheme="majorHAnsi" w:hAnsiTheme="majorHAnsi" w:cstheme="majorHAnsi"/>
          <w:sz w:val="22"/>
          <w:szCs w:val="22"/>
        </w:rPr>
        <w:t xml:space="preserve"> </w:t>
      </w:r>
      <w:r w:rsidR="00516C60" w:rsidRPr="00281EB5">
        <w:rPr>
          <w:rFonts w:asciiTheme="majorHAnsi" w:hAnsiTheme="majorHAnsi" w:cstheme="majorHAnsi"/>
          <w:sz w:val="22"/>
          <w:szCs w:val="22"/>
        </w:rPr>
        <w:t>archit</w:t>
      </w:r>
      <w:r w:rsidR="009948D2" w:rsidRPr="00281EB5">
        <w:rPr>
          <w:rFonts w:asciiTheme="majorHAnsi" w:hAnsiTheme="majorHAnsi" w:cstheme="majorHAnsi"/>
          <w:sz w:val="22"/>
          <w:szCs w:val="22"/>
        </w:rPr>
        <w:t>ectural change recommendations to</w:t>
      </w:r>
      <w:r w:rsidR="00516C60" w:rsidRPr="00281EB5">
        <w:rPr>
          <w:rFonts w:asciiTheme="majorHAnsi" w:hAnsiTheme="majorHAnsi" w:cstheme="majorHAnsi"/>
          <w:sz w:val="22"/>
          <w:szCs w:val="22"/>
        </w:rPr>
        <w:t xml:space="preserve"> </w:t>
      </w:r>
      <w:r w:rsidR="009948D2" w:rsidRPr="00281EB5">
        <w:rPr>
          <w:rFonts w:asciiTheme="majorHAnsi" w:hAnsiTheme="majorHAnsi" w:cstheme="majorHAnsi"/>
          <w:sz w:val="22"/>
          <w:szCs w:val="22"/>
        </w:rPr>
        <w:t>secure</w:t>
      </w:r>
      <w:r w:rsidRPr="00281EB5">
        <w:rPr>
          <w:rFonts w:asciiTheme="majorHAnsi" w:hAnsiTheme="majorHAnsi" w:cstheme="majorHAnsi"/>
          <w:sz w:val="22"/>
          <w:szCs w:val="22"/>
        </w:rPr>
        <w:t xml:space="preserve"> </w:t>
      </w:r>
      <w:r w:rsidR="00516C60" w:rsidRPr="00281EB5">
        <w:rPr>
          <w:rFonts w:asciiTheme="majorHAnsi" w:hAnsiTheme="majorHAnsi" w:cstheme="majorHAnsi"/>
          <w:sz w:val="22"/>
          <w:szCs w:val="22"/>
        </w:rPr>
        <w:t>Information systems</w:t>
      </w:r>
      <w:r w:rsidRPr="00281EB5">
        <w:rPr>
          <w:rFonts w:asciiTheme="majorHAnsi" w:hAnsiTheme="majorHAnsi" w:cstheme="majorHAnsi"/>
          <w:sz w:val="22"/>
          <w:szCs w:val="22"/>
        </w:rPr>
        <w:t xml:space="preserve"> utilizing agile development methodologies</w:t>
      </w:r>
      <w:r w:rsidR="00516C60" w:rsidRPr="00281EB5">
        <w:rPr>
          <w:rFonts w:asciiTheme="majorHAnsi" w:hAnsiTheme="majorHAnsi" w:cstheme="majorHAnsi"/>
          <w:sz w:val="22"/>
          <w:szCs w:val="22"/>
        </w:rPr>
        <w:t>.</w:t>
      </w:r>
    </w:p>
    <w:p w:rsidR="00516C60" w:rsidRPr="00281EB5" w:rsidRDefault="00516C60" w:rsidP="003A1450">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S</w:t>
      </w:r>
      <w:r w:rsidR="00B400F9" w:rsidRPr="00281EB5">
        <w:rPr>
          <w:rFonts w:asciiTheme="majorHAnsi" w:hAnsiTheme="majorHAnsi" w:cstheme="majorHAnsi"/>
          <w:sz w:val="22"/>
          <w:szCs w:val="22"/>
        </w:rPr>
        <w:t xml:space="preserve">trategically coordinated as a Federal Information Security Act (FISMA) </w:t>
      </w:r>
      <w:r w:rsidR="002365AA" w:rsidRPr="00281EB5">
        <w:rPr>
          <w:rFonts w:asciiTheme="majorHAnsi" w:hAnsiTheme="majorHAnsi" w:cstheme="majorHAnsi"/>
          <w:sz w:val="22"/>
          <w:szCs w:val="22"/>
        </w:rPr>
        <w:t xml:space="preserve">and </w:t>
      </w:r>
      <w:r w:rsidR="00B400F9" w:rsidRPr="00281EB5">
        <w:rPr>
          <w:rFonts w:asciiTheme="majorHAnsi" w:hAnsiTheme="majorHAnsi" w:cstheme="majorHAnsi"/>
          <w:sz w:val="22"/>
          <w:szCs w:val="22"/>
        </w:rPr>
        <w:t xml:space="preserve">Manager </w:t>
      </w:r>
      <w:r w:rsidRPr="00281EB5">
        <w:rPr>
          <w:rFonts w:asciiTheme="majorHAnsi" w:hAnsiTheme="majorHAnsi" w:cstheme="majorHAnsi"/>
          <w:sz w:val="22"/>
          <w:szCs w:val="22"/>
        </w:rPr>
        <w:t>for registering so</w:t>
      </w:r>
      <w:r w:rsidR="00B400F9" w:rsidRPr="00281EB5">
        <w:rPr>
          <w:rFonts w:asciiTheme="majorHAnsi" w:hAnsiTheme="majorHAnsi" w:cstheme="majorHAnsi"/>
          <w:sz w:val="22"/>
          <w:szCs w:val="22"/>
        </w:rPr>
        <w:t>ftware hosted on multipl</w:t>
      </w:r>
      <w:r w:rsidR="009948D2" w:rsidRPr="00281EB5">
        <w:rPr>
          <w:rFonts w:asciiTheme="majorHAnsi" w:hAnsiTheme="majorHAnsi" w:cstheme="majorHAnsi"/>
          <w:sz w:val="22"/>
          <w:szCs w:val="22"/>
        </w:rPr>
        <w:t>e platforms (Ship, Data Center) environments.</w:t>
      </w:r>
    </w:p>
    <w:p w:rsidR="00965FF2" w:rsidRPr="00281EB5" w:rsidRDefault="00965FF2" w:rsidP="00516C60">
      <w:pPr>
        <w:pStyle w:val="HTMLPreformatted"/>
        <w:rPr>
          <w:rFonts w:asciiTheme="majorHAnsi" w:eastAsia="Calibri" w:hAnsiTheme="majorHAnsi" w:cstheme="majorHAnsi"/>
          <w:b/>
          <w:sz w:val="22"/>
          <w:szCs w:val="22"/>
        </w:rPr>
      </w:pPr>
    </w:p>
    <w:p w:rsidR="003A1450" w:rsidRPr="00281EB5" w:rsidRDefault="00A04A3F" w:rsidP="00516C60">
      <w:pPr>
        <w:pStyle w:val="HTMLPreformatted"/>
        <w:rPr>
          <w:rFonts w:asciiTheme="majorHAnsi" w:hAnsiTheme="majorHAnsi" w:cstheme="majorHAnsi"/>
          <w:sz w:val="22"/>
          <w:szCs w:val="22"/>
        </w:rPr>
      </w:pPr>
      <w:r w:rsidRPr="00281EB5">
        <w:rPr>
          <w:rFonts w:asciiTheme="majorHAnsi" w:eastAsia="Calibri" w:hAnsiTheme="majorHAnsi" w:cstheme="majorHAnsi"/>
          <w:b/>
          <w:sz w:val="22"/>
          <w:szCs w:val="22"/>
        </w:rPr>
        <w:t>Department of Defense (Navy)</w:t>
      </w:r>
      <w:r w:rsidR="00ED2916" w:rsidRPr="00281EB5">
        <w:rPr>
          <w:rFonts w:asciiTheme="majorHAnsi" w:eastAsia="Calibri" w:hAnsiTheme="majorHAnsi" w:cstheme="majorHAnsi"/>
          <w:b/>
          <w:sz w:val="22"/>
          <w:szCs w:val="22"/>
        </w:rPr>
        <w:t xml:space="preserve">, </w:t>
      </w:r>
      <w:r w:rsidR="00ED2916" w:rsidRPr="00281EB5">
        <w:rPr>
          <w:rFonts w:asciiTheme="majorHAnsi" w:eastAsia="Calibri" w:hAnsiTheme="majorHAnsi" w:cstheme="majorHAnsi"/>
          <w:sz w:val="22"/>
          <w:szCs w:val="22"/>
        </w:rPr>
        <w:t>Crane, IN, 2007-2014</w:t>
      </w:r>
    </w:p>
    <w:p w:rsidR="0003578C" w:rsidRPr="00281EB5" w:rsidRDefault="008C6293" w:rsidP="008C6293">
      <w:pPr>
        <w:pStyle w:val="HTMLPreformatted"/>
        <w:rPr>
          <w:rFonts w:asciiTheme="majorHAnsi" w:eastAsia="Calibri" w:hAnsiTheme="majorHAnsi" w:cstheme="majorHAnsi"/>
          <w:b/>
          <w:i/>
          <w:iCs/>
          <w:color w:val="000000"/>
          <w:sz w:val="22"/>
          <w:szCs w:val="22"/>
        </w:rPr>
      </w:pPr>
      <w:r w:rsidRPr="00281EB5">
        <w:rPr>
          <w:rFonts w:asciiTheme="majorHAnsi" w:eastAsia="Calibri" w:hAnsiTheme="majorHAnsi" w:cstheme="majorHAnsi"/>
          <w:b/>
          <w:i/>
          <w:iCs/>
          <w:color w:val="000000"/>
          <w:sz w:val="22"/>
          <w:szCs w:val="22"/>
        </w:rPr>
        <w:t xml:space="preserve">Information Security </w:t>
      </w:r>
      <w:r w:rsidR="00ED2916" w:rsidRPr="00281EB5">
        <w:rPr>
          <w:rFonts w:asciiTheme="majorHAnsi" w:eastAsia="Calibri" w:hAnsiTheme="majorHAnsi" w:cstheme="majorHAnsi"/>
          <w:b/>
          <w:i/>
          <w:iCs/>
          <w:color w:val="000000"/>
          <w:sz w:val="22"/>
          <w:szCs w:val="22"/>
        </w:rPr>
        <w:t>Specialist 2210 NT-05</w:t>
      </w:r>
      <w:r w:rsidR="008567F9" w:rsidRPr="00281EB5">
        <w:rPr>
          <w:rFonts w:asciiTheme="majorHAnsi" w:eastAsia="Calibri" w:hAnsiTheme="majorHAnsi" w:cstheme="majorHAnsi"/>
          <w:b/>
          <w:i/>
          <w:iCs/>
          <w:color w:val="000000"/>
          <w:sz w:val="22"/>
          <w:szCs w:val="22"/>
        </w:rPr>
        <w:t xml:space="preserve"> (Federal Employee)</w:t>
      </w:r>
    </w:p>
    <w:p w:rsidR="002365AA" w:rsidRPr="00281EB5" w:rsidRDefault="00ED2916" w:rsidP="008C6293">
      <w:pPr>
        <w:pStyle w:val="HTMLPreformatted"/>
        <w:rPr>
          <w:rFonts w:asciiTheme="majorHAnsi" w:eastAsia="Calibri" w:hAnsiTheme="majorHAnsi" w:cstheme="majorHAnsi"/>
          <w:b/>
          <w:i/>
          <w:iCs/>
          <w:color w:val="000000"/>
          <w:sz w:val="22"/>
          <w:szCs w:val="22"/>
        </w:rPr>
      </w:pPr>
      <w:r w:rsidRPr="00281EB5">
        <w:rPr>
          <w:rFonts w:asciiTheme="majorHAnsi" w:eastAsia="Calibri" w:hAnsiTheme="majorHAnsi" w:cstheme="majorHAnsi"/>
          <w:b/>
          <w:i/>
          <w:iCs/>
          <w:color w:val="000000"/>
          <w:sz w:val="22"/>
          <w:szCs w:val="22"/>
        </w:rPr>
        <w:t>Information Assurance Analyst III</w:t>
      </w:r>
      <w:r w:rsidR="008567F9" w:rsidRPr="00281EB5">
        <w:rPr>
          <w:rFonts w:asciiTheme="majorHAnsi" w:eastAsia="Calibri" w:hAnsiTheme="majorHAnsi" w:cstheme="majorHAnsi"/>
          <w:b/>
          <w:i/>
          <w:iCs/>
          <w:color w:val="000000"/>
          <w:sz w:val="22"/>
          <w:szCs w:val="22"/>
        </w:rPr>
        <w:t xml:space="preserve"> (Federal Contractor)</w:t>
      </w:r>
    </w:p>
    <w:p w:rsidR="002E51A9" w:rsidRPr="00281EB5" w:rsidRDefault="00A04A3F" w:rsidP="00516C60">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 xml:space="preserve">Served as Software Support Activity </w:t>
      </w:r>
      <w:r w:rsidR="00516C60" w:rsidRPr="00281EB5">
        <w:rPr>
          <w:rFonts w:asciiTheme="majorHAnsi" w:hAnsiTheme="majorHAnsi" w:cstheme="majorHAnsi"/>
          <w:sz w:val="22"/>
          <w:szCs w:val="22"/>
        </w:rPr>
        <w:t>Department, Distance Support Progra</w:t>
      </w:r>
      <w:r w:rsidRPr="00281EB5">
        <w:rPr>
          <w:rFonts w:asciiTheme="majorHAnsi" w:hAnsiTheme="majorHAnsi" w:cstheme="majorHAnsi"/>
          <w:sz w:val="22"/>
          <w:szCs w:val="22"/>
        </w:rPr>
        <w:t xml:space="preserve">m, </w:t>
      </w:r>
      <w:r w:rsidR="002365AA" w:rsidRPr="00281EB5">
        <w:rPr>
          <w:rFonts w:asciiTheme="majorHAnsi" w:hAnsiTheme="majorHAnsi" w:cstheme="majorHAnsi"/>
          <w:sz w:val="22"/>
          <w:szCs w:val="22"/>
        </w:rPr>
        <w:t>and Joint</w:t>
      </w:r>
      <w:r w:rsidRPr="00281EB5">
        <w:rPr>
          <w:rFonts w:asciiTheme="majorHAnsi" w:hAnsiTheme="majorHAnsi" w:cstheme="majorHAnsi"/>
          <w:sz w:val="22"/>
          <w:szCs w:val="22"/>
        </w:rPr>
        <w:t xml:space="preserve"> Special </w:t>
      </w:r>
      <w:r w:rsidR="002E3A74" w:rsidRPr="00281EB5">
        <w:rPr>
          <w:rFonts w:asciiTheme="majorHAnsi" w:hAnsiTheme="majorHAnsi" w:cstheme="majorHAnsi"/>
          <w:sz w:val="22"/>
          <w:szCs w:val="22"/>
        </w:rPr>
        <w:t xml:space="preserve">Mission’s </w:t>
      </w:r>
      <w:r w:rsidR="00516C60" w:rsidRPr="00281EB5">
        <w:rPr>
          <w:rFonts w:asciiTheme="majorHAnsi" w:hAnsiTheme="majorHAnsi" w:cstheme="majorHAnsi"/>
          <w:sz w:val="22"/>
          <w:szCs w:val="22"/>
        </w:rPr>
        <w:t>Senior Risk Analyst/Team Lead for planning, tracking and exec</w:t>
      </w:r>
      <w:r w:rsidR="0051148F" w:rsidRPr="00281EB5">
        <w:rPr>
          <w:rFonts w:asciiTheme="majorHAnsi" w:hAnsiTheme="majorHAnsi" w:cstheme="majorHAnsi"/>
          <w:sz w:val="22"/>
          <w:szCs w:val="22"/>
        </w:rPr>
        <w:t>uting s</w:t>
      </w:r>
      <w:r w:rsidR="009948D2" w:rsidRPr="00281EB5">
        <w:rPr>
          <w:rFonts w:asciiTheme="majorHAnsi" w:hAnsiTheme="majorHAnsi" w:cstheme="majorHAnsi"/>
          <w:sz w:val="22"/>
          <w:szCs w:val="22"/>
        </w:rPr>
        <w:t>ecurity documentation. (Systems Security Plans, Contingency Plans, Disaster Recover Plans).</w:t>
      </w:r>
    </w:p>
    <w:p w:rsidR="0003578C" w:rsidRPr="00281EB5" w:rsidRDefault="0003578C" w:rsidP="00516C60">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 xml:space="preserve">Lead Security Engineer </w:t>
      </w:r>
      <w:r w:rsidR="00B84941" w:rsidRPr="00281EB5">
        <w:rPr>
          <w:rFonts w:asciiTheme="majorHAnsi" w:hAnsiTheme="majorHAnsi" w:cstheme="majorHAnsi"/>
          <w:sz w:val="22"/>
          <w:szCs w:val="22"/>
        </w:rPr>
        <w:t>for d</w:t>
      </w:r>
      <w:r w:rsidR="0051148F" w:rsidRPr="00281EB5">
        <w:rPr>
          <w:rFonts w:asciiTheme="majorHAnsi" w:hAnsiTheme="majorHAnsi" w:cstheme="majorHAnsi"/>
          <w:sz w:val="22"/>
          <w:szCs w:val="22"/>
        </w:rPr>
        <w:t>esigning PII data solutions which include tactical s</w:t>
      </w:r>
      <w:r w:rsidR="00B84941" w:rsidRPr="00281EB5">
        <w:rPr>
          <w:rFonts w:asciiTheme="majorHAnsi" w:hAnsiTheme="majorHAnsi" w:cstheme="majorHAnsi"/>
          <w:sz w:val="22"/>
          <w:szCs w:val="22"/>
        </w:rPr>
        <w:t>ystem</w:t>
      </w:r>
      <w:r w:rsidR="0051148F" w:rsidRPr="00281EB5">
        <w:rPr>
          <w:rFonts w:asciiTheme="majorHAnsi" w:hAnsiTheme="majorHAnsi" w:cstheme="majorHAnsi"/>
          <w:sz w:val="22"/>
          <w:szCs w:val="22"/>
        </w:rPr>
        <w:t>s and m</w:t>
      </w:r>
      <w:r w:rsidR="00B84941" w:rsidRPr="00281EB5">
        <w:rPr>
          <w:rFonts w:asciiTheme="majorHAnsi" w:hAnsiTheme="majorHAnsi" w:cstheme="majorHAnsi"/>
          <w:sz w:val="22"/>
          <w:szCs w:val="22"/>
        </w:rPr>
        <w:t>ulti-tier software applications.</w:t>
      </w:r>
    </w:p>
    <w:p w:rsidR="002365AA" w:rsidRPr="00281EB5" w:rsidRDefault="002365AA" w:rsidP="00516C60">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Lead coordinator for PII registration and audit</w:t>
      </w:r>
      <w:r w:rsidR="0051148F" w:rsidRPr="00281EB5">
        <w:rPr>
          <w:rFonts w:asciiTheme="majorHAnsi" w:hAnsiTheme="majorHAnsi" w:cstheme="majorHAnsi"/>
          <w:sz w:val="22"/>
          <w:szCs w:val="22"/>
        </w:rPr>
        <w:t>ing of assigned PII controls for 27 Navy applications, +150,000 assigned u</w:t>
      </w:r>
      <w:r w:rsidRPr="00281EB5">
        <w:rPr>
          <w:rFonts w:asciiTheme="majorHAnsi" w:hAnsiTheme="majorHAnsi" w:cstheme="majorHAnsi"/>
          <w:sz w:val="22"/>
          <w:szCs w:val="22"/>
        </w:rPr>
        <w:t>sers.</w:t>
      </w:r>
    </w:p>
    <w:p w:rsidR="008C6293" w:rsidRPr="00281EB5" w:rsidRDefault="00B400F9" w:rsidP="00516C60">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 xml:space="preserve">Advisor and consultant to Program Managers </w:t>
      </w:r>
      <w:r w:rsidR="00516C60" w:rsidRPr="00281EB5">
        <w:rPr>
          <w:rFonts w:asciiTheme="majorHAnsi" w:hAnsiTheme="majorHAnsi" w:cstheme="majorHAnsi"/>
          <w:sz w:val="22"/>
          <w:szCs w:val="22"/>
        </w:rPr>
        <w:t xml:space="preserve">for </w:t>
      </w:r>
      <w:r w:rsidRPr="00281EB5">
        <w:rPr>
          <w:rFonts w:asciiTheme="majorHAnsi" w:hAnsiTheme="majorHAnsi" w:cstheme="majorHAnsi"/>
          <w:sz w:val="22"/>
          <w:szCs w:val="22"/>
        </w:rPr>
        <w:t xml:space="preserve">Implementing </w:t>
      </w:r>
      <w:r w:rsidR="00516C60" w:rsidRPr="00281EB5">
        <w:rPr>
          <w:rFonts w:asciiTheme="majorHAnsi" w:hAnsiTheme="majorHAnsi" w:cstheme="majorHAnsi"/>
          <w:sz w:val="22"/>
          <w:szCs w:val="22"/>
        </w:rPr>
        <w:t>DoD Policy and regulations following the United States</w:t>
      </w:r>
      <w:r w:rsidRPr="00281EB5">
        <w:rPr>
          <w:rFonts w:asciiTheme="majorHAnsi" w:hAnsiTheme="majorHAnsi" w:cstheme="majorHAnsi"/>
          <w:sz w:val="22"/>
          <w:szCs w:val="22"/>
        </w:rPr>
        <w:t xml:space="preserve"> in accordance with</w:t>
      </w:r>
      <w:r w:rsidR="00516C60" w:rsidRPr="00281EB5">
        <w:rPr>
          <w:rFonts w:asciiTheme="majorHAnsi" w:hAnsiTheme="majorHAnsi" w:cstheme="majorHAnsi"/>
          <w:sz w:val="22"/>
          <w:szCs w:val="22"/>
        </w:rPr>
        <w:t xml:space="preserve"> CNSSI Federal Standards and Information Systems Risk Management Frame Work.</w:t>
      </w:r>
    </w:p>
    <w:p w:rsidR="002E51A9" w:rsidRPr="00281EB5" w:rsidRDefault="002E51A9" w:rsidP="008C6293">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In the capacity of</w:t>
      </w:r>
      <w:r w:rsidR="00516C60" w:rsidRPr="00281EB5">
        <w:rPr>
          <w:rFonts w:asciiTheme="majorHAnsi" w:hAnsiTheme="majorHAnsi" w:cstheme="majorHAnsi"/>
          <w:sz w:val="22"/>
          <w:szCs w:val="22"/>
        </w:rPr>
        <w:t xml:space="preserve"> Senior Security Certification and Accreditati</w:t>
      </w:r>
      <w:r w:rsidRPr="00281EB5">
        <w:rPr>
          <w:rFonts w:asciiTheme="majorHAnsi" w:hAnsiTheme="majorHAnsi" w:cstheme="majorHAnsi"/>
          <w:sz w:val="22"/>
          <w:szCs w:val="22"/>
        </w:rPr>
        <w:t>on Project Manager, collaborated</w:t>
      </w:r>
      <w:r w:rsidR="00516C60" w:rsidRPr="00281EB5">
        <w:rPr>
          <w:rFonts w:asciiTheme="majorHAnsi" w:hAnsiTheme="majorHAnsi" w:cstheme="majorHAnsi"/>
          <w:sz w:val="22"/>
          <w:szCs w:val="22"/>
        </w:rPr>
        <w:t xml:space="preserve"> across organization boundaries delivering a shared outcome. </w:t>
      </w:r>
    </w:p>
    <w:p w:rsidR="009948D2" w:rsidRPr="00281EB5" w:rsidRDefault="002E51A9" w:rsidP="008C6293">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 xml:space="preserve">Conducted </w:t>
      </w:r>
      <w:r w:rsidR="00516C60" w:rsidRPr="00281EB5">
        <w:rPr>
          <w:rFonts w:asciiTheme="majorHAnsi" w:hAnsiTheme="majorHAnsi" w:cstheme="majorHAnsi"/>
          <w:sz w:val="22"/>
          <w:szCs w:val="22"/>
        </w:rPr>
        <w:t xml:space="preserve">project </w:t>
      </w:r>
      <w:r w:rsidR="009948D2" w:rsidRPr="00281EB5">
        <w:rPr>
          <w:rFonts w:asciiTheme="majorHAnsi" w:hAnsiTheme="majorHAnsi" w:cstheme="majorHAnsi"/>
          <w:sz w:val="22"/>
          <w:szCs w:val="22"/>
        </w:rPr>
        <w:t xml:space="preserve">management </w:t>
      </w:r>
      <w:r w:rsidR="00516C60" w:rsidRPr="00281EB5">
        <w:rPr>
          <w:rFonts w:asciiTheme="majorHAnsi" w:hAnsiTheme="majorHAnsi" w:cstheme="majorHAnsi"/>
          <w:sz w:val="22"/>
          <w:szCs w:val="22"/>
        </w:rPr>
        <w:t xml:space="preserve">planning </w:t>
      </w:r>
      <w:r w:rsidR="009948D2" w:rsidRPr="00281EB5">
        <w:rPr>
          <w:rFonts w:asciiTheme="majorHAnsi" w:hAnsiTheme="majorHAnsi" w:cstheme="majorHAnsi"/>
          <w:sz w:val="22"/>
          <w:szCs w:val="22"/>
        </w:rPr>
        <w:t xml:space="preserve">(PMP) and oversaw Security Policy </w:t>
      </w:r>
      <w:r w:rsidR="00516C60" w:rsidRPr="00281EB5">
        <w:rPr>
          <w:rFonts w:asciiTheme="majorHAnsi" w:hAnsiTheme="majorHAnsi" w:cstheme="majorHAnsi"/>
          <w:sz w:val="22"/>
          <w:szCs w:val="22"/>
        </w:rPr>
        <w:t xml:space="preserve">execution for Distance Support </w:t>
      </w:r>
      <w:r w:rsidRPr="00281EB5">
        <w:rPr>
          <w:rFonts w:asciiTheme="majorHAnsi" w:hAnsiTheme="majorHAnsi" w:cstheme="majorHAnsi"/>
          <w:sz w:val="22"/>
          <w:szCs w:val="22"/>
        </w:rPr>
        <w:t>and</w:t>
      </w:r>
      <w:r w:rsidR="00516C60" w:rsidRPr="00281EB5">
        <w:rPr>
          <w:rFonts w:asciiTheme="majorHAnsi" w:hAnsiTheme="majorHAnsi" w:cstheme="majorHAnsi"/>
          <w:sz w:val="22"/>
          <w:szCs w:val="22"/>
        </w:rPr>
        <w:t xml:space="preserve"> Special Mission’s (WXQR) Information Systems (IS). </w:t>
      </w:r>
    </w:p>
    <w:p w:rsidR="00516C60" w:rsidRPr="00281EB5" w:rsidRDefault="00154B51" w:rsidP="008C6293">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 xml:space="preserve">Established ERP system providing overall scope project tasking and </w:t>
      </w:r>
      <w:r w:rsidR="00516C60" w:rsidRPr="00281EB5">
        <w:rPr>
          <w:rFonts w:asciiTheme="majorHAnsi" w:hAnsiTheme="majorHAnsi" w:cstheme="majorHAnsi"/>
          <w:sz w:val="22"/>
          <w:szCs w:val="22"/>
        </w:rPr>
        <w:t xml:space="preserve">establishing a metric baseline to project resources in keeping with Net centricity to support the War-fighter.   </w:t>
      </w:r>
    </w:p>
    <w:p w:rsidR="00516C60" w:rsidRPr="00281EB5" w:rsidRDefault="00154B51" w:rsidP="008C6293">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lastRenderedPageBreak/>
        <w:t xml:space="preserve">Lead Information Systems Security Engineer </w:t>
      </w:r>
      <w:r w:rsidR="00516C60" w:rsidRPr="00281EB5">
        <w:rPr>
          <w:rFonts w:asciiTheme="majorHAnsi" w:hAnsiTheme="majorHAnsi" w:cstheme="majorHAnsi"/>
          <w:sz w:val="22"/>
          <w:szCs w:val="22"/>
        </w:rPr>
        <w:t xml:space="preserve">working with personnel across multiple commands including PMW- 240, DON CIO, NETWARCOM, NAVSEA, NSWC Crane and PEO SPAWAR.  Upfront systemic thinking process while interviewing the NIAPS Stake Holder, reviewing and assessing the NIAPS deliverables, assessing the current DIACAP deliverables against DIACAP requirements and then determining impact/cause effect of action and inaction. </w:t>
      </w:r>
    </w:p>
    <w:p w:rsidR="00B84941" w:rsidRPr="00281EB5" w:rsidRDefault="00516C60" w:rsidP="002365AA">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Serve as a single point of contact, planner and coordinator for the</w:t>
      </w:r>
      <w:r w:rsidR="00154B51" w:rsidRPr="00281EB5">
        <w:rPr>
          <w:rFonts w:asciiTheme="majorHAnsi" w:hAnsiTheme="majorHAnsi" w:cstheme="majorHAnsi"/>
          <w:sz w:val="22"/>
          <w:szCs w:val="22"/>
        </w:rPr>
        <w:t xml:space="preserve"> security testing of 9 Information Systems </w:t>
      </w:r>
      <w:r w:rsidRPr="00281EB5">
        <w:rPr>
          <w:rFonts w:asciiTheme="majorHAnsi" w:hAnsiTheme="majorHAnsi" w:cstheme="majorHAnsi"/>
          <w:sz w:val="22"/>
          <w:szCs w:val="22"/>
        </w:rPr>
        <w:t>sufficient personnel resources and technical capabilities to meet test plan requirements.   Provide</w:t>
      </w:r>
      <w:r w:rsidR="002E51A9" w:rsidRPr="00281EB5">
        <w:rPr>
          <w:rFonts w:asciiTheme="majorHAnsi" w:hAnsiTheme="majorHAnsi" w:cstheme="majorHAnsi"/>
          <w:sz w:val="22"/>
          <w:szCs w:val="22"/>
        </w:rPr>
        <w:t>d</w:t>
      </w:r>
      <w:r w:rsidRPr="00281EB5">
        <w:rPr>
          <w:rFonts w:asciiTheme="majorHAnsi" w:hAnsiTheme="majorHAnsi" w:cstheme="majorHAnsi"/>
          <w:sz w:val="22"/>
          <w:szCs w:val="22"/>
        </w:rPr>
        <w:t xml:space="preserve"> liaison and coordination between SPAWAR and Distance Support to identify and resolve security issues discovered during testing. </w:t>
      </w:r>
    </w:p>
    <w:p w:rsidR="002365AA" w:rsidRPr="00281EB5" w:rsidRDefault="002365AA" w:rsidP="00A36B04">
      <w:pPr>
        <w:pStyle w:val="BodyText"/>
        <w:ind w:left="720"/>
        <w:jc w:val="left"/>
        <w:rPr>
          <w:rFonts w:asciiTheme="majorHAnsi" w:hAnsiTheme="majorHAnsi" w:cstheme="majorHAnsi"/>
          <w:sz w:val="22"/>
          <w:szCs w:val="22"/>
        </w:rPr>
      </w:pPr>
    </w:p>
    <w:p w:rsidR="00516C60" w:rsidRPr="00281EB5" w:rsidRDefault="00645A7D" w:rsidP="00516C60">
      <w:pPr>
        <w:pStyle w:val="HTMLPreformatted"/>
        <w:rPr>
          <w:rFonts w:asciiTheme="majorHAnsi" w:hAnsiTheme="majorHAnsi" w:cstheme="majorHAnsi"/>
          <w:b/>
          <w:i/>
          <w:sz w:val="22"/>
          <w:szCs w:val="22"/>
        </w:rPr>
      </w:pPr>
      <w:r w:rsidRPr="00281EB5">
        <w:rPr>
          <w:rFonts w:asciiTheme="majorHAnsi" w:hAnsiTheme="majorHAnsi" w:cstheme="majorHAnsi"/>
          <w:b/>
          <w:i/>
          <w:sz w:val="22"/>
          <w:szCs w:val="22"/>
        </w:rPr>
        <w:t>Prior work history includes:</w:t>
      </w:r>
    </w:p>
    <w:p w:rsidR="000D4BEC" w:rsidRPr="00621E5C" w:rsidRDefault="00516C60" w:rsidP="00621E5C">
      <w:pPr>
        <w:pStyle w:val="HTMLPreformatted"/>
        <w:rPr>
          <w:rFonts w:asciiTheme="majorHAnsi" w:hAnsiTheme="majorHAnsi" w:cstheme="majorHAnsi"/>
          <w:i/>
          <w:sz w:val="22"/>
          <w:szCs w:val="22"/>
        </w:rPr>
      </w:pPr>
      <w:r w:rsidRPr="00281EB5">
        <w:rPr>
          <w:rFonts w:asciiTheme="majorHAnsi" w:hAnsiTheme="majorHAnsi" w:cstheme="majorHAnsi"/>
          <w:i/>
          <w:sz w:val="22"/>
          <w:szCs w:val="22"/>
        </w:rPr>
        <w:t>10/1999 to 05/2005</w:t>
      </w:r>
      <w:r w:rsidR="00A36B04" w:rsidRPr="00281EB5">
        <w:rPr>
          <w:rFonts w:asciiTheme="majorHAnsi" w:hAnsiTheme="majorHAnsi" w:cstheme="majorHAnsi"/>
          <w:i/>
          <w:sz w:val="22"/>
          <w:szCs w:val="22"/>
        </w:rPr>
        <w:t xml:space="preserve"> </w:t>
      </w:r>
      <w:r w:rsidRPr="00281EB5">
        <w:rPr>
          <w:rFonts w:asciiTheme="majorHAnsi" w:hAnsiTheme="majorHAnsi" w:cstheme="majorHAnsi"/>
          <w:i/>
          <w:sz w:val="22"/>
          <w:szCs w:val="22"/>
        </w:rPr>
        <w:t>Unit</w:t>
      </w:r>
      <w:r w:rsidR="00A36B04" w:rsidRPr="00281EB5">
        <w:rPr>
          <w:rFonts w:asciiTheme="majorHAnsi" w:hAnsiTheme="majorHAnsi" w:cstheme="majorHAnsi"/>
          <w:i/>
          <w:sz w:val="22"/>
          <w:szCs w:val="22"/>
        </w:rPr>
        <w:t xml:space="preserve">ed States </w:t>
      </w:r>
      <w:proofErr w:type="gramStart"/>
      <w:r w:rsidR="00A36B04" w:rsidRPr="00281EB5">
        <w:rPr>
          <w:rFonts w:asciiTheme="majorHAnsi" w:hAnsiTheme="majorHAnsi" w:cstheme="majorHAnsi"/>
          <w:i/>
          <w:sz w:val="22"/>
          <w:szCs w:val="22"/>
        </w:rPr>
        <w:t>Navy</w:t>
      </w:r>
      <w:proofErr w:type="gramEnd"/>
      <w:r w:rsidR="00A36B04" w:rsidRPr="00281EB5">
        <w:rPr>
          <w:rFonts w:asciiTheme="majorHAnsi" w:hAnsiTheme="majorHAnsi" w:cstheme="majorHAnsi"/>
          <w:i/>
          <w:sz w:val="22"/>
          <w:szCs w:val="22"/>
        </w:rPr>
        <w:t>;</w:t>
      </w:r>
      <w:r w:rsidRPr="00281EB5">
        <w:rPr>
          <w:rFonts w:asciiTheme="majorHAnsi" w:hAnsiTheme="majorHAnsi" w:cstheme="majorHAnsi"/>
          <w:i/>
          <w:sz w:val="22"/>
          <w:szCs w:val="22"/>
        </w:rPr>
        <w:t xml:space="preserve"> Information Technology</w:t>
      </w:r>
      <w:r w:rsidR="00621E5C">
        <w:rPr>
          <w:rFonts w:asciiTheme="majorHAnsi" w:hAnsiTheme="majorHAnsi" w:cstheme="majorHAnsi"/>
          <w:i/>
          <w:sz w:val="22"/>
          <w:szCs w:val="22"/>
        </w:rPr>
        <w:t xml:space="preserve"> Specialist, Pearl Harbor Haw</w:t>
      </w:r>
      <w:r w:rsidR="006E1EF0">
        <w:rPr>
          <w:rFonts w:asciiTheme="majorHAnsi" w:hAnsiTheme="majorHAnsi" w:cstheme="majorHAnsi"/>
          <w:i/>
          <w:sz w:val="22"/>
          <w:szCs w:val="22"/>
        </w:rPr>
        <w:t>a</w:t>
      </w:r>
      <w:r w:rsidR="00621E5C">
        <w:rPr>
          <w:rFonts w:asciiTheme="majorHAnsi" w:hAnsiTheme="majorHAnsi" w:cstheme="majorHAnsi"/>
          <w:i/>
          <w:sz w:val="22"/>
          <w:szCs w:val="22"/>
        </w:rPr>
        <w:t>ii</w:t>
      </w:r>
    </w:p>
    <w:p w:rsidR="00281EB5" w:rsidRDefault="00281EB5" w:rsidP="00154B51">
      <w:pPr>
        <w:pStyle w:val="HTMLPreformatted"/>
        <w:rPr>
          <w:rFonts w:asciiTheme="majorHAnsi" w:hAnsiTheme="majorHAnsi" w:cstheme="majorHAnsi"/>
          <w:i/>
          <w:sz w:val="24"/>
          <w:szCs w:val="24"/>
        </w:rPr>
      </w:pPr>
    </w:p>
    <w:p w:rsidR="00515AD9" w:rsidRPr="000D4BEC" w:rsidRDefault="00515AD9" w:rsidP="00515AD9">
      <w:pPr>
        <w:pStyle w:val="Heading1"/>
        <w:rPr>
          <w:rFonts w:asciiTheme="majorHAnsi" w:hAnsiTheme="majorHAnsi" w:cstheme="majorHAnsi"/>
          <w:sz w:val="28"/>
          <w:szCs w:val="28"/>
        </w:rPr>
      </w:pPr>
      <w:r w:rsidRPr="000D4BEC">
        <w:rPr>
          <w:rFonts w:asciiTheme="majorHAnsi" w:hAnsiTheme="majorHAnsi" w:cstheme="majorHAnsi"/>
          <w:sz w:val="28"/>
          <w:szCs w:val="28"/>
        </w:rPr>
        <w:t>Education</w:t>
      </w:r>
    </w:p>
    <w:p w:rsidR="0095209E" w:rsidRPr="00787B28" w:rsidRDefault="00BD7161" w:rsidP="0095209E">
      <w:pPr>
        <w:tabs>
          <w:tab w:val="left" w:pos="720"/>
        </w:tabs>
        <w:autoSpaceDE w:val="0"/>
        <w:autoSpaceDN w:val="0"/>
        <w:adjustRightInd w:val="0"/>
        <w:spacing w:after="0" w:line="240" w:lineRule="auto"/>
        <w:rPr>
          <w:rFonts w:asciiTheme="majorHAnsi" w:hAnsiTheme="majorHAnsi" w:cstheme="majorHAnsi"/>
          <w:b/>
        </w:rPr>
      </w:pPr>
      <w:r>
        <w:rPr>
          <w:rFonts w:asciiTheme="majorHAnsi" w:hAnsiTheme="majorHAnsi" w:cstheme="majorHAnsi"/>
          <w:b/>
        </w:rPr>
        <w:t xml:space="preserve">(MIT) Massachusetts Institute of Technology – Quantum Computing </w:t>
      </w:r>
      <w:r w:rsidR="002B6EEF">
        <w:rPr>
          <w:rFonts w:asciiTheme="majorHAnsi" w:hAnsiTheme="majorHAnsi" w:cstheme="majorHAnsi"/>
          <w:b/>
        </w:rPr>
        <w:t xml:space="preserve">Basics </w:t>
      </w:r>
      <w:r>
        <w:rPr>
          <w:rFonts w:asciiTheme="majorHAnsi" w:hAnsiTheme="majorHAnsi" w:cstheme="majorHAnsi"/>
          <w:b/>
        </w:rPr>
        <w:t xml:space="preserve">and </w:t>
      </w:r>
      <w:r w:rsidR="00E606DC">
        <w:rPr>
          <w:rFonts w:asciiTheme="majorHAnsi" w:hAnsiTheme="majorHAnsi" w:cstheme="majorHAnsi"/>
          <w:b/>
        </w:rPr>
        <w:t xml:space="preserve">Quantum </w:t>
      </w:r>
      <w:r>
        <w:rPr>
          <w:rFonts w:asciiTheme="majorHAnsi" w:hAnsiTheme="majorHAnsi" w:cstheme="majorHAnsi"/>
          <w:b/>
        </w:rPr>
        <w:t>Data Strategy</w:t>
      </w:r>
      <w:r w:rsidR="002B6EEF">
        <w:rPr>
          <w:rFonts w:asciiTheme="majorHAnsi" w:hAnsiTheme="majorHAnsi" w:cstheme="majorHAnsi"/>
          <w:b/>
        </w:rPr>
        <w:t xml:space="preserve"> </w:t>
      </w:r>
      <w:r w:rsidR="00E606DC">
        <w:rPr>
          <w:rFonts w:asciiTheme="majorHAnsi" w:hAnsiTheme="majorHAnsi" w:cstheme="majorHAnsi"/>
          <w:b/>
        </w:rPr>
        <w:t xml:space="preserve">Course (Planned </w:t>
      </w:r>
      <w:r w:rsidR="000361F2">
        <w:rPr>
          <w:rFonts w:asciiTheme="majorHAnsi" w:hAnsiTheme="majorHAnsi" w:cstheme="majorHAnsi"/>
          <w:b/>
        </w:rPr>
        <w:t xml:space="preserve">Enrollment </w:t>
      </w:r>
      <w:r w:rsidR="00C67AD2">
        <w:rPr>
          <w:rFonts w:asciiTheme="majorHAnsi" w:hAnsiTheme="majorHAnsi" w:cstheme="majorHAnsi"/>
          <w:b/>
        </w:rPr>
        <w:t xml:space="preserve">June </w:t>
      </w:r>
      <w:r w:rsidR="00E606DC">
        <w:rPr>
          <w:rFonts w:asciiTheme="majorHAnsi" w:hAnsiTheme="majorHAnsi" w:cstheme="majorHAnsi"/>
          <w:b/>
        </w:rPr>
        <w:t>2019)</w:t>
      </w:r>
    </w:p>
    <w:p w:rsidR="00787B28" w:rsidRDefault="002B7B98" w:rsidP="00515AD9">
      <w:pPr>
        <w:pStyle w:val="HTMLPreformatted"/>
        <w:rPr>
          <w:rFonts w:asciiTheme="majorHAnsi" w:hAnsiTheme="majorHAnsi" w:cstheme="majorHAnsi"/>
          <w:b/>
          <w:sz w:val="22"/>
          <w:szCs w:val="22"/>
        </w:rPr>
      </w:pPr>
      <w:r>
        <w:rPr>
          <w:rFonts w:asciiTheme="majorHAnsi" w:hAnsiTheme="majorHAnsi" w:cstheme="majorHAnsi"/>
          <w:b/>
          <w:sz w:val="22"/>
          <w:szCs w:val="22"/>
        </w:rPr>
        <w:t>(</w:t>
      </w:r>
      <w:proofErr w:type="spellStart"/>
      <w:r>
        <w:rPr>
          <w:rFonts w:asciiTheme="majorHAnsi" w:hAnsiTheme="majorHAnsi" w:cstheme="majorHAnsi"/>
          <w:b/>
          <w:sz w:val="22"/>
          <w:szCs w:val="22"/>
        </w:rPr>
        <w:t>Udacity</w:t>
      </w:r>
      <w:proofErr w:type="spellEnd"/>
      <w:r>
        <w:rPr>
          <w:rFonts w:asciiTheme="majorHAnsi" w:hAnsiTheme="majorHAnsi" w:cstheme="majorHAnsi"/>
          <w:b/>
          <w:sz w:val="22"/>
          <w:szCs w:val="22"/>
        </w:rPr>
        <w:t>) Artificial Intelligence a</w:t>
      </w:r>
      <w:r w:rsidR="00E606DC">
        <w:rPr>
          <w:rFonts w:asciiTheme="majorHAnsi" w:hAnsiTheme="majorHAnsi" w:cstheme="majorHAnsi"/>
          <w:b/>
          <w:sz w:val="22"/>
          <w:szCs w:val="22"/>
        </w:rPr>
        <w:t>nd Deep Learning Program</w:t>
      </w:r>
      <w:r w:rsidR="002B6EEF">
        <w:rPr>
          <w:rFonts w:asciiTheme="majorHAnsi" w:hAnsiTheme="majorHAnsi" w:cstheme="majorHAnsi"/>
          <w:b/>
          <w:sz w:val="22"/>
          <w:szCs w:val="22"/>
        </w:rPr>
        <w:t xml:space="preserve"> 2018 </w:t>
      </w:r>
      <w:r w:rsidR="000361F2">
        <w:rPr>
          <w:rFonts w:asciiTheme="majorHAnsi" w:hAnsiTheme="majorHAnsi" w:cstheme="majorHAnsi"/>
          <w:b/>
          <w:sz w:val="22"/>
          <w:szCs w:val="22"/>
        </w:rPr>
        <w:t xml:space="preserve">- </w:t>
      </w:r>
      <w:r w:rsidR="002B6EEF">
        <w:rPr>
          <w:rFonts w:asciiTheme="majorHAnsi" w:hAnsiTheme="majorHAnsi" w:cstheme="majorHAnsi"/>
          <w:b/>
          <w:sz w:val="22"/>
          <w:szCs w:val="22"/>
        </w:rPr>
        <w:t>(Currently</w:t>
      </w:r>
      <w:r w:rsidR="00E606DC">
        <w:rPr>
          <w:rFonts w:asciiTheme="majorHAnsi" w:hAnsiTheme="majorHAnsi" w:cstheme="majorHAnsi"/>
          <w:b/>
          <w:sz w:val="22"/>
          <w:szCs w:val="22"/>
        </w:rPr>
        <w:t xml:space="preserve"> Enrolled</w:t>
      </w:r>
      <w:r w:rsidR="002B6EEF">
        <w:rPr>
          <w:rFonts w:asciiTheme="majorHAnsi" w:hAnsiTheme="majorHAnsi" w:cstheme="majorHAnsi"/>
          <w:b/>
          <w:sz w:val="22"/>
          <w:szCs w:val="22"/>
        </w:rPr>
        <w:t xml:space="preserve">) </w:t>
      </w:r>
    </w:p>
    <w:p w:rsidR="002B6EEF" w:rsidRDefault="002B6EEF" w:rsidP="002B6EEF">
      <w:pPr>
        <w:tabs>
          <w:tab w:val="left" w:pos="720"/>
        </w:tabs>
        <w:autoSpaceDE w:val="0"/>
        <w:autoSpaceDN w:val="0"/>
        <w:adjustRightInd w:val="0"/>
        <w:spacing w:after="0" w:line="240" w:lineRule="auto"/>
        <w:rPr>
          <w:rFonts w:ascii="Segoe UI" w:hAnsi="Segoe UI" w:cs="Segoe UI"/>
          <w:b/>
          <w:bCs/>
          <w:color w:val="262626"/>
          <w:sz w:val="27"/>
          <w:szCs w:val="27"/>
          <w:highlight w:val="white"/>
        </w:rPr>
      </w:pPr>
      <w:r>
        <w:rPr>
          <w:rFonts w:asciiTheme="majorHAnsi" w:hAnsiTheme="majorHAnsi" w:cstheme="majorHAnsi"/>
          <w:b/>
        </w:rPr>
        <w:t>(MIT) Massachusetts Institute of Technology CSAIL</w:t>
      </w:r>
      <w:proofErr w:type="gramStart"/>
      <w:r>
        <w:rPr>
          <w:rFonts w:asciiTheme="majorHAnsi" w:hAnsiTheme="majorHAnsi" w:cstheme="majorHAnsi"/>
          <w:b/>
        </w:rPr>
        <w:t>/(</w:t>
      </w:r>
      <w:proofErr w:type="gramEnd"/>
      <w:r>
        <w:rPr>
          <w:rFonts w:asciiTheme="majorHAnsi" w:hAnsiTheme="majorHAnsi" w:cstheme="majorHAnsi"/>
          <w:b/>
        </w:rPr>
        <w:t xml:space="preserve">MIT) Sloan Business – Artificial Intelligence: Implications for Business Strategy – Executive Series Program </w:t>
      </w:r>
      <w:r w:rsidRPr="000361F2">
        <w:rPr>
          <w:rFonts w:asciiTheme="majorHAnsi" w:hAnsiTheme="majorHAnsi" w:cstheme="majorHAnsi"/>
        </w:rPr>
        <w:t>- 2018</w:t>
      </w:r>
    </w:p>
    <w:p w:rsidR="0095209E" w:rsidRPr="0095209E" w:rsidRDefault="0095209E" w:rsidP="00515AD9">
      <w:pPr>
        <w:pStyle w:val="HTMLPreformatted"/>
        <w:rPr>
          <w:rFonts w:asciiTheme="majorHAnsi" w:hAnsiTheme="majorHAnsi" w:cstheme="majorHAnsi"/>
          <w:sz w:val="22"/>
          <w:szCs w:val="22"/>
        </w:rPr>
      </w:pPr>
      <w:r>
        <w:rPr>
          <w:rFonts w:asciiTheme="majorHAnsi" w:hAnsiTheme="majorHAnsi" w:cstheme="majorHAnsi"/>
          <w:b/>
          <w:sz w:val="22"/>
          <w:szCs w:val="22"/>
        </w:rPr>
        <w:t xml:space="preserve">Defense Acquisition University </w:t>
      </w:r>
      <w:r w:rsidR="000361F2">
        <w:rPr>
          <w:rFonts w:asciiTheme="majorHAnsi" w:hAnsiTheme="majorHAnsi" w:cstheme="majorHAnsi"/>
          <w:b/>
          <w:sz w:val="22"/>
          <w:szCs w:val="22"/>
        </w:rPr>
        <w:t xml:space="preserve">(DAU) </w:t>
      </w:r>
      <w:r w:rsidRPr="00281EB5">
        <w:rPr>
          <w:rFonts w:asciiTheme="majorHAnsi" w:hAnsiTheme="majorHAnsi" w:cstheme="majorHAnsi"/>
          <w:b/>
          <w:sz w:val="22"/>
          <w:szCs w:val="22"/>
        </w:rPr>
        <w:t xml:space="preserve">Business CLE Courses, </w:t>
      </w:r>
      <w:r>
        <w:rPr>
          <w:rFonts w:asciiTheme="majorHAnsi" w:hAnsiTheme="majorHAnsi" w:cstheme="majorHAnsi"/>
          <w:b/>
          <w:sz w:val="22"/>
          <w:szCs w:val="22"/>
        </w:rPr>
        <w:t>(</w:t>
      </w:r>
      <w:proofErr w:type="gramStart"/>
      <w:r w:rsidRPr="00281EB5">
        <w:rPr>
          <w:rFonts w:asciiTheme="majorHAnsi" w:hAnsiTheme="majorHAnsi" w:cstheme="majorHAnsi"/>
          <w:b/>
          <w:sz w:val="22"/>
          <w:szCs w:val="22"/>
        </w:rPr>
        <w:t xml:space="preserve">Online </w:t>
      </w:r>
      <w:r>
        <w:rPr>
          <w:rFonts w:asciiTheme="majorHAnsi" w:hAnsiTheme="majorHAnsi" w:cstheme="majorHAnsi"/>
          <w:b/>
          <w:sz w:val="22"/>
          <w:szCs w:val="22"/>
        </w:rPr>
        <w:t>)</w:t>
      </w:r>
      <w:proofErr w:type="gramEnd"/>
      <w:r>
        <w:rPr>
          <w:rFonts w:asciiTheme="majorHAnsi" w:hAnsiTheme="majorHAnsi" w:cstheme="majorHAnsi"/>
          <w:b/>
          <w:sz w:val="22"/>
          <w:szCs w:val="22"/>
        </w:rPr>
        <w:t xml:space="preserve"> </w:t>
      </w:r>
      <w:r w:rsidRPr="00281EB5">
        <w:rPr>
          <w:rFonts w:asciiTheme="majorHAnsi" w:hAnsiTheme="majorHAnsi" w:cstheme="majorHAnsi"/>
          <w:b/>
          <w:sz w:val="22"/>
          <w:szCs w:val="22"/>
        </w:rPr>
        <w:t xml:space="preserve">– </w:t>
      </w:r>
      <w:r w:rsidR="000361F2">
        <w:rPr>
          <w:rFonts w:asciiTheme="majorHAnsi" w:hAnsiTheme="majorHAnsi" w:cstheme="majorHAnsi"/>
          <w:sz w:val="22"/>
          <w:szCs w:val="22"/>
        </w:rPr>
        <w:t>2014 – 2017</w:t>
      </w:r>
    </w:p>
    <w:p w:rsidR="00515AD9" w:rsidRPr="00281EB5" w:rsidRDefault="00515AD9" w:rsidP="00515AD9">
      <w:pPr>
        <w:pStyle w:val="HTMLPreformatted"/>
        <w:rPr>
          <w:rFonts w:asciiTheme="majorHAnsi" w:hAnsiTheme="majorHAnsi" w:cstheme="majorHAnsi"/>
          <w:sz w:val="22"/>
          <w:szCs w:val="22"/>
        </w:rPr>
      </w:pPr>
      <w:r w:rsidRPr="00281EB5">
        <w:rPr>
          <w:rFonts w:asciiTheme="majorHAnsi" w:hAnsiTheme="majorHAnsi" w:cstheme="majorHAnsi"/>
          <w:b/>
          <w:sz w:val="22"/>
          <w:szCs w:val="22"/>
        </w:rPr>
        <w:t>Defense Acquisition University (DAU)</w:t>
      </w:r>
      <w:r w:rsidRPr="00281EB5">
        <w:rPr>
          <w:rFonts w:asciiTheme="majorHAnsi" w:hAnsiTheme="majorHAnsi" w:cstheme="majorHAnsi"/>
          <w:sz w:val="22"/>
          <w:szCs w:val="22"/>
        </w:rPr>
        <w:t>: Level III DAWIA (Information Technology Management); Huntsville, AL 2014</w:t>
      </w:r>
    </w:p>
    <w:p w:rsidR="00515AD9" w:rsidRPr="00281EB5" w:rsidRDefault="000361F2" w:rsidP="00515AD9">
      <w:pPr>
        <w:pStyle w:val="HTMLPreformatted"/>
        <w:rPr>
          <w:rStyle w:val="bdyblk"/>
          <w:rFonts w:asciiTheme="majorHAnsi" w:hAnsiTheme="majorHAnsi" w:cstheme="majorHAnsi"/>
          <w:sz w:val="22"/>
          <w:szCs w:val="22"/>
        </w:rPr>
      </w:pPr>
      <w:r>
        <w:rPr>
          <w:rFonts w:asciiTheme="majorHAnsi" w:hAnsiTheme="majorHAnsi" w:cstheme="majorHAnsi"/>
          <w:b/>
          <w:color w:val="000000"/>
          <w:sz w:val="22"/>
          <w:szCs w:val="22"/>
        </w:rPr>
        <w:t xml:space="preserve">NSA </w:t>
      </w:r>
      <w:r w:rsidR="00515AD9" w:rsidRPr="00281EB5">
        <w:rPr>
          <w:rFonts w:asciiTheme="majorHAnsi" w:hAnsiTheme="majorHAnsi" w:cstheme="majorHAnsi"/>
          <w:b/>
          <w:color w:val="000000"/>
          <w:sz w:val="22"/>
          <w:szCs w:val="22"/>
        </w:rPr>
        <w:t>Senior Risk Analyst/Committee on National Security Systems Instruction</w:t>
      </w:r>
      <w:r w:rsidR="00515AD9" w:rsidRPr="00281EB5">
        <w:rPr>
          <w:rStyle w:val="bdyblk"/>
          <w:rFonts w:asciiTheme="majorHAnsi" w:hAnsiTheme="majorHAnsi" w:cstheme="majorHAnsi"/>
          <w:b/>
          <w:sz w:val="22"/>
          <w:szCs w:val="22"/>
        </w:rPr>
        <w:t xml:space="preserve"> CNNSI 4016</w:t>
      </w:r>
      <w:r w:rsidR="00515AD9" w:rsidRPr="00281EB5">
        <w:rPr>
          <w:rStyle w:val="bdyblk"/>
          <w:rFonts w:asciiTheme="majorHAnsi" w:hAnsiTheme="majorHAnsi" w:cstheme="majorHAnsi"/>
          <w:sz w:val="22"/>
          <w:szCs w:val="22"/>
        </w:rPr>
        <w:t>; Macon GA; 2011</w:t>
      </w:r>
    </w:p>
    <w:p w:rsidR="00515AD9" w:rsidRPr="00281EB5" w:rsidRDefault="00515AD9" w:rsidP="00515AD9">
      <w:pPr>
        <w:pStyle w:val="HTMLPreformatted"/>
        <w:rPr>
          <w:rStyle w:val="bdyblk"/>
          <w:rFonts w:asciiTheme="majorHAnsi" w:hAnsiTheme="majorHAnsi" w:cstheme="majorHAnsi"/>
          <w:sz w:val="22"/>
          <w:szCs w:val="22"/>
        </w:rPr>
      </w:pPr>
      <w:r w:rsidRPr="00281EB5">
        <w:rPr>
          <w:rStyle w:val="bdyblk"/>
          <w:rFonts w:asciiTheme="majorHAnsi" w:hAnsiTheme="majorHAnsi" w:cstheme="majorHAnsi"/>
          <w:b/>
          <w:sz w:val="22"/>
          <w:szCs w:val="22"/>
        </w:rPr>
        <w:t xml:space="preserve">Techsystems: </w:t>
      </w:r>
      <w:r w:rsidRPr="00281EB5">
        <w:rPr>
          <w:rStyle w:val="bdyblk"/>
          <w:rFonts w:asciiTheme="majorHAnsi" w:hAnsiTheme="majorHAnsi" w:cstheme="majorHAnsi"/>
          <w:sz w:val="22"/>
          <w:szCs w:val="22"/>
        </w:rPr>
        <w:t>Certified Information Systems Security Professional; Indianapolis, IN 2008</w:t>
      </w:r>
    </w:p>
    <w:p w:rsidR="001C51C1" w:rsidRDefault="00515AD9" w:rsidP="00154B51">
      <w:pPr>
        <w:pStyle w:val="HTMLPreformatted"/>
        <w:rPr>
          <w:rStyle w:val="bdyblk"/>
          <w:rFonts w:asciiTheme="majorHAnsi" w:hAnsiTheme="majorHAnsi" w:cstheme="majorHAnsi"/>
          <w:sz w:val="22"/>
          <w:szCs w:val="22"/>
        </w:rPr>
      </w:pPr>
      <w:r w:rsidRPr="00281EB5">
        <w:rPr>
          <w:rStyle w:val="bdyblk"/>
          <w:rFonts w:asciiTheme="majorHAnsi" w:hAnsiTheme="majorHAnsi" w:cstheme="majorHAnsi"/>
          <w:b/>
          <w:sz w:val="22"/>
          <w:szCs w:val="22"/>
        </w:rPr>
        <w:t xml:space="preserve">IVEY Tech; </w:t>
      </w:r>
      <w:r w:rsidRPr="00281EB5">
        <w:rPr>
          <w:rStyle w:val="bdyblk"/>
          <w:rFonts w:asciiTheme="majorHAnsi" w:hAnsiTheme="majorHAnsi" w:cstheme="majorHAnsi"/>
          <w:sz w:val="22"/>
          <w:szCs w:val="22"/>
        </w:rPr>
        <w:t>(Compute</w:t>
      </w:r>
      <w:r w:rsidR="00A24C8A">
        <w:rPr>
          <w:rStyle w:val="bdyblk"/>
          <w:rFonts w:asciiTheme="majorHAnsi" w:hAnsiTheme="majorHAnsi" w:cstheme="majorHAnsi"/>
          <w:sz w:val="22"/>
          <w:szCs w:val="22"/>
        </w:rPr>
        <w:t>r Science); Bloomington, IN</w:t>
      </w:r>
      <w:r w:rsidRPr="00281EB5">
        <w:rPr>
          <w:rStyle w:val="bdyblk"/>
          <w:rFonts w:asciiTheme="majorHAnsi" w:hAnsiTheme="majorHAnsi" w:cstheme="majorHAnsi"/>
          <w:sz w:val="22"/>
          <w:szCs w:val="22"/>
        </w:rPr>
        <w:t>, 1996-1998</w:t>
      </w:r>
    </w:p>
    <w:p w:rsidR="001C51C1" w:rsidRDefault="001C51C1" w:rsidP="00154B51">
      <w:pPr>
        <w:pStyle w:val="HTMLPreformatted"/>
        <w:rPr>
          <w:rStyle w:val="bdyblk"/>
          <w:rFonts w:asciiTheme="majorHAnsi" w:hAnsiTheme="majorHAnsi" w:cstheme="majorHAnsi"/>
          <w:sz w:val="22"/>
          <w:szCs w:val="22"/>
        </w:rPr>
      </w:pPr>
      <w:r>
        <w:rPr>
          <w:rStyle w:val="bdyblk"/>
          <w:rFonts w:asciiTheme="majorHAnsi" w:hAnsiTheme="majorHAnsi" w:cstheme="majorHAnsi"/>
          <w:b/>
          <w:sz w:val="22"/>
          <w:szCs w:val="22"/>
        </w:rPr>
        <w:t xml:space="preserve">Navy Information Technology Specialist “A” school </w:t>
      </w:r>
      <w:r>
        <w:rPr>
          <w:rStyle w:val="bdyblk"/>
          <w:rFonts w:asciiTheme="majorHAnsi" w:hAnsiTheme="majorHAnsi" w:cstheme="majorHAnsi"/>
          <w:sz w:val="22"/>
          <w:szCs w:val="22"/>
        </w:rPr>
        <w:t>– 1999</w:t>
      </w:r>
    </w:p>
    <w:p w:rsidR="00515AD9" w:rsidRDefault="001C51C1" w:rsidP="00154B51">
      <w:pPr>
        <w:pStyle w:val="HTMLPreformatted"/>
        <w:rPr>
          <w:rStyle w:val="bdyblk"/>
          <w:rFonts w:asciiTheme="majorHAnsi" w:hAnsiTheme="majorHAnsi" w:cstheme="majorHAnsi"/>
          <w:sz w:val="22"/>
          <w:szCs w:val="22"/>
        </w:rPr>
      </w:pPr>
      <w:r w:rsidRPr="001C51C1">
        <w:rPr>
          <w:rStyle w:val="bdyblk"/>
          <w:rFonts w:asciiTheme="majorHAnsi" w:hAnsiTheme="majorHAnsi" w:cstheme="majorHAnsi"/>
          <w:b/>
          <w:sz w:val="22"/>
          <w:szCs w:val="22"/>
        </w:rPr>
        <w:t>Navy Radioman</w:t>
      </w:r>
      <w:r>
        <w:rPr>
          <w:rStyle w:val="bdyblk"/>
          <w:rFonts w:asciiTheme="majorHAnsi" w:hAnsiTheme="majorHAnsi" w:cstheme="majorHAnsi"/>
          <w:b/>
          <w:sz w:val="22"/>
          <w:szCs w:val="22"/>
        </w:rPr>
        <w:t xml:space="preserve"> “A” School - </w:t>
      </w:r>
      <w:r w:rsidRPr="001C51C1">
        <w:rPr>
          <w:rStyle w:val="bdyblk"/>
          <w:rFonts w:asciiTheme="majorHAnsi" w:hAnsiTheme="majorHAnsi" w:cstheme="majorHAnsi"/>
          <w:sz w:val="22"/>
          <w:szCs w:val="22"/>
        </w:rPr>
        <w:t>1999</w:t>
      </w:r>
      <w:r w:rsidR="00515AD9" w:rsidRPr="00281EB5">
        <w:rPr>
          <w:rFonts w:asciiTheme="majorHAnsi" w:hAnsiTheme="majorHAnsi" w:cstheme="majorHAnsi"/>
          <w:sz w:val="22"/>
          <w:szCs w:val="22"/>
        </w:rPr>
        <w:br/>
      </w:r>
      <w:r w:rsidR="00515AD9" w:rsidRPr="00281EB5">
        <w:rPr>
          <w:rStyle w:val="bdyblk"/>
          <w:rFonts w:asciiTheme="majorHAnsi" w:hAnsiTheme="majorHAnsi" w:cstheme="majorHAnsi"/>
          <w:b/>
          <w:sz w:val="22"/>
          <w:szCs w:val="22"/>
        </w:rPr>
        <w:t xml:space="preserve">Naval Aerospace </w:t>
      </w:r>
      <w:r w:rsidR="009925E2">
        <w:rPr>
          <w:rStyle w:val="bdyblk"/>
          <w:rFonts w:asciiTheme="majorHAnsi" w:hAnsiTheme="majorHAnsi" w:cstheme="majorHAnsi"/>
          <w:b/>
          <w:sz w:val="22"/>
          <w:szCs w:val="22"/>
        </w:rPr>
        <w:t xml:space="preserve">Medical </w:t>
      </w:r>
      <w:r w:rsidR="00515AD9" w:rsidRPr="00281EB5">
        <w:rPr>
          <w:rStyle w:val="bdyblk"/>
          <w:rFonts w:asciiTheme="majorHAnsi" w:hAnsiTheme="majorHAnsi" w:cstheme="majorHAnsi"/>
          <w:b/>
          <w:sz w:val="22"/>
          <w:szCs w:val="22"/>
        </w:rPr>
        <w:t>Institute</w:t>
      </w:r>
      <w:r w:rsidR="00515AD9" w:rsidRPr="00281EB5">
        <w:rPr>
          <w:rStyle w:val="bdyblk"/>
          <w:rFonts w:asciiTheme="majorHAnsi" w:hAnsiTheme="majorHAnsi" w:cstheme="majorHAnsi"/>
          <w:sz w:val="22"/>
          <w:szCs w:val="22"/>
        </w:rPr>
        <w:t>;</w:t>
      </w:r>
      <w:r w:rsidR="00515AD9" w:rsidRPr="00281EB5">
        <w:rPr>
          <w:rStyle w:val="bdyblk"/>
          <w:rFonts w:asciiTheme="majorHAnsi" w:hAnsiTheme="majorHAnsi" w:cstheme="majorHAnsi"/>
          <w:b/>
          <w:sz w:val="22"/>
          <w:szCs w:val="22"/>
        </w:rPr>
        <w:t xml:space="preserve"> </w:t>
      </w:r>
      <w:r w:rsidR="00515AD9" w:rsidRPr="00281EB5">
        <w:rPr>
          <w:rStyle w:val="bdyblk"/>
          <w:rFonts w:asciiTheme="majorHAnsi" w:hAnsiTheme="majorHAnsi" w:cstheme="majorHAnsi"/>
          <w:sz w:val="22"/>
          <w:szCs w:val="22"/>
        </w:rPr>
        <w:t>(Aerospace</w:t>
      </w:r>
      <w:r w:rsidR="009925E2">
        <w:rPr>
          <w:rStyle w:val="bdyblk"/>
          <w:rFonts w:asciiTheme="majorHAnsi" w:hAnsiTheme="majorHAnsi" w:cstheme="majorHAnsi"/>
          <w:sz w:val="22"/>
          <w:szCs w:val="22"/>
        </w:rPr>
        <w:t xml:space="preserve"> Medicine</w:t>
      </w:r>
      <w:r w:rsidR="005C631E">
        <w:rPr>
          <w:rStyle w:val="bdyblk"/>
          <w:rFonts w:asciiTheme="majorHAnsi" w:hAnsiTheme="majorHAnsi" w:cstheme="majorHAnsi"/>
          <w:sz w:val="22"/>
          <w:szCs w:val="22"/>
        </w:rPr>
        <w:t>/Physical Sciences</w:t>
      </w:r>
      <w:r w:rsidR="009925E2">
        <w:rPr>
          <w:rStyle w:val="bdyblk"/>
          <w:rFonts w:asciiTheme="majorHAnsi" w:hAnsiTheme="majorHAnsi" w:cstheme="majorHAnsi"/>
          <w:sz w:val="22"/>
          <w:szCs w:val="22"/>
        </w:rPr>
        <w:t>) Pensacola, FL; 1993 -1995</w:t>
      </w:r>
    </w:p>
    <w:p w:rsidR="001C51C1" w:rsidRDefault="001C51C1" w:rsidP="00154B51">
      <w:pPr>
        <w:pStyle w:val="HTMLPreformatted"/>
        <w:rPr>
          <w:rStyle w:val="bdyblk"/>
          <w:rFonts w:asciiTheme="majorHAnsi" w:hAnsiTheme="majorHAnsi" w:cstheme="majorHAnsi"/>
          <w:sz w:val="22"/>
          <w:szCs w:val="22"/>
        </w:rPr>
      </w:pPr>
      <w:r>
        <w:rPr>
          <w:rStyle w:val="bdyblk"/>
          <w:rFonts w:asciiTheme="majorHAnsi" w:hAnsiTheme="majorHAnsi" w:cstheme="majorHAnsi"/>
          <w:b/>
          <w:sz w:val="22"/>
          <w:szCs w:val="22"/>
        </w:rPr>
        <w:t xml:space="preserve">Navy Fleet Marine Forces Warfare Medical Technician </w:t>
      </w:r>
      <w:r>
        <w:rPr>
          <w:rStyle w:val="bdyblk"/>
          <w:rFonts w:asciiTheme="majorHAnsi" w:hAnsiTheme="majorHAnsi" w:cstheme="majorHAnsi"/>
          <w:sz w:val="22"/>
          <w:szCs w:val="22"/>
        </w:rPr>
        <w:t>- 1990</w:t>
      </w:r>
    </w:p>
    <w:p w:rsidR="001C51C1" w:rsidRPr="001C51C1" w:rsidRDefault="001C51C1" w:rsidP="00154B51">
      <w:pPr>
        <w:pStyle w:val="HTMLPreformatted"/>
        <w:rPr>
          <w:rFonts w:asciiTheme="majorHAnsi" w:hAnsiTheme="majorHAnsi" w:cstheme="majorHAnsi"/>
          <w:sz w:val="22"/>
          <w:szCs w:val="22"/>
        </w:rPr>
      </w:pPr>
      <w:r w:rsidRPr="001C51C1">
        <w:rPr>
          <w:rStyle w:val="bdyblk"/>
          <w:rFonts w:asciiTheme="majorHAnsi" w:hAnsiTheme="majorHAnsi" w:cstheme="majorHAnsi"/>
          <w:b/>
          <w:sz w:val="22"/>
          <w:szCs w:val="22"/>
        </w:rPr>
        <w:t>Navy Hospital Corpsman “A” School</w:t>
      </w:r>
      <w:r>
        <w:rPr>
          <w:rStyle w:val="bdyblk"/>
          <w:rFonts w:asciiTheme="majorHAnsi" w:hAnsiTheme="majorHAnsi" w:cstheme="majorHAnsi"/>
          <w:b/>
          <w:sz w:val="22"/>
          <w:szCs w:val="22"/>
        </w:rPr>
        <w:t xml:space="preserve"> </w:t>
      </w:r>
      <w:r>
        <w:rPr>
          <w:rStyle w:val="bdyblk"/>
          <w:rFonts w:asciiTheme="majorHAnsi" w:hAnsiTheme="majorHAnsi" w:cstheme="majorHAnsi"/>
          <w:sz w:val="22"/>
          <w:szCs w:val="22"/>
        </w:rPr>
        <w:t>– 1990</w:t>
      </w:r>
    </w:p>
    <w:p w:rsidR="00965FF2" w:rsidRPr="002F3B35" w:rsidRDefault="00965FF2" w:rsidP="00516C60">
      <w:pPr>
        <w:pStyle w:val="HTMLPreformatted"/>
        <w:rPr>
          <w:rFonts w:asciiTheme="majorHAnsi" w:hAnsiTheme="majorHAnsi" w:cstheme="majorHAnsi"/>
          <w:i/>
          <w:highlight w:val="magenta"/>
        </w:rPr>
      </w:pPr>
    </w:p>
    <w:p w:rsidR="0021764F" w:rsidRPr="000D4BEC" w:rsidRDefault="00154B51" w:rsidP="0051148F">
      <w:pPr>
        <w:pStyle w:val="Heading1"/>
        <w:rPr>
          <w:rFonts w:asciiTheme="majorHAnsi" w:hAnsiTheme="majorHAnsi" w:cstheme="majorHAnsi"/>
          <w:sz w:val="28"/>
          <w:szCs w:val="28"/>
        </w:rPr>
      </w:pPr>
      <w:r w:rsidRPr="000D4BEC">
        <w:rPr>
          <w:rFonts w:asciiTheme="majorHAnsi" w:hAnsiTheme="majorHAnsi" w:cstheme="majorHAnsi"/>
          <w:sz w:val="28"/>
          <w:szCs w:val="28"/>
        </w:rPr>
        <w:t>Certification</w:t>
      </w:r>
      <w:r w:rsidR="0051148F" w:rsidRPr="000D4BEC">
        <w:rPr>
          <w:rFonts w:asciiTheme="majorHAnsi" w:hAnsiTheme="majorHAnsi" w:cstheme="majorHAnsi"/>
          <w:sz w:val="28"/>
          <w:szCs w:val="28"/>
        </w:rPr>
        <w:t>s</w:t>
      </w:r>
    </w:p>
    <w:p w:rsidR="00BD7161" w:rsidRDefault="00BD7161" w:rsidP="00BD7161">
      <w:pPr>
        <w:pStyle w:val="BodyText"/>
        <w:numPr>
          <w:ilvl w:val="0"/>
          <w:numId w:val="8"/>
        </w:numPr>
        <w:tabs>
          <w:tab w:val="clear" w:pos="720"/>
        </w:tabs>
        <w:jc w:val="left"/>
        <w:rPr>
          <w:rFonts w:asciiTheme="majorHAnsi" w:hAnsiTheme="majorHAnsi" w:cstheme="majorHAnsi"/>
          <w:sz w:val="22"/>
          <w:szCs w:val="22"/>
        </w:rPr>
      </w:pPr>
      <w:r>
        <w:rPr>
          <w:rFonts w:asciiTheme="majorHAnsi" w:hAnsiTheme="majorHAnsi" w:cstheme="majorHAnsi"/>
          <w:sz w:val="22"/>
          <w:szCs w:val="22"/>
        </w:rPr>
        <w:t>MIT (CSAIL)/SLOAN – Artificial Intelligence</w:t>
      </w:r>
      <w:r w:rsidR="00E606DC">
        <w:rPr>
          <w:rFonts w:asciiTheme="majorHAnsi" w:hAnsiTheme="majorHAnsi" w:cstheme="majorHAnsi"/>
          <w:sz w:val="22"/>
          <w:szCs w:val="22"/>
        </w:rPr>
        <w:t xml:space="preserve"> – Executive Series</w:t>
      </w:r>
    </w:p>
    <w:p w:rsidR="00BD7161" w:rsidRPr="00BD7161" w:rsidRDefault="00BD7161" w:rsidP="00BD7161">
      <w:pPr>
        <w:pStyle w:val="BodyText"/>
        <w:numPr>
          <w:ilvl w:val="0"/>
          <w:numId w:val="8"/>
        </w:numPr>
        <w:tabs>
          <w:tab w:val="clear" w:pos="720"/>
        </w:tabs>
        <w:jc w:val="left"/>
        <w:rPr>
          <w:rFonts w:asciiTheme="majorHAnsi" w:hAnsiTheme="majorHAnsi" w:cstheme="majorHAnsi"/>
          <w:sz w:val="22"/>
          <w:szCs w:val="22"/>
        </w:rPr>
      </w:pPr>
      <w:r>
        <w:rPr>
          <w:rFonts w:asciiTheme="majorHAnsi" w:hAnsiTheme="majorHAnsi" w:cstheme="majorHAnsi"/>
          <w:sz w:val="22"/>
          <w:szCs w:val="22"/>
        </w:rPr>
        <w:t>MIT SLOAN – Artificial Intelligence – Executive Series – Business Strategy</w:t>
      </w:r>
    </w:p>
    <w:p w:rsidR="002D1C2C" w:rsidRDefault="002D1C2C" w:rsidP="00425A5C">
      <w:pPr>
        <w:pStyle w:val="BodyText"/>
        <w:numPr>
          <w:ilvl w:val="0"/>
          <w:numId w:val="8"/>
        </w:numPr>
        <w:tabs>
          <w:tab w:val="clear" w:pos="720"/>
        </w:tabs>
        <w:jc w:val="left"/>
        <w:rPr>
          <w:rFonts w:asciiTheme="majorHAnsi" w:hAnsiTheme="majorHAnsi" w:cstheme="majorHAnsi"/>
          <w:sz w:val="22"/>
          <w:szCs w:val="22"/>
        </w:rPr>
      </w:pPr>
      <w:r>
        <w:rPr>
          <w:rFonts w:asciiTheme="majorHAnsi" w:hAnsiTheme="majorHAnsi" w:cstheme="majorHAnsi"/>
          <w:sz w:val="22"/>
          <w:szCs w:val="22"/>
        </w:rPr>
        <w:t>LEAN SIX SIGMA; IASCC</w:t>
      </w:r>
      <w:r w:rsidR="008A7867">
        <w:rPr>
          <w:rFonts w:asciiTheme="majorHAnsi" w:hAnsiTheme="majorHAnsi" w:cstheme="majorHAnsi"/>
          <w:sz w:val="22"/>
          <w:szCs w:val="22"/>
        </w:rPr>
        <w:t xml:space="preserve"> Certified Green Belt</w:t>
      </w:r>
    </w:p>
    <w:p w:rsidR="004A678F" w:rsidRDefault="004A678F" w:rsidP="00425A5C">
      <w:pPr>
        <w:pStyle w:val="BodyText"/>
        <w:numPr>
          <w:ilvl w:val="0"/>
          <w:numId w:val="8"/>
        </w:numPr>
        <w:tabs>
          <w:tab w:val="clear" w:pos="720"/>
        </w:tabs>
        <w:jc w:val="left"/>
        <w:rPr>
          <w:rFonts w:asciiTheme="majorHAnsi" w:hAnsiTheme="majorHAnsi" w:cstheme="majorHAnsi"/>
          <w:sz w:val="22"/>
          <w:szCs w:val="22"/>
        </w:rPr>
      </w:pPr>
      <w:r>
        <w:rPr>
          <w:rFonts w:asciiTheme="majorHAnsi" w:hAnsiTheme="majorHAnsi" w:cstheme="majorHAnsi"/>
          <w:sz w:val="22"/>
          <w:szCs w:val="22"/>
        </w:rPr>
        <w:t xml:space="preserve">(DAU) </w:t>
      </w:r>
      <w:r w:rsidRPr="00281EB5">
        <w:rPr>
          <w:rFonts w:asciiTheme="majorHAnsi" w:hAnsiTheme="majorHAnsi" w:cstheme="majorHAnsi"/>
          <w:sz w:val="22"/>
          <w:szCs w:val="22"/>
        </w:rPr>
        <w:t>Level III DAWIA (Information Technology Management)</w:t>
      </w:r>
    </w:p>
    <w:p w:rsidR="00A31695" w:rsidRPr="002F4CFC" w:rsidRDefault="00A31695" w:rsidP="00425A5C">
      <w:pPr>
        <w:pStyle w:val="BodyText"/>
        <w:numPr>
          <w:ilvl w:val="0"/>
          <w:numId w:val="8"/>
        </w:numPr>
        <w:tabs>
          <w:tab w:val="clear" w:pos="720"/>
        </w:tabs>
        <w:jc w:val="left"/>
        <w:rPr>
          <w:rFonts w:asciiTheme="majorHAnsi" w:hAnsiTheme="majorHAnsi" w:cstheme="majorHAnsi"/>
          <w:sz w:val="22"/>
          <w:szCs w:val="22"/>
        </w:rPr>
      </w:pPr>
      <w:r>
        <w:rPr>
          <w:rFonts w:asciiTheme="majorHAnsi" w:hAnsiTheme="majorHAnsi" w:cstheme="majorHAnsi"/>
          <w:sz w:val="22"/>
          <w:szCs w:val="22"/>
        </w:rPr>
        <w:t>MacAfee ACAS System Administration</w:t>
      </w:r>
    </w:p>
    <w:p w:rsidR="00154B51" w:rsidRPr="002F4CFC" w:rsidRDefault="00154B51" w:rsidP="00425A5C">
      <w:pPr>
        <w:pStyle w:val="BodyText"/>
        <w:numPr>
          <w:ilvl w:val="0"/>
          <w:numId w:val="8"/>
        </w:numPr>
        <w:tabs>
          <w:tab w:val="clear" w:pos="720"/>
        </w:tabs>
        <w:jc w:val="left"/>
        <w:rPr>
          <w:rFonts w:asciiTheme="majorHAnsi" w:hAnsiTheme="majorHAnsi" w:cstheme="majorHAnsi"/>
          <w:sz w:val="22"/>
          <w:szCs w:val="22"/>
        </w:rPr>
      </w:pPr>
      <w:r w:rsidRPr="002F4CFC">
        <w:rPr>
          <w:rFonts w:asciiTheme="majorHAnsi" w:hAnsiTheme="majorHAnsi" w:cstheme="majorHAnsi"/>
          <w:sz w:val="22"/>
          <w:szCs w:val="22"/>
        </w:rPr>
        <w:t>Certified Information Systems Security Professional</w:t>
      </w:r>
      <w:r w:rsidR="006E1EF0">
        <w:rPr>
          <w:rFonts w:asciiTheme="majorHAnsi" w:hAnsiTheme="majorHAnsi" w:cstheme="majorHAnsi"/>
          <w:sz w:val="22"/>
          <w:szCs w:val="22"/>
        </w:rPr>
        <w:t xml:space="preserve"> (CISSP)</w:t>
      </w:r>
    </w:p>
    <w:p w:rsidR="00590EB5" w:rsidRPr="002F4CFC" w:rsidRDefault="006544D5" w:rsidP="00425A5C">
      <w:pPr>
        <w:pStyle w:val="BodyText"/>
        <w:numPr>
          <w:ilvl w:val="0"/>
          <w:numId w:val="8"/>
        </w:numPr>
        <w:tabs>
          <w:tab w:val="clear" w:pos="720"/>
        </w:tabs>
        <w:jc w:val="left"/>
        <w:rPr>
          <w:rFonts w:asciiTheme="majorHAnsi" w:hAnsiTheme="majorHAnsi" w:cstheme="majorHAnsi"/>
          <w:sz w:val="22"/>
          <w:szCs w:val="22"/>
        </w:rPr>
      </w:pPr>
      <w:r w:rsidRPr="002F4CFC">
        <w:rPr>
          <w:rFonts w:asciiTheme="majorHAnsi" w:hAnsiTheme="majorHAnsi" w:cstheme="majorHAnsi"/>
          <w:sz w:val="22"/>
          <w:szCs w:val="22"/>
        </w:rPr>
        <w:t>MCSE</w:t>
      </w:r>
      <w:r w:rsidR="00590EB5" w:rsidRPr="002F4CFC">
        <w:rPr>
          <w:rFonts w:asciiTheme="majorHAnsi" w:hAnsiTheme="majorHAnsi" w:cstheme="majorHAnsi"/>
          <w:sz w:val="22"/>
          <w:szCs w:val="22"/>
        </w:rPr>
        <w:t xml:space="preserve"> Mi</w:t>
      </w:r>
      <w:r w:rsidR="00154B51" w:rsidRPr="002F4CFC">
        <w:rPr>
          <w:rFonts w:asciiTheme="majorHAnsi" w:hAnsiTheme="majorHAnsi" w:cstheme="majorHAnsi"/>
          <w:sz w:val="22"/>
          <w:szCs w:val="22"/>
        </w:rPr>
        <w:t>crosoft Certified Professional</w:t>
      </w:r>
    </w:p>
    <w:p w:rsidR="00590EB5" w:rsidRPr="00281EB5" w:rsidRDefault="000361F2" w:rsidP="00425A5C">
      <w:pPr>
        <w:pStyle w:val="BodyText"/>
        <w:numPr>
          <w:ilvl w:val="0"/>
          <w:numId w:val="8"/>
        </w:numPr>
        <w:tabs>
          <w:tab w:val="clear" w:pos="720"/>
        </w:tabs>
        <w:jc w:val="left"/>
        <w:rPr>
          <w:rFonts w:asciiTheme="majorHAnsi" w:hAnsiTheme="majorHAnsi" w:cstheme="majorHAnsi"/>
          <w:sz w:val="22"/>
          <w:szCs w:val="22"/>
        </w:rPr>
      </w:pPr>
      <w:r>
        <w:rPr>
          <w:rFonts w:asciiTheme="majorHAnsi" w:hAnsiTheme="majorHAnsi" w:cstheme="majorHAnsi"/>
          <w:sz w:val="22"/>
          <w:szCs w:val="22"/>
        </w:rPr>
        <w:t>Security +</w:t>
      </w:r>
      <w:r w:rsidR="00590EB5" w:rsidRPr="00281EB5">
        <w:rPr>
          <w:rFonts w:asciiTheme="majorHAnsi" w:hAnsiTheme="majorHAnsi" w:cstheme="majorHAnsi"/>
          <w:sz w:val="22"/>
          <w:szCs w:val="22"/>
        </w:rPr>
        <w:t xml:space="preserve">; </w:t>
      </w:r>
      <w:r w:rsidR="002365AA" w:rsidRPr="00281EB5">
        <w:rPr>
          <w:rFonts w:asciiTheme="majorHAnsi" w:hAnsiTheme="majorHAnsi" w:cstheme="majorHAnsi"/>
          <w:sz w:val="22"/>
          <w:szCs w:val="22"/>
        </w:rPr>
        <w:t>CompTIA</w:t>
      </w:r>
      <w:r w:rsidR="00590EB5" w:rsidRPr="00281EB5">
        <w:rPr>
          <w:rFonts w:asciiTheme="majorHAnsi" w:hAnsiTheme="majorHAnsi" w:cstheme="majorHAnsi"/>
          <w:sz w:val="22"/>
          <w:szCs w:val="22"/>
        </w:rPr>
        <w:t xml:space="preserve"> Solutions</w:t>
      </w:r>
    </w:p>
    <w:p w:rsidR="00590EB5" w:rsidRPr="000361F2" w:rsidRDefault="00E606DC" w:rsidP="00425A5C">
      <w:pPr>
        <w:pStyle w:val="BodyText"/>
        <w:numPr>
          <w:ilvl w:val="0"/>
          <w:numId w:val="8"/>
        </w:numPr>
        <w:tabs>
          <w:tab w:val="clear" w:pos="720"/>
        </w:tabs>
        <w:jc w:val="left"/>
        <w:rPr>
          <w:rFonts w:asciiTheme="majorHAnsi" w:hAnsiTheme="majorHAnsi" w:cstheme="majorHAnsi"/>
          <w:sz w:val="22"/>
          <w:szCs w:val="22"/>
        </w:rPr>
      </w:pPr>
      <w:r w:rsidRPr="000361F2">
        <w:rPr>
          <w:rFonts w:asciiTheme="majorHAnsi" w:hAnsiTheme="majorHAnsi" w:cstheme="majorHAnsi"/>
          <w:sz w:val="22"/>
          <w:szCs w:val="22"/>
        </w:rPr>
        <w:t>NSA –</w:t>
      </w:r>
      <w:r w:rsidR="009764E2" w:rsidRPr="000361F2">
        <w:rPr>
          <w:rStyle w:val="Strong"/>
          <w:rFonts w:asciiTheme="majorHAnsi" w:hAnsiTheme="majorHAnsi" w:cstheme="majorHAnsi"/>
          <w:b w:val="0"/>
          <w:color w:val="484848"/>
          <w:sz w:val="22"/>
          <w:szCs w:val="22"/>
        </w:rPr>
        <w:t xml:space="preserve">CNSS 4011 </w:t>
      </w:r>
      <w:r w:rsidR="00590EB5" w:rsidRPr="000361F2">
        <w:rPr>
          <w:rFonts w:asciiTheme="majorHAnsi" w:hAnsiTheme="majorHAnsi" w:cstheme="majorHAnsi"/>
          <w:sz w:val="22"/>
          <w:szCs w:val="22"/>
        </w:rPr>
        <w:t>Senior Information Systems Manager</w:t>
      </w:r>
    </w:p>
    <w:p w:rsidR="009764E2" w:rsidRPr="000361F2" w:rsidRDefault="009764E2" w:rsidP="009764E2">
      <w:pPr>
        <w:pStyle w:val="BodyText"/>
        <w:numPr>
          <w:ilvl w:val="0"/>
          <w:numId w:val="8"/>
        </w:numPr>
        <w:tabs>
          <w:tab w:val="clear" w:pos="720"/>
        </w:tabs>
        <w:jc w:val="left"/>
        <w:rPr>
          <w:rFonts w:asciiTheme="majorHAnsi" w:hAnsiTheme="majorHAnsi" w:cstheme="majorHAnsi"/>
          <w:b/>
          <w:sz w:val="22"/>
          <w:szCs w:val="22"/>
        </w:rPr>
      </w:pPr>
      <w:r w:rsidRPr="000361F2">
        <w:rPr>
          <w:rFonts w:asciiTheme="majorHAnsi" w:hAnsiTheme="majorHAnsi" w:cstheme="majorHAnsi"/>
          <w:sz w:val="22"/>
          <w:szCs w:val="22"/>
        </w:rPr>
        <w:t>NSA –</w:t>
      </w:r>
      <w:r w:rsidRPr="000361F2">
        <w:rPr>
          <w:rStyle w:val="Strong"/>
          <w:rFonts w:asciiTheme="majorHAnsi" w:hAnsiTheme="majorHAnsi" w:cstheme="majorHAnsi"/>
          <w:b w:val="0"/>
          <w:color w:val="484848"/>
          <w:sz w:val="22"/>
          <w:szCs w:val="22"/>
        </w:rPr>
        <w:t xml:space="preserve">CNSS 4012 Senior Systems </w:t>
      </w:r>
      <w:r w:rsidRPr="000361F2">
        <w:rPr>
          <w:rFonts w:asciiTheme="majorHAnsi" w:hAnsiTheme="majorHAnsi" w:cstheme="majorHAnsi"/>
          <w:sz w:val="22"/>
          <w:szCs w:val="22"/>
        </w:rPr>
        <w:t>Certification Agent</w:t>
      </w:r>
    </w:p>
    <w:p w:rsidR="009764E2" w:rsidRPr="000361F2" w:rsidRDefault="009764E2" w:rsidP="000361F2">
      <w:pPr>
        <w:pStyle w:val="BodyText"/>
        <w:numPr>
          <w:ilvl w:val="0"/>
          <w:numId w:val="8"/>
        </w:numPr>
        <w:tabs>
          <w:tab w:val="clear" w:pos="720"/>
        </w:tabs>
        <w:jc w:val="left"/>
        <w:rPr>
          <w:rFonts w:asciiTheme="majorHAnsi" w:hAnsiTheme="majorHAnsi" w:cstheme="majorHAnsi"/>
          <w:sz w:val="22"/>
          <w:szCs w:val="22"/>
        </w:rPr>
      </w:pPr>
      <w:r>
        <w:rPr>
          <w:rFonts w:asciiTheme="majorHAnsi" w:hAnsiTheme="majorHAnsi" w:cstheme="majorHAnsi"/>
          <w:sz w:val="22"/>
          <w:szCs w:val="22"/>
        </w:rPr>
        <w:t xml:space="preserve">NSA </w:t>
      </w:r>
      <w:r w:rsidR="000361F2">
        <w:rPr>
          <w:rFonts w:asciiTheme="majorHAnsi" w:hAnsiTheme="majorHAnsi" w:cstheme="majorHAnsi"/>
          <w:sz w:val="22"/>
          <w:szCs w:val="22"/>
        </w:rPr>
        <w:t>–</w:t>
      </w:r>
      <w:r>
        <w:rPr>
          <w:rFonts w:asciiTheme="majorHAnsi" w:hAnsiTheme="majorHAnsi" w:cstheme="majorHAnsi"/>
          <w:sz w:val="22"/>
          <w:szCs w:val="22"/>
        </w:rPr>
        <w:t xml:space="preserve"> CNSS</w:t>
      </w:r>
      <w:r w:rsidR="000361F2">
        <w:rPr>
          <w:rFonts w:asciiTheme="majorHAnsi" w:hAnsiTheme="majorHAnsi" w:cstheme="majorHAnsi"/>
          <w:sz w:val="22"/>
          <w:szCs w:val="22"/>
        </w:rPr>
        <w:t xml:space="preserve"> 4016 Risk Analyst</w:t>
      </w:r>
    </w:p>
    <w:p w:rsidR="00590EB5" w:rsidRPr="00281EB5" w:rsidRDefault="00590EB5" w:rsidP="00425A5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Microsoft SharePoint Solutions/Administrator; Peach Tree Learning Courses</w:t>
      </w:r>
    </w:p>
    <w:p w:rsidR="00590EB5" w:rsidRPr="00281EB5" w:rsidRDefault="00590EB5" w:rsidP="00425A5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Microsoft Windows NT Administrator; Microsoft Certified Professional</w:t>
      </w:r>
    </w:p>
    <w:p w:rsidR="00590EB5" w:rsidRPr="00281EB5" w:rsidRDefault="00590EB5" w:rsidP="00425A5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DoD Advanced Network Infor</w:t>
      </w:r>
      <w:r w:rsidR="00154B51" w:rsidRPr="00281EB5">
        <w:rPr>
          <w:rFonts w:asciiTheme="majorHAnsi" w:hAnsiTheme="majorHAnsi" w:cstheme="majorHAnsi"/>
          <w:sz w:val="22"/>
          <w:szCs w:val="22"/>
        </w:rPr>
        <w:t>mation Security (ISA) U.S. Navy</w:t>
      </w:r>
    </w:p>
    <w:p w:rsidR="00590EB5" w:rsidRPr="00281EB5" w:rsidRDefault="00590EB5" w:rsidP="00425A5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DoD U. S. Joint Defense Network Administrator</w:t>
      </w:r>
    </w:p>
    <w:p w:rsidR="00590EB5" w:rsidRPr="00281EB5" w:rsidRDefault="00590EB5" w:rsidP="00425A5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DoD Air force Unix/Solaris Administrator</w:t>
      </w:r>
    </w:p>
    <w:p w:rsidR="00590EB5" w:rsidRPr="00281EB5" w:rsidRDefault="00590EB5" w:rsidP="00425A5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DoD Information Technology Specialist</w:t>
      </w:r>
    </w:p>
    <w:p w:rsidR="00590EB5" w:rsidRPr="00281EB5" w:rsidRDefault="00590EB5" w:rsidP="00425A5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DoD Global Satellite Command</w:t>
      </w:r>
      <w:r w:rsidR="00154B51" w:rsidRPr="00281EB5">
        <w:rPr>
          <w:rFonts w:asciiTheme="majorHAnsi" w:hAnsiTheme="majorHAnsi" w:cstheme="majorHAnsi"/>
          <w:sz w:val="22"/>
          <w:szCs w:val="22"/>
        </w:rPr>
        <w:t xml:space="preserve"> and Control Specialist</w:t>
      </w:r>
    </w:p>
    <w:p w:rsidR="00590EB5" w:rsidRPr="00281EB5" w:rsidRDefault="00645A7D" w:rsidP="00425A5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Do</w:t>
      </w:r>
      <w:r w:rsidR="00F911A1" w:rsidRPr="00281EB5">
        <w:rPr>
          <w:rFonts w:asciiTheme="majorHAnsi" w:hAnsiTheme="majorHAnsi" w:cstheme="majorHAnsi"/>
          <w:sz w:val="22"/>
          <w:szCs w:val="22"/>
        </w:rPr>
        <w:t>D</w:t>
      </w:r>
      <w:r w:rsidR="00590EB5" w:rsidRPr="00281EB5">
        <w:rPr>
          <w:rFonts w:asciiTheme="majorHAnsi" w:hAnsiTheme="majorHAnsi" w:cstheme="majorHAnsi"/>
          <w:sz w:val="22"/>
          <w:szCs w:val="22"/>
        </w:rPr>
        <w:t xml:space="preserve"> 8409 Aerospace Physiology Technician</w:t>
      </w:r>
    </w:p>
    <w:p w:rsidR="00590EB5" w:rsidRPr="00281EB5" w:rsidRDefault="00590EB5" w:rsidP="00425A5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Naval Courses and Instructor; Department of D</w:t>
      </w:r>
      <w:r w:rsidR="00645A7D" w:rsidRPr="00281EB5">
        <w:rPr>
          <w:rFonts w:asciiTheme="majorHAnsi" w:hAnsiTheme="majorHAnsi" w:cstheme="majorHAnsi"/>
          <w:sz w:val="22"/>
          <w:szCs w:val="22"/>
        </w:rPr>
        <w:t>efense</w:t>
      </w:r>
    </w:p>
    <w:p w:rsidR="0003578C" w:rsidRPr="002F3B35" w:rsidRDefault="0003578C" w:rsidP="0003578C">
      <w:pPr>
        <w:pStyle w:val="BodyText"/>
        <w:jc w:val="left"/>
        <w:rPr>
          <w:rFonts w:asciiTheme="majorHAnsi" w:hAnsiTheme="majorHAnsi" w:cstheme="majorHAnsi"/>
        </w:rPr>
      </w:pPr>
    </w:p>
    <w:p w:rsidR="00590EB5" w:rsidRPr="000D4BEC" w:rsidRDefault="0003578C" w:rsidP="002365AA">
      <w:pPr>
        <w:pStyle w:val="Heading1"/>
        <w:rPr>
          <w:rFonts w:asciiTheme="majorHAnsi" w:hAnsiTheme="majorHAnsi" w:cstheme="majorHAnsi"/>
          <w:sz w:val="28"/>
          <w:szCs w:val="28"/>
        </w:rPr>
      </w:pPr>
      <w:r w:rsidRPr="000D4BEC">
        <w:rPr>
          <w:rFonts w:asciiTheme="majorHAnsi" w:hAnsiTheme="majorHAnsi" w:cstheme="majorHAnsi"/>
          <w:sz w:val="28"/>
          <w:szCs w:val="28"/>
        </w:rPr>
        <w:t>Honors</w:t>
      </w:r>
    </w:p>
    <w:p w:rsidR="00590EB5" w:rsidRPr="00281EB5" w:rsidRDefault="00590EB5" w:rsidP="00425A5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Humanitarian Achievement Medal</w:t>
      </w:r>
    </w:p>
    <w:p w:rsidR="00590EB5" w:rsidRPr="00281EB5" w:rsidRDefault="00425A5C" w:rsidP="00425A5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2 Admiral Letter</w:t>
      </w:r>
      <w:r w:rsidR="00590EB5" w:rsidRPr="00281EB5">
        <w:rPr>
          <w:rFonts w:asciiTheme="majorHAnsi" w:hAnsiTheme="majorHAnsi" w:cstheme="majorHAnsi"/>
          <w:sz w:val="22"/>
          <w:szCs w:val="22"/>
        </w:rPr>
        <w:t>s of Recognition</w:t>
      </w:r>
    </w:p>
    <w:p w:rsidR="00590EB5" w:rsidRPr="00281EB5" w:rsidRDefault="00425A5C" w:rsidP="00590EB5">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2 Letter</w:t>
      </w:r>
      <w:r w:rsidR="002365AA" w:rsidRPr="00281EB5">
        <w:rPr>
          <w:rFonts w:asciiTheme="majorHAnsi" w:hAnsiTheme="majorHAnsi" w:cstheme="majorHAnsi"/>
          <w:sz w:val="22"/>
          <w:szCs w:val="22"/>
        </w:rPr>
        <w:t>s of Recognition Department of Joint Special Missions</w:t>
      </w:r>
      <w:r w:rsidR="00590EB5" w:rsidRPr="00281EB5">
        <w:rPr>
          <w:rFonts w:asciiTheme="majorHAnsi" w:hAnsiTheme="majorHAnsi" w:cstheme="majorHAnsi"/>
          <w:sz w:val="22"/>
          <w:szCs w:val="22"/>
        </w:rPr>
        <w:t xml:space="preserve"> </w:t>
      </w:r>
      <w:r w:rsidR="002365AA" w:rsidRPr="00281EB5">
        <w:rPr>
          <w:rFonts w:asciiTheme="majorHAnsi" w:hAnsiTheme="majorHAnsi" w:cstheme="majorHAnsi"/>
          <w:sz w:val="22"/>
          <w:szCs w:val="22"/>
        </w:rPr>
        <w:t>(U.S. Navy, NAVSEA)</w:t>
      </w:r>
    </w:p>
    <w:p w:rsidR="002365AA" w:rsidRPr="00281EB5" w:rsidRDefault="002365AA" w:rsidP="002365AA">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Outstanding performance evaluation’s 1990-1995, 1999, 2000, 2002, 2007, 2008, 2009, and 2011 – 2013</w:t>
      </w:r>
      <w:r w:rsidR="0018162A">
        <w:rPr>
          <w:rFonts w:asciiTheme="majorHAnsi" w:hAnsiTheme="majorHAnsi" w:cstheme="majorHAnsi"/>
          <w:sz w:val="22"/>
          <w:szCs w:val="22"/>
        </w:rPr>
        <w:t>, 2018</w:t>
      </w:r>
    </w:p>
    <w:p w:rsidR="002365AA" w:rsidRPr="00281EB5" w:rsidRDefault="002365AA" w:rsidP="00590EB5">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Navy Achievement Medal</w:t>
      </w:r>
    </w:p>
    <w:p w:rsidR="000D4BEC" w:rsidRPr="000D4BEC" w:rsidRDefault="002365AA" w:rsidP="000D4BE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Meritorious Unit C</w:t>
      </w:r>
      <w:r w:rsidR="00DE4CF0" w:rsidRPr="00281EB5">
        <w:rPr>
          <w:rFonts w:asciiTheme="majorHAnsi" w:hAnsiTheme="majorHAnsi" w:cstheme="majorHAnsi"/>
          <w:sz w:val="22"/>
          <w:szCs w:val="22"/>
        </w:rPr>
        <w:t>ommendation</w:t>
      </w:r>
    </w:p>
    <w:p w:rsidR="009E1993" w:rsidRPr="000D4BEC" w:rsidRDefault="009E1993" w:rsidP="00532B82">
      <w:pPr>
        <w:pStyle w:val="Heading1"/>
        <w:rPr>
          <w:rFonts w:asciiTheme="majorHAnsi" w:hAnsiTheme="majorHAnsi" w:cstheme="majorHAnsi"/>
          <w:sz w:val="28"/>
          <w:szCs w:val="28"/>
        </w:rPr>
      </w:pPr>
      <w:r w:rsidRPr="000D4BEC">
        <w:rPr>
          <w:rFonts w:asciiTheme="majorHAnsi" w:hAnsiTheme="majorHAnsi" w:cstheme="majorHAnsi"/>
          <w:sz w:val="28"/>
          <w:szCs w:val="28"/>
        </w:rPr>
        <w:t>Skills</w:t>
      </w:r>
    </w:p>
    <w:tbl>
      <w:tblPr>
        <w:tblW w:w="5250" w:type="pct"/>
        <w:tblLook w:val="04A0" w:firstRow="1" w:lastRow="0" w:firstColumn="1" w:lastColumn="0" w:noHBand="0" w:noVBand="1"/>
      </w:tblPr>
      <w:tblGrid>
        <w:gridCol w:w="4039"/>
        <w:gridCol w:w="3489"/>
        <w:gridCol w:w="4039"/>
      </w:tblGrid>
      <w:tr w:rsidR="00281EB5" w:rsidRPr="00281EB5" w:rsidTr="002F049C">
        <w:tc>
          <w:tcPr>
            <w:tcW w:w="1746" w:type="pct"/>
          </w:tcPr>
          <w:p w:rsidR="00281EB5" w:rsidRPr="00281EB5" w:rsidRDefault="00281EB5" w:rsidP="00281EB5">
            <w:pPr>
              <w:pStyle w:val="MediumGrid1-Accent21"/>
              <w:numPr>
                <w:ilvl w:val="0"/>
                <w:numId w:val="6"/>
              </w:numPr>
              <w:spacing w:after="0" w:line="240" w:lineRule="auto"/>
              <w:rPr>
                <w:rFonts w:asciiTheme="majorHAnsi" w:hAnsiTheme="majorHAnsi" w:cstheme="majorHAnsi"/>
                <w:sz w:val="22"/>
                <w:szCs w:val="22"/>
              </w:rPr>
            </w:pPr>
            <w:r>
              <w:rPr>
                <w:rFonts w:asciiTheme="majorHAnsi" w:hAnsiTheme="majorHAnsi" w:cstheme="majorHAnsi"/>
                <w:sz w:val="22"/>
                <w:szCs w:val="22"/>
              </w:rPr>
              <w:t>Symantec Endpoint Security</w:t>
            </w:r>
          </w:p>
          <w:p w:rsidR="00281EB5" w:rsidRPr="00281EB5" w:rsidRDefault="00281EB5" w:rsidP="00281EB5">
            <w:pPr>
              <w:pStyle w:val="BodyText"/>
              <w:numPr>
                <w:ilvl w:val="0"/>
                <w:numId w:val="6"/>
              </w:numPr>
              <w:jc w:val="left"/>
              <w:rPr>
                <w:rFonts w:asciiTheme="majorHAnsi" w:hAnsiTheme="majorHAnsi" w:cstheme="majorHAnsi"/>
                <w:sz w:val="22"/>
                <w:szCs w:val="22"/>
              </w:rPr>
            </w:pPr>
            <w:r w:rsidRPr="00281EB5">
              <w:rPr>
                <w:rFonts w:asciiTheme="majorHAnsi" w:hAnsiTheme="majorHAnsi" w:cstheme="majorHAnsi"/>
                <w:sz w:val="22"/>
                <w:szCs w:val="22"/>
              </w:rPr>
              <w:t>IT Project Management</w:t>
            </w:r>
            <w:r w:rsidR="00C57592">
              <w:rPr>
                <w:rFonts w:asciiTheme="majorHAnsi" w:hAnsiTheme="majorHAnsi" w:cstheme="majorHAnsi"/>
                <w:sz w:val="22"/>
                <w:szCs w:val="22"/>
              </w:rPr>
              <w:t xml:space="preserve"> (PMP)</w:t>
            </w:r>
          </w:p>
          <w:p w:rsidR="00281EB5" w:rsidRPr="00281EB5" w:rsidRDefault="00281EB5" w:rsidP="00281EB5">
            <w:pPr>
              <w:pStyle w:val="BodyText"/>
              <w:numPr>
                <w:ilvl w:val="0"/>
                <w:numId w:val="6"/>
              </w:numPr>
              <w:jc w:val="left"/>
              <w:rPr>
                <w:rFonts w:asciiTheme="majorHAnsi" w:hAnsiTheme="majorHAnsi" w:cstheme="majorHAnsi"/>
                <w:sz w:val="22"/>
                <w:szCs w:val="22"/>
              </w:rPr>
            </w:pPr>
            <w:r w:rsidRPr="00281EB5">
              <w:rPr>
                <w:rFonts w:asciiTheme="majorHAnsi" w:hAnsiTheme="majorHAnsi" w:cstheme="majorHAnsi"/>
                <w:sz w:val="22"/>
                <w:szCs w:val="22"/>
              </w:rPr>
              <w:t>SOX, PII, RMF, NIST Compliance Support</w:t>
            </w:r>
          </w:p>
          <w:p w:rsidR="00532B82" w:rsidRDefault="00281EB5" w:rsidP="00532B82">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Microsoft Workstations 95 – Win 10</w:t>
            </w:r>
            <w:r w:rsidR="00532B82" w:rsidRPr="00281EB5">
              <w:rPr>
                <w:rFonts w:asciiTheme="majorHAnsi" w:hAnsiTheme="majorHAnsi" w:cstheme="majorHAnsi"/>
                <w:sz w:val="22"/>
                <w:szCs w:val="22"/>
              </w:rPr>
              <w:t xml:space="preserve"> </w:t>
            </w:r>
          </w:p>
          <w:p w:rsidR="00532B82" w:rsidRPr="00281EB5" w:rsidRDefault="00532B82" w:rsidP="00532B82">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VMware ESX, NSX</w:t>
            </w:r>
          </w:p>
          <w:p w:rsidR="00532B82" w:rsidRPr="00281EB5" w:rsidRDefault="00532B82" w:rsidP="00532B82">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Active Directory and Structures</w:t>
            </w:r>
          </w:p>
          <w:p w:rsidR="000D4BEC" w:rsidRPr="000D4BEC" w:rsidRDefault="00532B82" w:rsidP="000D4BEC">
            <w:pPr>
              <w:pStyle w:val="BodyText"/>
              <w:numPr>
                <w:ilvl w:val="0"/>
                <w:numId w:val="8"/>
              </w:numPr>
              <w:tabs>
                <w:tab w:val="clear" w:pos="720"/>
              </w:tabs>
              <w:jc w:val="left"/>
              <w:rPr>
                <w:rFonts w:asciiTheme="majorHAnsi" w:hAnsiTheme="majorHAnsi" w:cstheme="majorHAnsi"/>
                <w:sz w:val="22"/>
                <w:szCs w:val="22"/>
              </w:rPr>
            </w:pPr>
            <w:r w:rsidRPr="00281EB5">
              <w:rPr>
                <w:rFonts w:asciiTheme="majorHAnsi" w:hAnsiTheme="majorHAnsi" w:cstheme="majorHAnsi"/>
                <w:sz w:val="22"/>
                <w:szCs w:val="22"/>
              </w:rPr>
              <w:t>MacAfee and Endpoint TVM solutions</w:t>
            </w:r>
          </w:p>
          <w:p w:rsidR="00281EB5" w:rsidRPr="00532B82" w:rsidRDefault="00281EB5" w:rsidP="00787B28">
            <w:pPr>
              <w:rPr>
                <w:rFonts w:asciiTheme="majorHAnsi" w:hAnsiTheme="majorHAnsi" w:cstheme="majorHAnsi"/>
                <w:b/>
                <w:sz w:val="20"/>
                <w:szCs w:val="20"/>
              </w:rPr>
            </w:pPr>
          </w:p>
        </w:tc>
        <w:tc>
          <w:tcPr>
            <w:tcW w:w="1508" w:type="pct"/>
          </w:tcPr>
          <w:p w:rsidR="00532B82" w:rsidRPr="00281EB5" w:rsidRDefault="00532B82" w:rsidP="00532B82">
            <w:pPr>
              <w:pStyle w:val="BodyText"/>
              <w:numPr>
                <w:ilvl w:val="0"/>
                <w:numId w:val="6"/>
              </w:numPr>
              <w:jc w:val="left"/>
              <w:rPr>
                <w:rFonts w:asciiTheme="majorHAnsi" w:hAnsiTheme="majorHAnsi" w:cstheme="majorHAnsi"/>
                <w:sz w:val="22"/>
                <w:szCs w:val="22"/>
              </w:rPr>
            </w:pPr>
            <w:r>
              <w:rPr>
                <w:rFonts w:asciiTheme="majorHAnsi" w:hAnsiTheme="majorHAnsi" w:cstheme="majorHAnsi"/>
                <w:sz w:val="22"/>
                <w:szCs w:val="22"/>
              </w:rPr>
              <w:t>Microsoft Workstations 95-</w:t>
            </w:r>
            <w:r w:rsidRPr="00281EB5">
              <w:rPr>
                <w:rFonts w:asciiTheme="majorHAnsi" w:hAnsiTheme="majorHAnsi" w:cstheme="majorHAnsi"/>
                <w:sz w:val="22"/>
                <w:szCs w:val="22"/>
              </w:rPr>
              <w:t>Win 10</w:t>
            </w:r>
          </w:p>
          <w:p w:rsidR="00532B82" w:rsidRPr="00281EB5" w:rsidRDefault="00532B82" w:rsidP="00532B82">
            <w:pPr>
              <w:pStyle w:val="BodyText"/>
              <w:numPr>
                <w:ilvl w:val="0"/>
                <w:numId w:val="6"/>
              </w:numPr>
              <w:jc w:val="left"/>
              <w:rPr>
                <w:rFonts w:asciiTheme="majorHAnsi" w:hAnsiTheme="majorHAnsi" w:cstheme="majorHAnsi"/>
                <w:sz w:val="22"/>
                <w:szCs w:val="22"/>
              </w:rPr>
            </w:pPr>
            <w:r w:rsidRPr="00281EB5">
              <w:rPr>
                <w:rFonts w:asciiTheme="majorHAnsi" w:hAnsiTheme="majorHAnsi" w:cstheme="majorHAnsi"/>
                <w:sz w:val="22"/>
                <w:szCs w:val="22"/>
              </w:rPr>
              <w:t>Microsoft Servers NT 3.5 – 2012 R2</w:t>
            </w:r>
          </w:p>
          <w:p w:rsidR="00532B82" w:rsidRPr="00281EB5" w:rsidRDefault="00532B82" w:rsidP="00532B82">
            <w:pPr>
              <w:pStyle w:val="BodyText"/>
              <w:numPr>
                <w:ilvl w:val="0"/>
                <w:numId w:val="6"/>
              </w:numPr>
              <w:jc w:val="left"/>
              <w:rPr>
                <w:rFonts w:asciiTheme="majorHAnsi" w:hAnsiTheme="majorHAnsi" w:cstheme="majorHAnsi"/>
                <w:sz w:val="22"/>
                <w:szCs w:val="22"/>
              </w:rPr>
            </w:pPr>
            <w:r w:rsidRPr="00281EB5">
              <w:rPr>
                <w:rFonts w:asciiTheme="majorHAnsi" w:hAnsiTheme="majorHAnsi" w:cstheme="majorHAnsi"/>
                <w:sz w:val="22"/>
                <w:szCs w:val="22"/>
              </w:rPr>
              <w:t>MS Office Suites</w:t>
            </w:r>
          </w:p>
          <w:p w:rsidR="00532B82" w:rsidRPr="00281EB5" w:rsidRDefault="00532B82" w:rsidP="00532B82">
            <w:pPr>
              <w:pStyle w:val="BodyText"/>
              <w:numPr>
                <w:ilvl w:val="0"/>
                <w:numId w:val="6"/>
              </w:numPr>
              <w:jc w:val="left"/>
              <w:rPr>
                <w:rFonts w:asciiTheme="majorHAnsi" w:hAnsiTheme="majorHAnsi" w:cstheme="majorHAnsi"/>
                <w:sz w:val="22"/>
                <w:szCs w:val="22"/>
              </w:rPr>
            </w:pPr>
            <w:r w:rsidRPr="00281EB5">
              <w:rPr>
                <w:rFonts w:asciiTheme="majorHAnsi" w:hAnsiTheme="majorHAnsi" w:cstheme="majorHAnsi"/>
                <w:sz w:val="22"/>
                <w:szCs w:val="22"/>
              </w:rPr>
              <w:t>Microsoft Exchange (Advanced)</w:t>
            </w:r>
          </w:p>
          <w:p w:rsidR="00532B82" w:rsidRDefault="00532B82" w:rsidP="00532B82">
            <w:pPr>
              <w:pStyle w:val="BodyText"/>
              <w:numPr>
                <w:ilvl w:val="0"/>
                <w:numId w:val="6"/>
              </w:numPr>
              <w:jc w:val="left"/>
              <w:rPr>
                <w:rFonts w:asciiTheme="majorHAnsi" w:hAnsiTheme="majorHAnsi" w:cstheme="majorHAnsi"/>
                <w:sz w:val="22"/>
                <w:szCs w:val="22"/>
              </w:rPr>
            </w:pPr>
            <w:r w:rsidRPr="00281EB5">
              <w:rPr>
                <w:rFonts w:asciiTheme="majorHAnsi" w:hAnsiTheme="majorHAnsi" w:cstheme="majorHAnsi"/>
                <w:sz w:val="22"/>
                <w:szCs w:val="22"/>
              </w:rPr>
              <w:t>Security and Availability Administration</w:t>
            </w:r>
          </w:p>
          <w:p w:rsidR="00C57592" w:rsidRDefault="00C57592" w:rsidP="00532B82">
            <w:pPr>
              <w:pStyle w:val="BodyText"/>
              <w:numPr>
                <w:ilvl w:val="0"/>
                <w:numId w:val="6"/>
              </w:numPr>
              <w:jc w:val="left"/>
              <w:rPr>
                <w:rFonts w:asciiTheme="majorHAnsi" w:hAnsiTheme="majorHAnsi" w:cstheme="majorHAnsi"/>
                <w:sz w:val="22"/>
                <w:szCs w:val="22"/>
              </w:rPr>
            </w:pPr>
            <w:r>
              <w:rPr>
                <w:rFonts w:asciiTheme="majorHAnsi" w:hAnsiTheme="majorHAnsi" w:cstheme="majorHAnsi"/>
                <w:sz w:val="22"/>
                <w:szCs w:val="22"/>
              </w:rPr>
              <w:t>Nessus Tenable</w:t>
            </w:r>
          </w:p>
          <w:p w:rsidR="00787B28" w:rsidRDefault="00787B28" w:rsidP="00787B28">
            <w:pPr>
              <w:pStyle w:val="BodyText"/>
              <w:ind w:left="720"/>
              <w:jc w:val="left"/>
              <w:rPr>
                <w:rFonts w:asciiTheme="majorHAnsi" w:hAnsiTheme="majorHAnsi" w:cstheme="majorHAnsi"/>
                <w:sz w:val="22"/>
                <w:szCs w:val="22"/>
              </w:rPr>
            </w:pPr>
          </w:p>
          <w:p w:rsidR="006E1EF0" w:rsidRPr="00281EB5" w:rsidRDefault="006E1EF0" w:rsidP="006E1EF0">
            <w:pPr>
              <w:pStyle w:val="BodyText"/>
              <w:ind w:left="720"/>
              <w:jc w:val="left"/>
              <w:rPr>
                <w:rFonts w:asciiTheme="majorHAnsi" w:hAnsiTheme="majorHAnsi" w:cstheme="majorHAnsi"/>
                <w:sz w:val="22"/>
                <w:szCs w:val="22"/>
              </w:rPr>
            </w:pPr>
          </w:p>
          <w:p w:rsidR="00281EB5" w:rsidRPr="00281EB5" w:rsidRDefault="00281EB5" w:rsidP="00532B82">
            <w:pPr>
              <w:pStyle w:val="MediumGrid1-Accent21"/>
              <w:spacing w:after="0" w:line="240" w:lineRule="auto"/>
              <w:rPr>
                <w:rFonts w:asciiTheme="majorHAnsi" w:hAnsiTheme="majorHAnsi" w:cstheme="majorHAnsi"/>
                <w:sz w:val="22"/>
                <w:szCs w:val="22"/>
              </w:rPr>
            </w:pPr>
          </w:p>
        </w:tc>
        <w:tc>
          <w:tcPr>
            <w:tcW w:w="1746" w:type="pct"/>
          </w:tcPr>
          <w:p w:rsidR="00281EB5" w:rsidRPr="00281EB5" w:rsidRDefault="00281EB5" w:rsidP="00532B82">
            <w:pPr>
              <w:pStyle w:val="MediumGrid1-Accent21"/>
              <w:spacing w:after="0" w:line="240" w:lineRule="auto"/>
              <w:ind w:left="0" w:right="443"/>
              <w:rPr>
                <w:rFonts w:asciiTheme="majorHAnsi" w:hAnsiTheme="majorHAnsi" w:cstheme="majorHAnsi"/>
                <w:sz w:val="22"/>
                <w:szCs w:val="22"/>
              </w:rPr>
            </w:pPr>
          </w:p>
        </w:tc>
      </w:tr>
    </w:tbl>
    <w:p w:rsidR="00EA046B" w:rsidRPr="00CA4A14" w:rsidRDefault="00EA046B" w:rsidP="000361F2">
      <w:pPr>
        <w:rPr>
          <w:rFonts w:asciiTheme="majorHAnsi" w:hAnsiTheme="majorHAnsi" w:cstheme="majorHAnsi"/>
          <w:b/>
          <w:sz w:val="20"/>
          <w:szCs w:val="20"/>
        </w:rPr>
      </w:pPr>
    </w:p>
    <w:sectPr w:rsidR="00EA046B" w:rsidRPr="00CA4A14" w:rsidSect="00382911">
      <w:head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2FD" w:rsidRDefault="008F22FD" w:rsidP="00382911">
      <w:pPr>
        <w:spacing w:after="0" w:line="240" w:lineRule="auto"/>
      </w:pPr>
      <w:r>
        <w:separator/>
      </w:r>
    </w:p>
  </w:endnote>
  <w:endnote w:type="continuationSeparator" w:id="0">
    <w:p w:rsidR="008F22FD" w:rsidRDefault="008F22FD" w:rsidP="0038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2FD" w:rsidRDefault="008F22FD" w:rsidP="00382911">
      <w:pPr>
        <w:spacing w:after="0" w:line="240" w:lineRule="auto"/>
      </w:pPr>
      <w:r>
        <w:separator/>
      </w:r>
    </w:p>
  </w:footnote>
  <w:footnote w:type="continuationSeparator" w:id="0">
    <w:p w:rsidR="008F22FD" w:rsidRDefault="008F22FD" w:rsidP="003829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911" w:rsidRPr="00911F27" w:rsidRDefault="00407ECC" w:rsidP="00382911">
    <w:pPr>
      <w:pStyle w:val="Header"/>
      <w:pBdr>
        <w:bottom w:val="single" w:sz="4" w:space="1" w:color="auto"/>
      </w:pBdr>
      <w:tabs>
        <w:tab w:val="clear" w:pos="9360"/>
        <w:tab w:val="right" w:pos="10800"/>
      </w:tabs>
      <w:rPr>
        <w:rFonts w:ascii="Book Antiqua" w:hAnsi="Book Antiqua"/>
      </w:rPr>
    </w:pPr>
    <w:r w:rsidRPr="00407ECC">
      <w:rPr>
        <w:rFonts w:ascii="Book Antiqua" w:hAnsi="Book Antiqua"/>
      </w:rPr>
      <w:t>DONALD J. LANE</w:t>
    </w:r>
    <w:r w:rsidR="00382911" w:rsidRPr="00911F27">
      <w:rPr>
        <w:rFonts w:ascii="Book Antiqua" w:hAnsi="Book Antiqua"/>
      </w:rPr>
      <w:tab/>
    </w:r>
    <w:r w:rsidR="00382911" w:rsidRPr="00911F27">
      <w:rPr>
        <w:rFonts w:ascii="Book Antiqua" w:hAnsi="Book Antiqua"/>
      </w:rPr>
      <w:tab/>
      <w:t xml:space="preserve">Resume, Page </w:t>
    </w:r>
    <w:r w:rsidR="000C0FF2">
      <w:fldChar w:fldCharType="begin"/>
    </w:r>
    <w:r w:rsidR="000C0FF2">
      <w:instrText xml:space="preserve"> PAGE   \* MERGEFORMAT </w:instrText>
    </w:r>
    <w:r w:rsidR="000C0FF2">
      <w:fldChar w:fldCharType="separate"/>
    </w:r>
    <w:r w:rsidR="00D777D7" w:rsidRPr="00D777D7">
      <w:rPr>
        <w:rFonts w:ascii="Book Antiqua" w:hAnsi="Book Antiqua"/>
        <w:noProof/>
      </w:rPr>
      <w:t>2</w:t>
    </w:r>
    <w:r w:rsidR="000C0FF2">
      <w:rPr>
        <w:rFonts w:ascii="Book Antiqua" w:hAnsi="Book Antiqua"/>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D20A1"/>
    <w:multiLevelType w:val="hybridMultilevel"/>
    <w:tmpl w:val="FF6C86C6"/>
    <w:lvl w:ilvl="0" w:tplc="04090001">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46389"/>
    <w:multiLevelType w:val="hybridMultilevel"/>
    <w:tmpl w:val="ACCE0440"/>
    <w:lvl w:ilvl="0" w:tplc="0409000D">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529B6"/>
    <w:multiLevelType w:val="hybridMultilevel"/>
    <w:tmpl w:val="C7F8FBE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7D0139C"/>
    <w:multiLevelType w:val="hybridMultilevel"/>
    <w:tmpl w:val="FCCA5C2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A6318AF"/>
    <w:multiLevelType w:val="hybridMultilevel"/>
    <w:tmpl w:val="4CE2F7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5"/>
  </w:num>
  <w:num w:numId="6">
    <w:abstractNumId w:val="8"/>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F80"/>
    <w:rsid w:val="000079C8"/>
    <w:rsid w:val="0003578C"/>
    <w:rsid w:val="000361F2"/>
    <w:rsid w:val="00044756"/>
    <w:rsid w:val="000725CA"/>
    <w:rsid w:val="000972E9"/>
    <w:rsid w:val="000A7782"/>
    <w:rsid w:val="000B2FF7"/>
    <w:rsid w:val="000C0FF2"/>
    <w:rsid w:val="000D4BEC"/>
    <w:rsid w:val="000F7173"/>
    <w:rsid w:val="00121653"/>
    <w:rsid w:val="00127ADF"/>
    <w:rsid w:val="00130022"/>
    <w:rsid w:val="001307F9"/>
    <w:rsid w:val="00132F6D"/>
    <w:rsid w:val="00137D90"/>
    <w:rsid w:val="001471FA"/>
    <w:rsid w:val="00154B51"/>
    <w:rsid w:val="0018162A"/>
    <w:rsid w:val="00182477"/>
    <w:rsid w:val="001908F9"/>
    <w:rsid w:val="001C38FF"/>
    <w:rsid w:val="001C51C1"/>
    <w:rsid w:val="001D3F02"/>
    <w:rsid w:val="001D50A6"/>
    <w:rsid w:val="0021042C"/>
    <w:rsid w:val="0021764F"/>
    <w:rsid w:val="002365AA"/>
    <w:rsid w:val="00281EB5"/>
    <w:rsid w:val="00282DF2"/>
    <w:rsid w:val="002A4014"/>
    <w:rsid w:val="002B6EEF"/>
    <w:rsid w:val="002B7B98"/>
    <w:rsid w:val="002C4201"/>
    <w:rsid w:val="002D1C2C"/>
    <w:rsid w:val="002E36A8"/>
    <w:rsid w:val="002E3A74"/>
    <w:rsid w:val="002E49DE"/>
    <w:rsid w:val="002E51A9"/>
    <w:rsid w:val="002E7BA4"/>
    <w:rsid w:val="002F3B35"/>
    <w:rsid w:val="002F4CFC"/>
    <w:rsid w:val="0030439A"/>
    <w:rsid w:val="00310BB0"/>
    <w:rsid w:val="003173E6"/>
    <w:rsid w:val="00346E73"/>
    <w:rsid w:val="003523F9"/>
    <w:rsid w:val="0037623C"/>
    <w:rsid w:val="00382911"/>
    <w:rsid w:val="003A1450"/>
    <w:rsid w:val="003B67EE"/>
    <w:rsid w:val="003C1336"/>
    <w:rsid w:val="003D3689"/>
    <w:rsid w:val="003F5837"/>
    <w:rsid w:val="0040487C"/>
    <w:rsid w:val="00407ECC"/>
    <w:rsid w:val="004117A5"/>
    <w:rsid w:val="00425A30"/>
    <w:rsid w:val="00425A5C"/>
    <w:rsid w:val="004605B1"/>
    <w:rsid w:val="004778EC"/>
    <w:rsid w:val="00486C5D"/>
    <w:rsid w:val="00487AE6"/>
    <w:rsid w:val="004A678F"/>
    <w:rsid w:val="004D01E8"/>
    <w:rsid w:val="004E7D46"/>
    <w:rsid w:val="0051148F"/>
    <w:rsid w:val="00514F73"/>
    <w:rsid w:val="00515AD9"/>
    <w:rsid w:val="00516C60"/>
    <w:rsid w:val="00532B82"/>
    <w:rsid w:val="0056005B"/>
    <w:rsid w:val="00565D96"/>
    <w:rsid w:val="00566909"/>
    <w:rsid w:val="00590EB5"/>
    <w:rsid w:val="005912EE"/>
    <w:rsid w:val="00596D9F"/>
    <w:rsid w:val="005A0BCC"/>
    <w:rsid w:val="005C3B23"/>
    <w:rsid w:val="005C4283"/>
    <w:rsid w:val="005C60C8"/>
    <w:rsid w:val="005C631E"/>
    <w:rsid w:val="005F066E"/>
    <w:rsid w:val="005F0BF9"/>
    <w:rsid w:val="005F4634"/>
    <w:rsid w:val="005F550D"/>
    <w:rsid w:val="005F7164"/>
    <w:rsid w:val="00621E5C"/>
    <w:rsid w:val="00634A86"/>
    <w:rsid w:val="00645A7D"/>
    <w:rsid w:val="006544D5"/>
    <w:rsid w:val="006825C8"/>
    <w:rsid w:val="006A1229"/>
    <w:rsid w:val="006A27C4"/>
    <w:rsid w:val="006D47C9"/>
    <w:rsid w:val="006E1EF0"/>
    <w:rsid w:val="007069A0"/>
    <w:rsid w:val="00734855"/>
    <w:rsid w:val="00787B28"/>
    <w:rsid w:val="007943EB"/>
    <w:rsid w:val="007A7F85"/>
    <w:rsid w:val="007F1669"/>
    <w:rsid w:val="00803169"/>
    <w:rsid w:val="00827AE4"/>
    <w:rsid w:val="00831049"/>
    <w:rsid w:val="008567F9"/>
    <w:rsid w:val="008803EF"/>
    <w:rsid w:val="00897995"/>
    <w:rsid w:val="008A7867"/>
    <w:rsid w:val="008C6293"/>
    <w:rsid w:val="008C77E6"/>
    <w:rsid w:val="008D3C7B"/>
    <w:rsid w:val="008E41F8"/>
    <w:rsid w:val="008F22FD"/>
    <w:rsid w:val="00911F27"/>
    <w:rsid w:val="009159CE"/>
    <w:rsid w:val="009257EE"/>
    <w:rsid w:val="00925BDD"/>
    <w:rsid w:val="0093080E"/>
    <w:rsid w:val="0095209E"/>
    <w:rsid w:val="009623F3"/>
    <w:rsid w:val="00965FF2"/>
    <w:rsid w:val="009764E2"/>
    <w:rsid w:val="00986F2E"/>
    <w:rsid w:val="00990750"/>
    <w:rsid w:val="009908CB"/>
    <w:rsid w:val="00990A62"/>
    <w:rsid w:val="009925E2"/>
    <w:rsid w:val="009948D2"/>
    <w:rsid w:val="00997C10"/>
    <w:rsid w:val="009A4A46"/>
    <w:rsid w:val="009D20A3"/>
    <w:rsid w:val="009D74B8"/>
    <w:rsid w:val="009E1993"/>
    <w:rsid w:val="009E4E6A"/>
    <w:rsid w:val="009E78C1"/>
    <w:rsid w:val="009F48C7"/>
    <w:rsid w:val="00A031CB"/>
    <w:rsid w:val="00A04A3F"/>
    <w:rsid w:val="00A24C8A"/>
    <w:rsid w:val="00A260E2"/>
    <w:rsid w:val="00A31695"/>
    <w:rsid w:val="00A36B04"/>
    <w:rsid w:val="00A420FE"/>
    <w:rsid w:val="00A50B68"/>
    <w:rsid w:val="00A55F80"/>
    <w:rsid w:val="00A70069"/>
    <w:rsid w:val="00A7211C"/>
    <w:rsid w:val="00A7364D"/>
    <w:rsid w:val="00A83AA4"/>
    <w:rsid w:val="00A90EDB"/>
    <w:rsid w:val="00AA576F"/>
    <w:rsid w:val="00AD64B2"/>
    <w:rsid w:val="00B308CB"/>
    <w:rsid w:val="00B37CC4"/>
    <w:rsid w:val="00B400F9"/>
    <w:rsid w:val="00B81A13"/>
    <w:rsid w:val="00B82F72"/>
    <w:rsid w:val="00B84941"/>
    <w:rsid w:val="00BC72F4"/>
    <w:rsid w:val="00BD7161"/>
    <w:rsid w:val="00BD76CF"/>
    <w:rsid w:val="00BF4761"/>
    <w:rsid w:val="00BF499D"/>
    <w:rsid w:val="00C24DDC"/>
    <w:rsid w:val="00C36313"/>
    <w:rsid w:val="00C57592"/>
    <w:rsid w:val="00C67AD2"/>
    <w:rsid w:val="00C703EB"/>
    <w:rsid w:val="00C82F77"/>
    <w:rsid w:val="00CA4A14"/>
    <w:rsid w:val="00CF169D"/>
    <w:rsid w:val="00CF7776"/>
    <w:rsid w:val="00D13931"/>
    <w:rsid w:val="00D318CD"/>
    <w:rsid w:val="00D73A98"/>
    <w:rsid w:val="00D777D7"/>
    <w:rsid w:val="00D909E7"/>
    <w:rsid w:val="00DA027F"/>
    <w:rsid w:val="00DA3CF9"/>
    <w:rsid w:val="00DB0CEE"/>
    <w:rsid w:val="00DE4C29"/>
    <w:rsid w:val="00DE4CF0"/>
    <w:rsid w:val="00E00530"/>
    <w:rsid w:val="00E31582"/>
    <w:rsid w:val="00E4725C"/>
    <w:rsid w:val="00E566E0"/>
    <w:rsid w:val="00E606DC"/>
    <w:rsid w:val="00E720DF"/>
    <w:rsid w:val="00E82EE6"/>
    <w:rsid w:val="00E838FA"/>
    <w:rsid w:val="00EA046B"/>
    <w:rsid w:val="00EB5F79"/>
    <w:rsid w:val="00ED2916"/>
    <w:rsid w:val="00EE4A38"/>
    <w:rsid w:val="00EF76CB"/>
    <w:rsid w:val="00F01194"/>
    <w:rsid w:val="00F10849"/>
    <w:rsid w:val="00F123B5"/>
    <w:rsid w:val="00F127F5"/>
    <w:rsid w:val="00F3039B"/>
    <w:rsid w:val="00F37390"/>
    <w:rsid w:val="00F44BD9"/>
    <w:rsid w:val="00F62DB7"/>
    <w:rsid w:val="00F9075A"/>
    <w:rsid w:val="00F90DBC"/>
    <w:rsid w:val="00F911A1"/>
    <w:rsid w:val="00FA7745"/>
    <w:rsid w:val="00FB457C"/>
    <w:rsid w:val="00FB7780"/>
    <w:rsid w:val="00FC6CED"/>
    <w:rsid w:val="00FF42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sz w:val="20"/>
      <w:szCs w:val="20"/>
      <w:lang w:bidi="en-US"/>
    </w:rPr>
  </w:style>
  <w:style w:type="paragraph" w:styleId="Header">
    <w:name w:val="header"/>
    <w:basedOn w:val="Normal"/>
    <w:link w:val="HeaderChar"/>
    <w:uiPriority w:val="99"/>
    <w:unhideWhenUsed/>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911"/>
    <w:rPr>
      <w:rFonts w:ascii="Tahoma" w:hAnsi="Tahoma" w:cs="Tahoma"/>
      <w:sz w:val="16"/>
      <w:szCs w:val="16"/>
    </w:rPr>
  </w:style>
  <w:style w:type="paragraph" w:styleId="HTMLPreformatted">
    <w:name w:val="HTML Preformatted"/>
    <w:basedOn w:val="Normal"/>
    <w:link w:val="HTMLPreformattedChar"/>
    <w:rsid w:val="0051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16C60"/>
    <w:rPr>
      <w:rFonts w:ascii="Courier New" w:eastAsia="Times New Roman" w:hAnsi="Courier New" w:cs="Courier New"/>
    </w:rPr>
  </w:style>
  <w:style w:type="character" w:customStyle="1" w:styleId="bdyblk">
    <w:name w:val="bdy_blk"/>
    <w:basedOn w:val="DefaultParagraphFont"/>
    <w:rsid w:val="00516C60"/>
  </w:style>
  <w:style w:type="character" w:styleId="Hyperlink">
    <w:name w:val="Hyperlink"/>
    <w:uiPriority w:val="99"/>
    <w:unhideWhenUsed/>
    <w:rsid w:val="00516C60"/>
    <w:rPr>
      <w:color w:val="0000FF"/>
      <w:u w:val="single"/>
    </w:rPr>
  </w:style>
  <w:style w:type="paragraph" w:styleId="NoSpacing">
    <w:name w:val="No Spacing"/>
    <w:uiPriority w:val="1"/>
    <w:qFormat/>
    <w:rsid w:val="00516C60"/>
    <w:rPr>
      <w:sz w:val="22"/>
      <w:szCs w:val="22"/>
    </w:rPr>
  </w:style>
  <w:style w:type="character" w:styleId="Strong">
    <w:name w:val="Strong"/>
    <w:basedOn w:val="DefaultParagraphFont"/>
    <w:uiPriority w:val="22"/>
    <w:qFormat/>
    <w:rsid w:val="009764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sz w:val="20"/>
      <w:szCs w:val="20"/>
      <w:lang w:bidi="en-US"/>
    </w:rPr>
  </w:style>
  <w:style w:type="paragraph" w:styleId="Header">
    <w:name w:val="header"/>
    <w:basedOn w:val="Normal"/>
    <w:link w:val="HeaderChar"/>
    <w:uiPriority w:val="99"/>
    <w:unhideWhenUsed/>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911"/>
    <w:rPr>
      <w:rFonts w:ascii="Tahoma" w:hAnsi="Tahoma" w:cs="Tahoma"/>
      <w:sz w:val="16"/>
      <w:szCs w:val="16"/>
    </w:rPr>
  </w:style>
  <w:style w:type="paragraph" w:styleId="HTMLPreformatted">
    <w:name w:val="HTML Preformatted"/>
    <w:basedOn w:val="Normal"/>
    <w:link w:val="HTMLPreformattedChar"/>
    <w:rsid w:val="0051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16C60"/>
    <w:rPr>
      <w:rFonts w:ascii="Courier New" w:eastAsia="Times New Roman" w:hAnsi="Courier New" w:cs="Courier New"/>
    </w:rPr>
  </w:style>
  <w:style w:type="character" w:customStyle="1" w:styleId="bdyblk">
    <w:name w:val="bdy_blk"/>
    <w:basedOn w:val="DefaultParagraphFont"/>
    <w:rsid w:val="00516C60"/>
  </w:style>
  <w:style w:type="character" w:styleId="Hyperlink">
    <w:name w:val="Hyperlink"/>
    <w:uiPriority w:val="99"/>
    <w:unhideWhenUsed/>
    <w:rsid w:val="00516C60"/>
    <w:rPr>
      <w:color w:val="0000FF"/>
      <w:u w:val="single"/>
    </w:rPr>
  </w:style>
  <w:style w:type="paragraph" w:styleId="NoSpacing">
    <w:name w:val="No Spacing"/>
    <w:uiPriority w:val="1"/>
    <w:qFormat/>
    <w:rsid w:val="00516C60"/>
    <w:rPr>
      <w:sz w:val="22"/>
      <w:szCs w:val="22"/>
    </w:rPr>
  </w:style>
  <w:style w:type="character" w:styleId="Strong">
    <w:name w:val="Strong"/>
    <w:basedOn w:val="DefaultParagraphFont"/>
    <w:uiPriority w:val="22"/>
    <w:qFormat/>
    <w:rsid w:val="00976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sysop@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658F7-F248-4754-825A-29F3C2B0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Donald Lane's Standard Resume</vt:lpstr>
    </vt:vector>
  </TitlesOfParts>
  <LinksUpToDate>false</LinksUpToDate>
  <CharactersWithSpaces>10250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Lane's Standard Resume</dc:title>
  <dc:creator/>
  <cp:lastModifiedBy/>
  <cp:revision>1</cp:revision>
  <dcterms:created xsi:type="dcterms:W3CDTF">2019-05-07T01:55:00Z</dcterms:created>
  <dcterms:modified xsi:type="dcterms:W3CDTF">2019-05-07T01:58:00Z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10ffe8b9104eed5d2ac762bf31f031a1</vt:lpwstr>
  </property>
</Properties>
</file>