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bottom w:val="double" w:sz="4" w:space="0" w:color="auto"/>
        </w:tblBorders>
        <w:shd w:val="clear" w:color="auto" w:fill="C6D9F1"/>
        <w:tblLook w:val="01E0" w:firstRow="1" w:lastRow="1" w:firstColumn="1" w:lastColumn="1" w:noHBand="0" w:noVBand="0"/>
      </w:tblPr>
      <w:tblGrid>
        <w:gridCol w:w="5185"/>
        <w:gridCol w:w="5183"/>
      </w:tblGrid>
      <w:tr w:rsidR="00522901" w:rsidRPr="00593A5C" w14:paraId="504FD9D0" w14:textId="77777777" w:rsidTr="55567CE0">
        <w:trPr>
          <w:trHeight w:val="719"/>
        </w:trPr>
        <w:tc>
          <w:tcPr>
            <w:tcW w:w="5238" w:type="dxa"/>
            <w:shd w:val="clear" w:color="auto" w:fill="C6D9F1" w:themeFill="text2" w:themeFillTint="33"/>
            <w:vAlign w:val="center"/>
          </w:tcPr>
          <w:p w14:paraId="504FD9CB" w14:textId="77777777" w:rsidR="00522901" w:rsidRPr="00593A5C" w:rsidRDefault="55567CE0" w:rsidP="00D81746">
            <w:pPr>
              <w:spacing w:line="276" w:lineRule="auto"/>
              <w:rPr>
                <w:rFonts w:asciiTheme="minorHAnsi" w:hAnsiTheme="minorHAnsi" w:cstheme="minorHAnsi"/>
                <w:b/>
                <w:i/>
                <w:sz w:val="36"/>
                <w:szCs w:val="36"/>
              </w:rPr>
            </w:pPr>
            <w:r w:rsidRPr="00593A5C">
              <w:rPr>
                <w:rFonts w:asciiTheme="minorHAnsi" w:eastAsia="Calibri,Tahoma" w:hAnsiTheme="minorHAnsi" w:cstheme="minorHAnsi"/>
                <w:b/>
                <w:bCs/>
                <w:i/>
                <w:iCs/>
                <w:sz w:val="36"/>
                <w:szCs w:val="36"/>
              </w:rPr>
              <w:t>Frank Pacella</w:t>
            </w:r>
          </w:p>
        </w:tc>
        <w:tc>
          <w:tcPr>
            <w:tcW w:w="5202" w:type="dxa"/>
            <w:shd w:val="clear" w:color="auto" w:fill="C6D9F1" w:themeFill="text2" w:themeFillTint="33"/>
          </w:tcPr>
          <w:p w14:paraId="504FD9CC" w14:textId="77777777" w:rsidR="00731D1D" w:rsidRPr="00593A5C" w:rsidRDefault="00731D1D" w:rsidP="00DA67B9">
            <w:pPr>
              <w:spacing w:line="276" w:lineRule="auto"/>
              <w:jc w:val="right"/>
              <w:rPr>
                <w:rFonts w:asciiTheme="minorHAnsi" w:hAnsiTheme="minorHAnsi" w:cstheme="minorHAnsi"/>
                <w:b/>
                <w:bCs/>
                <w:i/>
                <w:spacing w:val="20"/>
                <w:sz w:val="6"/>
                <w:szCs w:val="6"/>
              </w:rPr>
            </w:pPr>
          </w:p>
          <w:p w14:paraId="504FD9CD" w14:textId="77777777" w:rsidR="00DA67B9" w:rsidRPr="00593A5C" w:rsidRDefault="000D494E" w:rsidP="00DA67B9">
            <w:pPr>
              <w:spacing w:line="276" w:lineRule="auto"/>
              <w:jc w:val="right"/>
              <w:rPr>
                <w:rFonts w:asciiTheme="minorHAnsi" w:hAnsiTheme="minorHAnsi" w:cstheme="minorHAnsi"/>
                <w:b/>
                <w:bCs/>
                <w:i/>
                <w:spacing w:val="20"/>
                <w:sz w:val="20"/>
                <w:szCs w:val="20"/>
              </w:rPr>
            </w:pPr>
            <w:r w:rsidRPr="00593A5C">
              <w:rPr>
                <w:rFonts w:asciiTheme="minorHAnsi" w:eastAsia="Calibri,Tahoma" w:hAnsiTheme="minorHAnsi" w:cstheme="minorHAnsi"/>
                <w:b/>
                <w:bCs/>
                <w:i/>
                <w:iCs/>
                <w:spacing w:val="20"/>
                <w:sz w:val="20"/>
                <w:szCs w:val="20"/>
              </w:rPr>
              <w:t>6800 NW 5</w:t>
            </w:r>
            <w:r w:rsidRPr="00593A5C">
              <w:rPr>
                <w:rFonts w:asciiTheme="minorHAnsi" w:eastAsia="Calibri,Tahoma" w:hAnsiTheme="minorHAnsi" w:cstheme="minorHAnsi"/>
                <w:b/>
                <w:bCs/>
                <w:i/>
                <w:iCs/>
                <w:spacing w:val="20"/>
                <w:sz w:val="20"/>
                <w:szCs w:val="20"/>
                <w:vertAlign w:val="superscript"/>
              </w:rPr>
              <w:t>th</w:t>
            </w:r>
            <w:r w:rsidRPr="00593A5C">
              <w:rPr>
                <w:rFonts w:asciiTheme="minorHAnsi" w:eastAsia="Calibri,Tahoma" w:hAnsiTheme="minorHAnsi" w:cstheme="minorHAnsi"/>
                <w:b/>
                <w:bCs/>
                <w:i/>
                <w:iCs/>
                <w:spacing w:val="20"/>
                <w:sz w:val="20"/>
                <w:szCs w:val="20"/>
              </w:rPr>
              <w:t xml:space="preserve"> CT</w:t>
            </w:r>
            <w:r w:rsidR="00C84CF2" w:rsidRPr="00593A5C">
              <w:rPr>
                <w:rFonts w:asciiTheme="minorHAnsi" w:eastAsia="Calibri,Tahoma" w:hAnsiTheme="minorHAnsi" w:cstheme="minorHAnsi"/>
                <w:b/>
                <w:bCs/>
                <w:i/>
                <w:iCs/>
                <w:spacing w:val="20"/>
                <w:sz w:val="20"/>
                <w:szCs w:val="20"/>
              </w:rPr>
              <w:t xml:space="preserve"> </w:t>
            </w:r>
            <w:r w:rsidR="004F3AD0" w:rsidRPr="00593A5C">
              <w:rPr>
                <w:rFonts w:asciiTheme="minorHAnsi" w:hAnsiTheme="minorHAnsi" w:cstheme="minorHAnsi"/>
                <w:b/>
                <w:bCs/>
                <w:i/>
                <w:spacing w:val="20"/>
                <w:sz w:val="20"/>
                <w:szCs w:val="20"/>
              </w:rPr>
              <w:sym w:font="Symbol" w:char="F0B7"/>
            </w:r>
            <w:r w:rsidR="000C1F54" w:rsidRPr="00593A5C">
              <w:rPr>
                <w:rFonts w:asciiTheme="minorHAnsi" w:eastAsia="Calibri,Tahoma" w:hAnsiTheme="minorHAnsi" w:cstheme="minorHAnsi"/>
                <w:b/>
                <w:bCs/>
                <w:i/>
                <w:iCs/>
                <w:spacing w:val="20"/>
                <w:sz w:val="20"/>
                <w:szCs w:val="20"/>
              </w:rPr>
              <w:t xml:space="preserve"> </w:t>
            </w:r>
            <w:r w:rsidRPr="00593A5C">
              <w:rPr>
                <w:rFonts w:asciiTheme="minorHAnsi" w:eastAsia="Calibri,Tahoma" w:hAnsiTheme="minorHAnsi" w:cstheme="minorHAnsi"/>
                <w:b/>
                <w:bCs/>
                <w:i/>
                <w:iCs/>
                <w:spacing w:val="20"/>
                <w:sz w:val="20"/>
                <w:szCs w:val="20"/>
              </w:rPr>
              <w:t>Plantation</w:t>
            </w:r>
            <w:r w:rsidR="000C1F54" w:rsidRPr="00593A5C">
              <w:rPr>
                <w:rFonts w:asciiTheme="minorHAnsi" w:eastAsia="Calibri,Tahoma" w:hAnsiTheme="minorHAnsi" w:cstheme="minorHAnsi"/>
                <w:b/>
                <w:bCs/>
                <w:i/>
                <w:iCs/>
                <w:spacing w:val="20"/>
                <w:sz w:val="20"/>
                <w:szCs w:val="20"/>
              </w:rPr>
              <w:t xml:space="preserve">, </w:t>
            </w:r>
            <w:r w:rsidR="00D81746" w:rsidRPr="00593A5C">
              <w:rPr>
                <w:rFonts w:asciiTheme="minorHAnsi" w:eastAsia="Calibri,Tahoma" w:hAnsiTheme="minorHAnsi" w:cstheme="minorHAnsi"/>
                <w:b/>
                <w:bCs/>
                <w:i/>
                <w:iCs/>
                <w:spacing w:val="20"/>
                <w:sz w:val="20"/>
                <w:szCs w:val="20"/>
              </w:rPr>
              <w:t>FL</w:t>
            </w:r>
            <w:r w:rsidR="001E1758" w:rsidRPr="00593A5C">
              <w:rPr>
                <w:rFonts w:asciiTheme="minorHAnsi" w:eastAsia="Calibri,Tahoma" w:hAnsiTheme="minorHAnsi" w:cstheme="minorHAnsi"/>
                <w:b/>
                <w:bCs/>
                <w:i/>
                <w:iCs/>
                <w:spacing w:val="20"/>
                <w:sz w:val="20"/>
                <w:szCs w:val="20"/>
              </w:rPr>
              <w:t xml:space="preserve"> </w:t>
            </w:r>
            <w:r w:rsidRPr="00593A5C">
              <w:rPr>
                <w:rFonts w:asciiTheme="minorHAnsi" w:eastAsia="Calibri,Tahoma" w:hAnsiTheme="minorHAnsi" w:cstheme="minorHAnsi"/>
                <w:b/>
                <w:bCs/>
                <w:i/>
                <w:iCs/>
                <w:spacing w:val="20"/>
                <w:sz w:val="20"/>
                <w:szCs w:val="20"/>
              </w:rPr>
              <w:t>33317</w:t>
            </w:r>
          </w:p>
          <w:p w14:paraId="504FD9CE" w14:textId="77777777" w:rsidR="000C1F54" w:rsidRPr="00593A5C" w:rsidRDefault="00D81746" w:rsidP="00D81746">
            <w:pPr>
              <w:spacing w:line="276" w:lineRule="auto"/>
              <w:jc w:val="right"/>
              <w:rPr>
                <w:rFonts w:asciiTheme="minorHAnsi" w:hAnsiTheme="minorHAnsi" w:cstheme="minorHAnsi"/>
                <w:b/>
                <w:bCs/>
                <w:i/>
                <w:spacing w:val="20"/>
                <w:sz w:val="20"/>
                <w:szCs w:val="20"/>
              </w:rPr>
            </w:pPr>
            <w:r w:rsidRPr="00593A5C">
              <w:rPr>
                <w:rFonts w:asciiTheme="minorHAnsi" w:eastAsia="Calibri,Tahoma" w:hAnsiTheme="minorHAnsi" w:cstheme="minorHAnsi"/>
                <w:b/>
                <w:bCs/>
                <w:i/>
                <w:iCs/>
                <w:spacing w:val="20"/>
                <w:sz w:val="20"/>
                <w:szCs w:val="20"/>
              </w:rPr>
              <w:t>954</w:t>
            </w:r>
            <w:r w:rsidR="001E1758" w:rsidRPr="00593A5C">
              <w:rPr>
                <w:rFonts w:asciiTheme="minorHAnsi" w:eastAsia="Calibri,Tahoma" w:hAnsiTheme="minorHAnsi" w:cstheme="minorHAnsi"/>
                <w:b/>
                <w:bCs/>
                <w:i/>
                <w:iCs/>
                <w:spacing w:val="20"/>
                <w:sz w:val="20"/>
                <w:szCs w:val="20"/>
              </w:rPr>
              <w:t>-</w:t>
            </w:r>
            <w:r w:rsidR="00345E18" w:rsidRPr="00593A5C">
              <w:rPr>
                <w:rFonts w:asciiTheme="minorHAnsi" w:eastAsia="Calibri,Tahoma" w:hAnsiTheme="minorHAnsi" w:cstheme="minorHAnsi"/>
                <w:b/>
                <w:bCs/>
                <w:i/>
                <w:iCs/>
                <w:spacing w:val="20"/>
                <w:sz w:val="20"/>
                <w:szCs w:val="20"/>
              </w:rPr>
              <w:t>993-3159</w:t>
            </w:r>
            <w:r w:rsidR="001E1758" w:rsidRPr="00593A5C">
              <w:rPr>
                <w:rFonts w:asciiTheme="minorHAnsi" w:eastAsia="Calibri,Tahoma" w:hAnsiTheme="minorHAnsi" w:cstheme="minorHAnsi"/>
                <w:b/>
                <w:bCs/>
                <w:i/>
                <w:iCs/>
                <w:spacing w:val="20"/>
                <w:sz w:val="20"/>
                <w:szCs w:val="20"/>
              </w:rPr>
              <w:t xml:space="preserve">  </w:t>
            </w:r>
            <w:r w:rsidR="004F3AD0" w:rsidRPr="00593A5C">
              <w:rPr>
                <w:rFonts w:asciiTheme="minorHAnsi" w:hAnsiTheme="minorHAnsi" w:cstheme="minorHAnsi"/>
                <w:b/>
                <w:bCs/>
                <w:i/>
                <w:spacing w:val="20"/>
                <w:sz w:val="20"/>
                <w:szCs w:val="20"/>
              </w:rPr>
              <w:sym w:font="Symbol" w:char="F0B7"/>
            </w:r>
            <w:r w:rsidR="00751ED8" w:rsidRPr="00593A5C">
              <w:rPr>
                <w:rFonts w:asciiTheme="minorHAnsi" w:eastAsia="Calibri,Tahoma" w:hAnsiTheme="minorHAnsi" w:cstheme="minorHAnsi"/>
                <w:b/>
                <w:bCs/>
                <w:i/>
                <w:iCs/>
                <w:spacing w:val="20"/>
                <w:sz w:val="20"/>
                <w:szCs w:val="20"/>
              </w:rPr>
              <w:t xml:space="preserve">  </w:t>
            </w:r>
            <w:r w:rsidR="00345E18" w:rsidRPr="00593A5C">
              <w:rPr>
                <w:rFonts w:asciiTheme="minorHAnsi" w:eastAsia="Calibri,Tahoma" w:hAnsiTheme="minorHAnsi" w:cstheme="minorHAnsi"/>
                <w:b/>
                <w:bCs/>
                <w:i/>
                <w:iCs/>
                <w:spacing w:val="20"/>
                <w:sz w:val="20"/>
                <w:szCs w:val="20"/>
              </w:rPr>
              <w:t>frankpacella@hotmail.com</w:t>
            </w:r>
          </w:p>
          <w:p w14:paraId="504FD9CF" w14:textId="77777777" w:rsidR="00D81746" w:rsidRPr="00593A5C" w:rsidRDefault="00345E18" w:rsidP="00D81746">
            <w:pPr>
              <w:spacing w:line="276" w:lineRule="auto"/>
              <w:jc w:val="right"/>
              <w:rPr>
                <w:rFonts w:asciiTheme="minorHAnsi" w:hAnsiTheme="minorHAnsi" w:cstheme="minorHAnsi"/>
                <w:b/>
                <w:i/>
                <w:sz w:val="40"/>
                <w:szCs w:val="40"/>
              </w:rPr>
            </w:pPr>
            <w:r w:rsidRPr="00593A5C">
              <w:rPr>
                <w:rFonts w:asciiTheme="minorHAnsi" w:eastAsia="Calibri,Tahoma" w:hAnsiTheme="minorHAnsi" w:cstheme="minorHAnsi"/>
                <w:b/>
                <w:bCs/>
                <w:i/>
                <w:iCs/>
                <w:spacing w:val="20"/>
                <w:sz w:val="20"/>
                <w:szCs w:val="20"/>
              </w:rPr>
              <w:t>www.l</w:t>
            </w:r>
            <w:r w:rsidR="00D81746" w:rsidRPr="00593A5C">
              <w:rPr>
                <w:rFonts w:asciiTheme="minorHAnsi" w:eastAsia="Calibri,Tahoma" w:hAnsiTheme="minorHAnsi" w:cstheme="minorHAnsi"/>
                <w:b/>
                <w:bCs/>
                <w:i/>
                <w:iCs/>
                <w:spacing w:val="20"/>
                <w:sz w:val="20"/>
                <w:szCs w:val="20"/>
              </w:rPr>
              <w:t>inkedIn.com/in/</w:t>
            </w:r>
            <w:r w:rsidRPr="00593A5C">
              <w:rPr>
                <w:rFonts w:asciiTheme="minorHAnsi" w:eastAsia="Calibri,Tahoma" w:hAnsiTheme="minorHAnsi" w:cstheme="minorHAnsi"/>
                <w:b/>
                <w:bCs/>
                <w:i/>
                <w:iCs/>
                <w:spacing w:val="20"/>
                <w:sz w:val="20"/>
                <w:szCs w:val="20"/>
              </w:rPr>
              <w:t>frankpacella</w:t>
            </w:r>
          </w:p>
        </w:tc>
      </w:tr>
    </w:tbl>
    <w:p w14:paraId="504FD9D1" w14:textId="77777777" w:rsidR="00522901" w:rsidRPr="00593A5C" w:rsidRDefault="00522901" w:rsidP="00522901">
      <w:pPr>
        <w:rPr>
          <w:rFonts w:asciiTheme="minorHAnsi" w:hAnsiTheme="minorHAnsi" w:cstheme="minorHAnsi"/>
          <w:b/>
          <w:sz w:val="8"/>
          <w:szCs w:val="8"/>
        </w:rPr>
      </w:pPr>
    </w:p>
    <w:p w14:paraId="504FD9D2" w14:textId="77777777" w:rsidR="006C2938" w:rsidRPr="00593A5C" w:rsidRDefault="006C2938" w:rsidP="00522901">
      <w:pPr>
        <w:rPr>
          <w:rFonts w:asciiTheme="minorHAnsi" w:hAnsiTheme="minorHAnsi" w:cstheme="minorHAnsi"/>
          <w:b/>
          <w:sz w:val="8"/>
          <w:szCs w:val="8"/>
        </w:rPr>
      </w:pPr>
    </w:p>
    <w:p w14:paraId="504FD9D3" w14:textId="77777777" w:rsidR="00C727F5" w:rsidRPr="00593A5C" w:rsidRDefault="00C727F5" w:rsidP="00522901">
      <w:pPr>
        <w:rPr>
          <w:rFonts w:asciiTheme="minorHAnsi" w:hAnsiTheme="minorHAnsi" w:cstheme="minorHAnsi"/>
          <w:b/>
          <w:sz w:val="8"/>
          <w:szCs w:val="8"/>
        </w:rPr>
      </w:pPr>
    </w:p>
    <w:p w14:paraId="504FD9D4" w14:textId="01EB1371" w:rsidR="00893D20" w:rsidRPr="00593A5C" w:rsidRDefault="002F2E4C" w:rsidP="00893D20">
      <w:pPr>
        <w:pStyle w:val="Heading1"/>
        <w:spacing w:before="120"/>
        <w:rPr>
          <w:rFonts w:asciiTheme="minorHAnsi" w:hAnsiTheme="minorHAnsi" w:cstheme="minorHAnsi"/>
          <w:smallCaps/>
          <w:spacing w:val="30"/>
          <w:sz w:val="36"/>
          <w:szCs w:val="36"/>
        </w:rPr>
      </w:pPr>
      <w:r>
        <w:rPr>
          <w:rFonts w:asciiTheme="minorHAnsi" w:eastAsia="Calibri,Tahoma" w:hAnsiTheme="minorHAnsi" w:cstheme="minorHAnsi"/>
          <w:smallCaps/>
          <w:spacing w:val="30"/>
          <w:sz w:val="36"/>
          <w:szCs w:val="36"/>
        </w:rPr>
        <w:t>VP, Core Engineering</w:t>
      </w:r>
    </w:p>
    <w:p w14:paraId="504FD9D5" w14:textId="77777777" w:rsidR="00943662" w:rsidRPr="00593A5C" w:rsidRDefault="00CC483B" w:rsidP="00DD54D1">
      <w:pPr>
        <w:jc w:val="center"/>
        <w:rPr>
          <w:rFonts w:asciiTheme="minorHAnsi" w:hAnsiTheme="minorHAnsi" w:cstheme="minorHAnsi"/>
          <w:b/>
          <w:i/>
          <w:spacing w:val="20"/>
          <w:sz w:val="22"/>
          <w:szCs w:val="22"/>
        </w:rPr>
      </w:pPr>
      <w:r w:rsidRPr="00593A5C">
        <w:rPr>
          <w:rFonts w:asciiTheme="minorHAnsi" w:hAnsiTheme="minorHAnsi" w:cstheme="minorHAnsi"/>
          <w:b/>
          <w:i/>
          <w:spacing w:val="20"/>
          <w:sz w:val="22"/>
          <w:szCs w:val="22"/>
        </w:rPr>
        <w:t>Driving</w:t>
      </w:r>
      <w:r w:rsidRPr="00593A5C">
        <w:rPr>
          <w:rFonts w:asciiTheme="minorHAnsi" w:eastAsia="Calibri,Tahoma" w:hAnsiTheme="minorHAnsi" w:cstheme="minorHAnsi"/>
          <w:b/>
          <w:bCs/>
          <w:i/>
          <w:iCs/>
          <w:spacing w:val="20"/>
          <w:sz w:val="22"/>
          <w:szCs w:val="22"/>
        </w:rPr>
        <w:t xml:space="preserve"> Maximum Business Value with High-Quality, Top Performing Products &amp; Support</w:t>
      </w:r>
      <w:r w:rsidR="003B416D" w:rsidRPr="00593A5C">
        <w:rPr>
          <w:rFonts w:asciiTheme="minorHAnsi" w:eastAsia="Calibri,Tahoma" w:hAnsiTheme="minorHAnsi" w:cstheme="minorHAnsi"/>
          <w:b/>
          <w:bCs/>
          <w:i/>
          <w:iCs/>
          <w:spacing w:val="20"/>
          <w:sz w:val="22"/>
          <w:szCs w:val="22"/>
        </w:rPr>
        <w:t xml:space="preserve"> </w:t>
      </w:r>
    </w:p>
    <w:p w14:paraId="504FD9D6" w14:textId="77777777" w:rsidR="00411F3C" w:rsidRPr="00593A5C" w:rsidRDefault="00411F3C" w:rsidP="006F0747">
      <w:pPr>
        <w:autoSpaceDE w:val="0"/>
        <w:autoSpaceDN w:val="0"/>
        <w:adjustRightInd w:val="0"/>
        <w:jc w:val="both"/>
        <w:rPr>
          <w:rFonts w:asciiTheme="minorHAnsi" w:hAnsiTheme="minorHAnsi" w:cstheme="minorHAnsi"/>
          <w:sz w:val="20"/>
          <w:szCs w:val="20"/>
        </w:rPr>
      </w:pPr>
    </w:p>
    <w:p w14:paraId="219D9B58" w14:textId="66C7E2DF" w:rsidR="0004470C" w:rsidRPr="00593A5C" w:rsidRDefault="55567CE0" w:rsidP="0004470C">
      <w:pPr>
        <w:pStyle w:val="FreeForm"/>
        <w:spacing w:after="120" w:line="276" w:lineRule="auto"/>
        <w:jc w:val="both"/>
        <w:rPr>
          <w:rFonts w:asciiTheme="minorHAnsi" w:hAnsiTheme="minorHAnsi" w:cstheme="minorHAnsi"/>
          <w:sz w:val="21"/>
          <w:szCs w:val="21"/>
        </w:rPr>
      </w:pPr>
      <w:r w:rsidRPr="00593A5C">
        <w:rPr>
          <w:rFonts w:asciiTheme="minorHAnsi" w:eastAsia="Calibri,Tahoma" w:hAnsiTheme="minorHAnsi" w:cstheme="minorHAnsi"/>
          <w:sz w:val="21"/>
          <w:szCs w:val="21"/>
        </w:rPr>
        <w:t xml:space="preserve">Versatile and accomplished </w:t>
      </w:r>
      <w:r w:rsidR="002F2E4C">
        <w:rPr>
          <w:rFonts w:asciiTheme="minorHAnsi" w:eastAsia="Calibri,Tahoma" w:hAnsiTheme="minorHAnsi" w:cstheme="minorHAnsi"/>
          <w:sz w:val="21"/>
          <w:szCs w:val="21"/>
        </w:rPr>
        <w:t xml:space="preserve">engineering </w:t>
      </w:r>
      <w:r w:rsidRPr="00593A5C">
        <w:rPr>
          <w:rFonts w:asciiTheme="minorHAnsi" w:eastAsia="Calibri,Tahoma" w:hAnsiTheme="minorHAnsi" w:cstheme="minorHAnsi"/>
          <w:sz w:val="21"/>
          <w:szCs w:val="21"/>
        </w:rPr>
        <w:t xml:space="preserve">leader with exceptional achievement in delivering profitable technical solutions and product enhancements that exceed business objectives. Knowledgeable in all areas of the product development life cycle from requirements gathering, research and analysis, architectural design through implementation and enhancements. Effective at building development-centered operating units with excellent business process and strategic development skills. </w:t>
      </w:r>
      <w:r w:rsidRPr="00593A5C">
        <w:rPr>
          <w:rFonts w:asciiTheme="minorHAnsi" w:eastAsia="Calibri" w:hAnsiTheme="minorHAnsi" w:cstheme="minorHAnsi"/>
          <w:sz w:val="21"/>
          <w:szCs w:val="21"/>
        </w:rPr>
        <w:t>Dedicated, positive “Go to Guy” demeanor with a passion for technology.</w:t>
      </w:r>
    </w:p>
    <w:p w14:paraId="504FD9D8" w14:textId="77777777" w:rsidR="006F0747" w:rsidRPr="00593A5C" w:rsidRDefault="006F0747" w:rsidP="00D02082">
      <w:pPr>
        <w:autoSpaceDE w:val="0"/>
        <w:autoSpaceDN w:val="0"/>
        <w:adjustRightInd w:val="0"/>
        <w:spacing w:before="60" w:after="60"/>
        <w:jc w:val="both"/>
        <w:rPr>
          <w:rStyle w:val="bodytextsmall"/>
          <w:rFonts w:asciiTheme="minorHAnsi" w:hAnsiTheme="minorHAnsi" w:cstheme="minorHAnsi"/>
          <w:spacing w:val="20"/>
          <w:sz w:val="22"/>
          <w:szCs w:val="22"/>
        </w:rPr>
      </w:pPr>
      <w:r w:rsidRPr="00593A5C">
        <w:rPr>
          <w:rFonts w:asciiTheme="minorHAnsi" w:eastAsia="Calibri,Tahoma" w:hAnsiTheme="minorHAnsi" w:cstheme="minorHAnsi"/>
          <w:b/>
          <w:bCs/>
          <w:i/>
          <w:iCs/>
          <w:spacing w:val="20"/>
          <w:sz w:val="22"/>
          <w:szCs w:val="22"/>
        </w:rPr>
        <w:t>Core Competencies:</w:t>
      </w:r>
    </w:p>
    <w:tbl>
      <w:tblPr>
        <w:tblW w:w="10620" w:type="dxa"/>
        <w:tblInd w:w="198" w:type="dxa"/>
        <w:tblBorders>
          <w:top w:val="nil"/>
          <w:left w:val="nil"/>
          <w:bottom w:val="nil"/>
          <w:right w:val="nil"/>
          <w:insideH w:val="nil"/>
          <w:insideV w:val="nil"/>
        </w:tblBorders>
        <w:tblLayout w:type="fixed"/>
        <w:tblLook w:val="00A0" w:firstRow="1" w:lastRow="0" w:firstColumn="1" w:lastColumn="0" w:noHBand="0" w:noVBand="0"/>
      </w:tblPr>
      <w:tblGrid>
        <w:gridCol w:w="5760"/>
        <w:gridCol w:w="4860"/>
      </w:tblGrid>
      <w:tr w:rsidR="0004470C" w:rsidRPr="00593A5C" w14:paraId="61466C78" w14:textId="77777777" w:rsidTr="55567CE0">
        <w:tc>
          <w:tcPr>
            <w:tcW w:w="5760" w:type="dxa"/>
          </w:tcPr>
          <w:p w14:paraId="5152CE7F" w14:textId="77777777" w:rsidR="0004470C" w:rsidRPr="00593A5C" w:rsidRDefault="55567CE0" w:rsidP="55567CE0">
            <w:pPr>
              <w:numPr>
                <w:ilvl w:val="0"/>
                <w:numId w:val="14"/>
              </w:numPr>
              <w:spacing w:line="276" w:lineRule="auto"/>
              <w:rPr>
                <w:rFonts w:asciiTheme="minorHAnsi" w:eastAsia="Calibri,Tahoma" w:hAnsiTheme="minorHAnsi" w:cstheme="minorHAnsi"/>
                <w:sz w:val="21"/>
                <w:szCs w:val="21"/>
              </w:rPr>
            </w:pPr>
            <w:r w:rsidRPr="00593A5C">
              <w:rPr>
                <w:rFonts w:asciiTheme="minorHAnsi" w:eastAsia="Calibri,Tahoma" w:hAnsiTheme="minorHAnsi" w:cstheme="minorHAnsi"/>
                <w:sz w:val="21"/>
                <w:szCs w:val="21"/>
              </w:rPr>
              <w:t>Product Development &amp; Operations Governance</w:t>
            </w:r>
          </w:p>
        </w:tc>
        <w:tc>
          <w:tcPr>
            <w:tcW w:w="4860" w:type="dxa"/>
          </w:tcPr>
          <w:p w14:paraId="70C8C54F" w14:textId="77777777" w:rsidR="0004470C" w:rsidRPr="00593A5C" w:rsidRDefault="55567CE0" w:rsidP="55567CE0">
            <w:pPr>
              <w:numPr>
                <w:ilvl w:val="0"/>
                <w:numId w:val="14"/>
              </w:numPr>
              <w:spacing w:line="276" w:lineRule="auto"/>
              <w:ind w:left="342" w:hanging="450"/>
              <w:rPr>
                <w:rFonts w:asciiTheme="minorHAnsi" w:eastAsia="Calibri,Tahoma" w:hAnsiTheme="minorHAnsi" w:cstheme="minorHAnsi"/>
                <w:sz w:val="21"/>
                <w:szCs w:val="21"/>
              </w:rPr>
            </w:pPr>
            <w:r w:rsidRPr="00593A5C">
              <w:rPr>
                <w:rFonts w:asciiTheme="minorHAnsi" w:eastAsia="Calibri,Tahoma" w:hAnsiTheme="minorHAnsi" w:cstheme="minorHAnsi"/>
                <w:sz w:val="21"/>
                <w:szCs w:val="21"/>
              </w:rPr>
              <w:t>Product Management &amp; Planning</w:t>
            </w:r>
          </w:p>
        </w:tc>
      </w:tr>
      <w:tr w:rsidR="0004470C" w:rsidRPr="00593A5C" w14:paraId="28C40BBF" w14:textId="77777777" w:rsidTr="55567CE0">
        <w:tc>
          <w:tcPr>
            <w:tcW w:w="5760" w:type="dxa"/>
          </w:tcPr>
          <w:p w14:paraId="65BC32B3" w14:textId="77777777" w:rsidR="0004470C" w:rsidRPr="00593A5C" w:rsidRDefault="55567CE0" w:rsidP="55567CE0">
            <w:pPr>
              <w:numPr>
                <w:ilvl w:val="0"/>
                <w:numId w:val="14"/>
              </w:numPr>
              <w:spacing w:line="276" w:lineRule="auto"/>
              <w:rPr>
                <w:rFonts w:asciiTheme="minorHAnsi" w:eastAsia="Calibri,Tahoma" w:hAnsiTheme="minorHAnsi" w:cstheme="minorHAnsi"/>
                <w:sz w:val="21"/>
                <w:szCs w:val="21"/>
              </w:rPr>
            </w:pPr>
            <w:r w:rsidRPr="00593A5C">
              <w:rPr>
                <w:rFonts w:asciiTheme="minorHAnsi" w:eastAsia="Calibri,Tahoma" w:hAnsiTheme="minorHAnsi" w:cstheme="minorHAnsi"/>
                <w:sz w:val="21"/>
                <w:szCs w:val="21"/>
              </w:rPr>
              <w:t>R&amp;D, Product Lifecycle Management</w:t>
            </w:r>
          </w:p>
          <w:p w14:paraId="7FF1E792" w14:textId="77777777" w:rsidR="0004470C" w:rsidRPr="00593A5C" w:rsidRDefault="55567CE0" w:rsidP="55567CE0">
            <w:pPr>
              <w:numPr>
                <w:ilvl w:val="0"/>
                <w:numId w:val="14"/>
              </w:numPr>
              <w:spacing w:line="276" w:lineRule="auto"/>
              <w:rPr>
                <w:rFonts w:asciiTheme="minorHAnsi" w:eastAsia="Calibri,Tahoma" w:hAnsiTheme="minorHAnsi" w:cstheme="minorHAnsi"/>
                <w:sz w:val="21"/>
                <w:szCs w:val="21"/>
              </w:rPr>
            </w:pPr>
            <w:r w:rsidRPr="00593A5C">
              <w:rPr>
                <w:rFonts w:asciiTheme="minorHAnsi" w:eastAsia="Calibri,Tahoma" w:hAnsiTheme="minorHAnsi" w:cstheme="minorHAnsi"/>
                <w:sz w:val="21"/>
                <w:szCs w:val="21"/>
              </w:rPr>
              <w:t>Project Management, Scrum, Kanban</w:t>
            </w:r>
          </w:p>
          <w:p w14:paraId="7E4DD77A" w14:textId="0F7339F0" w:rsidR="0004470C" w:rsidRPr="00593A5C" w:rsidRDefault="55567CE0" w:rsidP="55567CE0">
            <w:pPr>
              <w:numPr>
                <w:ilvl w:val="0"/>
                <w:numId w:val="14"/>
              </w:numPr>
              <w:spacing w:line="276" w:lineRule="auto"/>
              <w:rPr>
                <w:rFonts w:asciiTheme="minorHAnsi" w:eastAsia="Calibri,Tahoma" w:hAnsiTheme="minorHAnsi" w:cstheme="minorHAnsi"/>
                <w:sz w:val="21"/>
                <w:szCs w:val="21"/>
              </w:rPr>
            </w:pPr>
            <w:r w:rsidRPr="00593A5C">
              <w:rPr>
                <w:rFonts w:asciiTheme="minorHAnsi" w:eastAsia="Calibri,Tahoma" w:hAnsiTheme="minorHAnsi" w:cstheme="minorHAnsi"/>
                <w:sz w:val="21"/>
                <w:szCs w:val="21"/>
              </w:rPr>
              <w:t>Continuous Integration, Continuous Delivery</w:t>
            </w:r>
          </w:p>
          <w:p w14:paraId="0B5064E0" w14:textId="77777777" w:rsidR="0004470C" w:rsidRPr="00593A5C" w:rsidRDefault="55567CE0" w:rsidP="55567CE0">
            <w:pPr>
              <w:numPr>
                <w:ilvl w:val="0"/>
                <w:numId w:val="14"/>
              </w:numPr>
              <w:spacing w:line="276" w:lineRule="auto"/>
              <w:rPr>
                <w:rFonts w:asciiTheme="minorHAnsi" w:eastAsia="Calibri,Tahoma" w:hAnsiTheme="minorHAnsi" w:cstheme="minorHAnsi"/>
                <w:sz w:val="21"/>
                <w:szCs w:val="21"/>
              </w:rPr>
            </w:pPr>
            <w:r w:rsidRPr="00593A5C">
              <w:rPr>
                <w:rFonts w:asciiTheme="minorHAnsi" w:eastAsia="Calibri,Tahoma" w:hAnsiTheme="minorHAnsi" w:cstheme="minorHAnsi"/>
                <w:sz w:val="21"/>
                <w:szCs w:val="21"/>
              </w:rPr>
              <w:t>Financials: Budgets, ROI, P&amp;L, Cost Controls</w:t>
            </w:r>
          </w:p>
        </w:tc>
        <w:tc>
          <w:tcPr>
            <w:tcW w:w="4860" w:type="dxa"/>
          </w:tcPr>
          <w:p w14:paraId="263A9B1A" w14:textId="77777777" w:rsidR="0004470C" w:rsidRPr="00593A5C" w:rsidRDefault="55567CE0" w:rsidP="55567CE0">
            <w:pPr>
              <w:numPr>
                <w:ilvl w:val="0"/>
                <w:numId w:val="14"/>
              </w:numPr>
              <w:tabs>
                <w:tab w:val="clear" w:pos="360"/>
                <w:tab w:val="num" w:pos="342"/>
              </w:tabs>
              <w:spacing w:line="276" w:lineRule="auto"/>
              <w:ind w:left="342" w:hanging="450"/>
              <w:rPr>
                <w:rFonts w:asciiTheme="minorHAnsi" w:eastAsia="Calibri,Tahoma" w:hAnsiTheme="minorHAnsi" w:cstheme="minorHAnsi"/>
                <w:sz w:val="21"/>
                <w:szCs w:val="21"/>
              </w:rPr>
            </w:pPr>
            <w:r w:rsidRPr="00593A5C">
              <w:rPr>
                <w:rFonts w:asciiTheme="minorHAnsi" w:eastAsia="Calibri,Tahoma" w:hAnsiTheme="minorHAnsi" w:cstheme="minorHAnsi"/>
                <w:sz w:val="21"/>
                <w:szCs w:val="21"/>
              </w:rPr>
              <w:t>Team Builder &amp; Mentor</w:t>
            </w:r>
          </w:p>
          <w:p w14:paraId="315CF0FD" w14:textId="77777777" w:rsidR="0004470C" w:rsidRPr="00593A5C" w:rsidRDefault="55567CE0" w:rsidP="001666DB">
            <w:pPr>
              <w:numPr>
                <w:ilvl w:val="0"/>
                <w:numId w:val="14"/>
              </w:numPr>
              <w:tabs>
                <w:tab w:val="clear" w:pos="360"/>
                <w:tab w:val="num" w:pos="342"/>
              </w:tabs>
              <w:spacing w:line="276" w:lineRule="auto"/>
              <w:rPr>
                <w:rFonts w:asciiTheme="minorHAnsi" w:eastAsia="Calibri,Tahoma" w:hAnsiTheme="minorHAnsi" w:cstheme="minorHAnsi"/>
                <w:sz w:val="21"/>
                <w:szCs w:val="21"/>
              </w:rPr>
            </w:pPr>
            <w:r w:rsidRPr="00593A5C">
              <w:rPr>
                <w:rFonts w:asciiTheme="minorHAnsi" w:eastAsia="Calibri,Tahoma" w:hAnsiTheme="minorHAnsi" w:cstheme="minorHAnsi"/>
                <w:sz w:val="21"/>
                <w:szCs w:val="21"/>
              </w:rPr>
              <w:t>Vendor Negotiations &amp; Management</w:t>
            </w:r>
          </w:p>
          <w:p w14:paraId="5595EAC2" w14:textId="77777777" w:rsidR="0004470C" w:rsidRPr="00593A5C" w:rsidRDefault="55567CE0" w:rsidP="001666DB">
            <w:pPr>
              <w:numPr>
                <w:ilvl w:val="0"/>
                <w:numId w:val="14"/>
              </w:numPr>
              <w:tabs>
                <w:tab w:val="clear" w:pos="360"/>
                <w:tab w:val="num" w:pos="342"/>
              </w:tabs>
              <w:spacing w:line="276" w:lineRule="auto"/>
              <w:rPr>
                <w:rFonts w:asciiTheme="minorHAnsi" w:eastAsia="Calibri,Tahoma" w:hAnsiTheme="minorHAnsi" w:cstheme="minorHAnsi"/>
                <w:sz w:val="21"/>
                <w:szCs w:val="21"/>
              </w:rPr>
            </w:pPr>
            <w:r w:rsidRPr="00593A5C">
              <w:rPr>
                <w:rFonts w:asciiTheme="minorHAnsi" w:eastAsia="Calibri,Tahoma" w:hAnsiTheme="minorHAnsi" w:cstheme="minorHAnsi"/>
                <w:sz w:val="21"/>
                <w:szCs w:val="21"/>
              </w:rPr>
              <w:t>Performance Metrics &amp; Process Improvement</w:t>
            </w:r>
          </w:p>
          <w:p w14:paraId="735BEDF0" w14:textId="77777777" w:rsidR="0004470C" w:rsidRPr="00593A5C" w:rsidRDefault="55567CE0" w:rsidP="001666DB">
            <w:pPr>
              <w:numPr>
                <w:ilvl w:val="0"/>
                <w:numId w:val="14"/>
              </w:numPr>
              <w:spacing w:line="276" w:lineRule="auto"/>
              <w:rPr>
                <w:rFonts w:asciiTheme="minorHAnsi" w:eastAsia="Calibri,Tahoma" w:hAnsiTheme="minorHAnsi" w:cstheme="minorHAnsi"/>
                <w:sz w:val="21"/>
                <w:szCs w:val="21"/>
              </w:rPr>
            </w:pPr>
            <w:r w:rsidRPr="00593A5C">
              <w:rPr>
                <w:rFonts w:asciiTheme="minorHAnsi" w:eastAsia="Calibri,Tahoma" w:hAnsiTheme="minorHAnsi" w:cstheme="minorHAnsi"/>
                <w:sz w:val="21"/>
                <w:szCs w:val="21"/>
              </w:rPr>
              <w:t>Infrastructure, Platform as a Service, AWS</w:t>
            </w:r>
          </w:p>
        </w:tc>
      </w:tr>
    </w:tbl>
    <w:p w14:paraId="504FD9E8" w14:textId="77777777" w:rsidR="006C40DD" w:rsidRPr="00593A5C" w:rsidRDefault="006C40DD" w:rsidP="006C40DD">
      <w:pPr>
        <w:autoSpaceDE w:val="0"/>
        <w:autoSpaceDN w:val="0"/>
        <w:adjustRightInd w:val="0"/>
        <w:jc w:val="both"/>
        <w:rPr>
          <w:rFonts w:asciiTheme="minorHAnsi" w:hAnsiTheme="minorHAnsi" w:cstheme="minorHAnsi"/>
          <w:b/>
          <w:i/>
          <w:sz w:val="28"/>
          <w:szCs w:val="28"/>
        </w:rPr>
      </w:pPr>
    </w:p>
    <w:tbl>
      <w:tblPr>
        <w:tblW w:w="0" w:type="auto"/>
        <w:jc w:val="center"/>
        <w:shd w:val="clear" w:color="auto" w:fill="C6D9F1"/>
        <w:tblLayout w:type="fixed"/>
        <w:tblLook w:val="01E0" w:firstRow="1" w:lastRow="1" w:firstColumn="1" w:lastColumn="1" w:noHBand="0" w:noVBand="0"/>
      </w:tblPr>
      <w:tblGrid>
        <w:gridCol w:w="2988"/>
        <w:gridCol w:w="4500"/>
        <w:gridCol w:w="2700"/>
      </w:tblGrid>
      <w:tr w:rsidR="00522901" w:rsidRPr="00593A5C" w14:paraId="504FD9F1" w14:textId="77777777" w:rsidTr="55567CE0">
        <w:trPr>
          <w:trHeight w:val="404"/>
          <w:jc w:val="center"/>
        </w:trPr>
        <w:tc>
          <w:tcPr>
            <w:tcW w:w="2988" w:type="dxa"/>
            <w:shd w:val="clear" w:color="auto" w:fill="C6D9F1" w:themeFill="text2" w:themeFillTint="33"/>
          </w:tcPr>
          <w:p w14:paraId="504FD9E9" w14:textId="77777777" w:rsidR="00522901" w:rsidRPr="00593A5C" w:rsidRDefault="00522901" w:rsidP="00522901">
            <w:pPr>
              <w:pBdr>
                <w:bottom w:val="single" w:sz="6" w:space="1" w:color="auto"/>
              </w:pBdr>
              <w:rPr>
                <w:rFonts w:asciiTheme="minorHAnsi" w:hAnsiTheme="minorHAnsi" w:cstheme="minorHAnsi"/>
                <w:sz w:val="8"/>
              </w:rPr>
            </w:pPr>
          </w:p>
          <w:p w14:paraId="504FD9EA" w14:textId="77777777" w:rsidR="00522901" w:rsidRPr="00593A5C" w:rsidRDefault="00522901" w:rsidP="00522901">
            <w:pPr>
              <w:pBdr>
                <w:bottom w:val="single" w:sz="6" w:space="1" w:color="auto"/>
              </w:pBdr>
              <w:rPr>
                <w:rFonts w:asciiTheme="minorHAnsi" w:hAnsiTheme="minorHAnsi" w:cstheme="minorHAnsi"/>
                <w:sz w:val="8"/>
              </w:rPr>
            </w:pPr>
          </w:p>
          <w:p w14:paraId="504FD9EB" w14:textId="77777777" w:rsidR="00522901" w:rsidRPr="00593A5C" w:rsidRDefault="00522901" w:rsidP="00522901">
            <w:pPr>
              <w:rPr>
                <w:rFonts w:asciiTheme="minorHAnsi" w:hAnsiTheme="minorHAnsi" w:cstheme="minorHAnsi"/>
                <w:sz w:val="8"/>
              </w:rPr>
            </w:pPr>
          </w:p>
        </w:tc>
        <w:tc>
          <w:tcPr>
            <w:tcW w:w="4500" w:type="dxa"/>
            <w:shd w:val="clear" w:color="auto" w:fill="C6D9F1" w:themeFill="text2" w:themeFillTint="33"/>
            <w:vAlign w:val="center"/>
          </w:tcPr>
          <w:p w14:paraId="504FD9EC" w14:textId="77777777" w:rsidR="00522901" w:rsidRPr="00593A5C" w:rsidRDefault="00522901" w:rsidP="00F06D5E">
            <w:pPr>
              <w:widowControl w:val="0"/>
              <w:tabs>
                <w:tab w:val="center" w:pos="4680"/>
              </w:tabs>
              <w:autoSpaceDE w:val="0"/>
              <w:autoSpaceDN w:val="0"/>
              <w:adjustRightInd w:val="0"/>
              <w:jc w:val="center"/>
              <w:rPr>
                <w:rFonts w:asciiTheme="minorHAnsi" w:hAnsiTheme="minorHAnsi" w:cstheme="minorHAnsi"/>
                <w:b/>
                <w:bCs/>
                <w:spacing w:val="26"/>
              </w:rPr>
            </w:pPr>
            <w:r w:rsidRPr="00593A5C">
              <w:rPr>
                <w:rFonts w:asciiTheme="minorHAnsi" w:eastAsia="Calibri,Tahoma" w:hAnsiTheme="minorHAnsi" w:cstheme="minorHAnsi"/>
                <w:b/>
                <w:bCs/>
                <w:spacing w:val="26"/>
              </w:rPr>
              <w:t>EXPERIENCE &amp; ACHIEVEMENTS</w:t>
            </w:r>
          </w:p>
        </w:tc>
        <w:tc>
          <w:tcPr>
            <w:tcW w:w="2700" w:type="dxa"/>
            <w:shd w:val="clear" w:color="auto" w:fill="C6D9F1" w:themeFill="text2" w:themeFillTint="33"/>
          </w:tcPr>
          <w:p w14:paraId="504FD9ED" w14:textId="77777777" w:rsidR="00522901" w:rsidRPr="00593A5C" w:rsidRDefault="00522901" w:rsidP="00522901">
            <w:pPr>
              <w:pBdr>
                <w:bottom w:val="single" w:sz="6" w:space="1" w:color="auto"/>
              </w:pBdr>
              <w:rPr>
                <w:rFonts w:asciiTheme="minorHAnsi" w:hAnsiTheme="minorHAnsi" w:cstheme="minorHAnsi"/>
                <w:sz w:val="8"/>
              </w:rPr>
            </w:pPr>
          </w:p>
          <w:p w14:paraId="504FD9EE" w14:textId="77777777" w:rsidR="00522901" w:rsidRPr="00593A5C" w:rsidRDefault="00522901" w:rsidP="00522901">
            <w:pPr>
              <w:pBdr>
                <w:bottom w:val="single" w:sz="6" w:space="1" w:color="auto"/>
              </w:pBdr>
              <w:rPr>
                <w:rFonts w:asciiTheme="minorHAnsi" w:hAnsiTheme="minorHAnsi" w:cstheme="minorHAnsi"/>
                <w:sz w:val="8"/>
              </w:rPr>
            </w:pPr>
          </w:p>
          <w:p w14:paraId="504FD9EF" w14:textId="77777777" w:rsidR="00522901" w:rsidRPr="00593A5C" w:rsidRDefault="00522901" w:rsidP="00522901">
            <w:pPr>
              <w:rPr>
                <w:rFonts w:asciiTheme="minorHAnsi" w:hAnsiTheme="minorHAnsi" w:cstheme="minorHAnsi"/>
                <w:sz w:val="8"/>
              </w:rPr>
            </w:pPr>
          </w:p>
          <w:p w14:paraId="504FD9F0" w14:textId="77777777" w:rsidR="00522901" w:rsidRPr="00593A5C" w:rsidRDefault="00522901" w:rsidP="00522901">
            <w:pPr>
              <w:rPr>
                <w:rFonts w:asciiTheme="minorHAnsi" w:hAnsiTheme="minorHAnsi" w:cstheme="minorHAnsi"/>
                <w:sz w:val="8"/>
              </w:rPr>
            </w:pPr>
          </w:p>
        </w:tc>
      </w:tr>
    </w:tbl>
    <w:p w14:paraId="504FD9F2" w14:textId="5600B619" w:rsidR="000332CD" w:rsidRPr="00593A5C" w:rsidRDefault="009920B8" w:rsidP="722CA6D6">
      <w:pPr>
        <w:pStyle w:val="Heading7"/>
        <w:spacing w:before="120"/>
        <w:rPr>
          <w:rFonts w:asciiTheme="minorHAnsi" w:hAnsiTheme="minorHAnsi" w:cstheme="minorBidi"/>
          <w:i/>
          <w:iCs/>
          <w:sz w:val="18"/>
          <w:szCs w:val="18"/>
        </w:rPr>
      </w:pPr>
      <w:r w:rsidRPr="002947D6">
        <w:rPr>
          <w:rFonts w:asciiTheme="minorHAnsi" w:eastAsia="Calibri,Tahoma" w:hAnsiTheme="minorHAnsi" w:cstheme="minorBidi"/>
          <w:b/>
          <w:sz w:val="21"/>
          <w:szCs w:val="21"/>
        </w:rPr>
        <w:t>Global Eagle</w:t>
      </w:r>
      <w:r w:rsidRPr="722CA6D6">
        <w:rPr>
          <w:rFonts w:asciiTheme="minorHAnsi" w:eastAsia="Calibri,Tahoma" w:hAnsiTheme="minorHAnsi" w:cstheme="minorBidi"/>
          <w:sz w:val="21"/>
          <w:szCs w:val="21"/>
        </w:rPr>
        <w:t xml:space="preserve"> </w:t>
      </w:r>
      <w:r w:rsidR="007F679C" w:rsidRPr="722CA6D6">
        <w:rPr>
          <w:rFonts w:asciiTheme="minorHAnsi" w:eastAsia="Calibri,Tahoma" w:hAnsiTheme="minorHAnsi" w:cstheme="minorBidi"/>
          <w:i/>
          <w:iCs/>
          <w:sz w:val="21"/>
          <w:szCs w:val="21"/>
        </w:rPr>
        <w:t>in</w:t>
      </w:r>
      <w:r w:rsidR="008D339D" w:rsidRPr="722CA6D6">
        <w:rPr>
          <w:rFonts w:asciiTheme="minorHAnsi" w:eastAsia="Calibri,Tahoma" w:hAnsiTheme="minorHAnsi" w:cstheme="minorBidi"/>
          <w:sz w:val="21"/>
          <w:szCs w:val="21"/>
        </w:rPr>
        <w:t xml:space="preserve"> </w:t>
      </w:r>
      <w:r w:rsidR="00816256">
        <w:rPr>
          <w:rFonts w:asciiTheme="minorHAnsi" w:eastAsia="Calibri,Tahoma" w:hAnsiTheme="minorHAnsi" w:cstheme="minorBidi"/>
          <w:sz w:val="21"/>
          <w:szCs w:val="21"/>
        </w:rPr>
        <w:t>Miramar, FL (</w:t>
      </w:r>
      <w:r w:rsidR="0033244A" w:rsidRPr="00816256">
        <w:rPr>
          <w:rFonts w:asciiTheme="minorHAnsi" w:eastAsia="Calibri,Tahoma" w:hAnsiTheme="minorHAnsi" w:cstheme="minorBidi"/>
          <w:sz w:val="18"/>
          <w:szCs w:val="18"/>
        </w:rPr>
        <w:t>2004</w:t>
      </w:r>
      <w:r w:rsidR="006C40DD" w:rsidRPr="00816256">
        <w:rPr>
          <w:rFonts w:asciiTheme="minorHAnsi" w:eastAsia="Calibri,Tahoma" w:hAnsiTheme="minorHAnsi" w:cstheme="minorBidi"/>
          <w:sz w:val="18"/>
          <w:szCs w:val="18"/>
        </w:rPr>
        <w:t xml:space="preserve"> – Present</w:t>
      </w:r>
      <w:r w:rsidR="00816256">
        <w:rPr>
          <w:rFonts w:asciiTheme="minorHAnsi" w:eastAsia="Calibri,Tahoma" w:hAnsiTheme="minorHAnsi" w:cstheme="minorBidi"/>
          <w:sz w:val="18"/>
          <w:szCs w:val="18"/>
        </w:rPr>
        <w:t>)</w:t>
      </w:r>
      <w:r w:rsidR="006C40DD" w:rsidRPr="00593A5C">
        <w:rPr>
          <w:rFonts w:asciiTheme="minorHAnsi" w:hAnsiTheme="minorHAnsi" w:cstheme="minorHAnsi"/>
          <w:sz w:val="21"/>
          <w:szCs w:val="21"/>
        </w:rPr>
        <w:br/>
      </w:r>
      <w:r w:rsidR="007F679C" w:rsidRPr="722CA6D6">
        <w:rPr>
          <w:rFonts w:asciiTheme="minorHAnsi" w:eastAsia="Calibri,Arial" w:hAnsiTheme="minorHAnsi" w:cstheme="minorBidi"/>
          <w:i/>
          <w:iCs/>
          <w:sz w:val="18"/>
          <w:szCs w:val="18"/>
        </w:rPr>
        <w:t>A l</w:t>
      </w:r>
      <w:r w:rsidR="0095259C" w:rsidRPr="722CA6D6">
        <w:rPr>
          <w:rFonts w:asciiTheme="minorHAnsi" w:eastAsia="Calibri,Arial" w:hAnsiTheme="minorHAnsi" w:cstheme="minorBidi"/>
          <w:i/>
          <w:iCs/>
          <w:sz w:val="18"/>
          <w:szCs w:val="18"/>
        </w:rPr>
        <w:t xml:space="preserve">eading global provider </w:t>
      </w:r>
      <w:r w:rsidR="00E85C37" w:rsidRPr="722CA6D6">
        <w:rPr>
          <w:rFonts w:asciiTheme="minorHAnsi" w:eastAsia="Calibri,Arial" w:hAnsiTheme="minorHAnsi" w:cstheme="minorBidi"/>
          <w:i/>
          <w:iCs/>
          <w:sz w:val="18"/>
          <w:szCs w:val="18"/>
        </w:rPr>
        <w:t>of communications, connectivity, and content services to remote locations</w:t>
      </w:r>
      <w:r w:rsidR="002017AE" w:rsidRPr="722CA6D6">
        <w:rPr>
          <w:rFonts w:asciiTheme="minorHAnsi" w:eastAsia="Calibri,Arial" w:hAnsiTheme="minorHAnsi" w:cstheme="minorBidi"/>
          <w:i/>
          <w:iCs/>
          <w:sz w:val="18"/>
          <w:szCs w:val="18"/>
        </w:rPr>
        <w:t xml:space="preserve"> </w:t>
      </w:r>
      <w:r w:rsidR="00E85C37" w:rsidRPr="722CA6D6">
        <w:rPr>
          <w:rFonts w:asciiTheme="minorHAnsi" w:eastAsia="Calibri,Arial" w:hAnsiTheme="minorHAnsi" w:cstheme="minorBidi"/>
          <w:i/>
          <w:iCs/>
          <w:sz w:val="18"/>
          <w:szCs w:val="18"/>
        </w:rPr>
        <w:t>(pr</w:t>
      </w:r>
      <w:r w:rsidR="002017AE" w:rsidRPr="722CA6D6">
        <w:rPr>
          <w:rFonts w:asciiTheme="minorHAnsi" w:eastAsia="Calibri,Arial" w:hAnsiTheme="minorHAnsi" w:cstheme="minorBidi"/>
          <w:i/>
          <w:iCs/>
          <w:sz w:val="18"/>
          <w:szCs w:val="18"/>
        </w:rPr>
        <w:t xml:space="preserve">imarily the maritime, aviation, </w:t>
      </w:r>
      <w:r w:rsidR="00E85C37" w:rsidRPr="722CA6D6">
        <w:rPr>
          <w:rFonts w:asciiTheme="minorHAnsi" w:eastAsia="Calibri,Arial" w:hAnsiTheme="minorHAnsi" w:cstheme="minorBidi"/>
          <w:i/>
          <w:iCs/>
          <w:sz w:val="18"/>
          <w:szCs w:val="18"/>
        </w:rPr>
        <w:t>and government markets) around the world via satellite.</w:t>
      </w:r>
    </w:p>
    <w:p w14:paraId="4D8024EC" w14:textId="657EA564" w:rsidR="00816256" w:rsidRPr="00593A5C" w:rsidRDefault="00CE75EE" w:rsidP="00816256">
      <w:pPr>
        <w:pStyle w:val="Heading7"/>
        <w:spacing w:before="120"/>
        <w:rPr>
          <w:rFonts w:asciiTheme="minorHAnsi" w:hAnsiTheme="minorHAnsi" w:cstheme="minorHAnsi"/>
          <w:sz w:val="21"/>
          <w:szCs w:val="21"/>
        </w:rPr>
      </w:pPr>
      <w:r>
        <w:rPr>
          <w:rFonts w:asciiTheme="minorHAnsi" w:eastAsia="Calibri,Tahoma" w:hAnsiTheme="minorHAnsi" w:cstheme="minorHAnsi"/>
          <w:b/>
          <w:bCs/>
          <w:sz w:val="21"/>
          <w:szCs w:val="21"/>
        </w:rPr>
        <w:t>VICE PRESIDENT, CORE ENGINEERING</w:t>
      </w:r>
      <w:r w:rsidR="00816256" w:rsidRPr="00593A5C">
        <w:rPr>
          <w:rFonts w:asciiTheme="minorHAnsi" w:eastAsia="Calibri,Tahoma" w:hAnsiTheme="minorHAnsi" w:cstheme="minorHAnsi"/>
          <w:b/>
          <w:bCs/>
          <w:sz w:val="21"/>
          <w:szCs w:val="21"/>
        </w:rPr>
        <w:t xml:space="preserve"> </w:t>
      </w:r>
      <w:r w:rsidR="00816256" w:rsidRPr="00816256">
        <w:rPr>
          <w:rFonts w:asciiTheme="minorHAnsi" w:eastAsia="Calibri,Tahoma" w:hAnsiTheme="minorHAnsi" w:cstheme="minorHAnsi"/>
          <w:bCs/>
          <w:sz w:val="21"/>
          <w:szCs w:val="21"/>
        </w:rPr>
        <w:t>(</w:t>
      </w:r>
      <w:r w:rsidR="00816256" w:rsidRPr="00593A5C">
        <w:rPr>
          <w:rFonts w:asciiTheme="minorHAnsi" w:eastAsia="Calibri,Tahoma" w:hAnsiTheme="minorHAnsi" w:cstheme="minorHAnsi"/>
          <w:sz w:val="18"/>
          <w:szCs w:val="18"/>
        </w:rPr>
        <w:t>201</w:t>
      </w:r>
      <w:r w:rsidR="007E09C5">
        <w:rPr>
          <w:rFonts w:asciiTheme="minorHAnsi" w:eastAsia="Calibri,Tahoma" w:hAnsiTheme="minorHAnsi" w:cstheme="minorHAnsi"/>
          <w:sz w:val="18"/>
          <w:szCs w:val="18"/>
        </w:rPr>
        <w:t>7</w:t>
      </w:r>
      <w:r w:rsidR="00816256" w:rsidRPr="00593A5C">
        <w:rPr>
          <w:rFonts w:asciiTheme="minorHAnsi" w:eastAsia="Calibri,Tahoma" w:hAnsiTheme="minorHAnsi" w:cstheme="minorHAnsi"/>
          <w:sz w:val="18"/>
          <w:szCs w:val="18"/>
        </w:rPr>
        <w:t xml:space="preserve"> – Present)</w:t>
      </w:r>
    </w:p>
    <w:p w14:paraId="48155803" w14:textId="1D07D180" w:rsidR="00816256" w:rsidRPr="00593A5C" w:rsidRDefault="00816256" w:rsidP="00816256">
      <w:pPr>
        <w:tabs>
          <w:tab w:val="left" w:pos="360"/>
        </w:tabs>
        <w:spacing w:after="80"/>
        <w:jc w:val="both"/>
        <w:rPr>
          <w:rFonts w:asciiTheme="minorHAnsi" w:hAnsiTheme="minorHAnsi" w:cstheme="minorHAnsi"/>
          <w:sz w:val="21"/>
          <w:szCs w:val="21"/>
        </w:rPr>
      </w:pPr>
      <w:r w:rsidRPr="00593A5C">
        <w:rPr>
          <w:rFonts w:asciiTheme="minorHAnsi" w:eastAsia="Calibri,Tahoma" w:hAnsiTheme="minorHAnsi" w:cstheme="minorHAnsi"/>
          <w:sz w:val="21"/>
          <w:szCs w:val="21"/>
        </w:rPr>
        <w:t xml:space="preserve">Executive technical leader of high performing </w:t>
      </w:r>
      <w:r w:rsidR="00CE75EE">
        <w:rPr>
          <w:rFonts w:asciiTheme="minorHAnsi" w:eastAsia="Calibri,Tahoma" w:hAnsiTheme="minorHAnsi" w:cstheme="minorHAnsi"/>
          <w:sz w:val="21"/>
          <w:szCs w:val="21"/>
        </w:rPr>
        <w:t>engineering and development team</w:t>
      </w:r>
      <w:r w:rsidR="002947D6">
        <w:rPr>
          <w:rFonts w:asciiTheme="minorHAnsi" w:eastAsia="Calibri,Tahoma" w:hAnsiTheme="minorHAnsi" w:cstheme="minorHAnsi"/>
          <w:sz w:val="21"/>
          <w:szCs w:val="21"/>
        </w:rPr>
        <w:t>s.</w:t>
      </w:r>
      <w:r w:rsidRPr="00593A5C">
        <w:rPr>
          <w:rFonts w:asciiTheme="minorHAnsi" w:eastAsia="Calibri,Tahoma" w:hAnsiTheme="minorHAnsi" w:cstheme="minorHAnsi"/>
          <w:sz w:val="21"/>
          <w:szCs w:val="21"/>
        </w:rPr>
        <w:t xml:space="preserve"> </w:t>
      </w:r>
      <w:r w:rsidR="002947D6">
        <w:rPr>
          <w:rFonts w:asciiTheme="minorHAnsi" w:eastAsia="Calibri,Tahoma" w:hAnsiTheme="minorHAnsi" w:cstheme="minorHAnsi"/>
          <w:sz w:val="21"/>
          <w:szCs w:val="21"/>
        </w:rPr>
        <w:t>R</w:t>
      </w:r>
      <w:r w:rsidR="00CE75EE">
        <w:rPr>
          <w:rFonts w:asciiTheme="minorHAnsi" w:eastAsia="Calibri,Tahoma" w:hAnsiTheme="minorHAnsi" w:cstheme="minorHAnsi"/>
          <w:sz w:val="21"/>
          <w:szCs w:val="21"/>
        </w:rPr>
        <w:t>esponsible for</w:t>
      </w:r>
      <w:r w:rsidR="002947D6">
        <w:rPr>
          <w:rFonts w:asciiTheme="minorHAnsi" w:eastAsia="Calibri,Tahoma" w:hAnsiTheme="minorHAnsi" w:cstheme="minorHAnsi"/>
          <w:sz w:val="21"/>
          <w:szCs w:val="21"/>
        </w:rPr>
        <w:t xml:space="preserve"> all Systems Engineering, </w:t>
      </w:r>
      <w:r w:rsidR="002947D6" w:rsidRPr="00593A5C">
        <w:rPr>
          <w:rFonts w:asciiTheme="minorHAnsi" w:eastAsia="Calibri,Tahoma" w:hAnsiTheme="minorHAnsi" w:cstheme="minorHAnsi"/>
          <w:sz w:val="21"/>
          <w:szCs w:val="21"/>
        </w:rPr>
        <w:t>Product Development</w:t>
      </w:r>
      <w:r w:rsidR="002947D6">
        <w:rPr>
          <w:rFonts w:asciiTheme="minorHAnsi" w:eastAsia="Calibri,Tahoma" w:hAnsiTheme="minorHAnsi" w:cstheme="minorHAnsi"/>
          <w:sz w:val="21"/>
          <w:szCs w:val="21"/>
        </w:rPr>
        <w:t>,</w:t>
      </w:r>
      <w:r w:rsidR="002947D6" w:rsidRPr="00593A5C">
        <w:rPr>
          <w:rFonts w:asciiTheme="minorHAnsi" w:eastAsia="Calibri,Tahoma" w:hAnsiTheme="minorHAnsi" w:cstheme="minorHAnsi"/>
          <w:sz w:val="21"/>
          <w:szCs w:val="21"/>
        </w:rPr>
        <w:t xml:space="preserve"> </w:t>
      </w:r>
      <w:r>
        <w:rPr>
          <w:rFonts w:asciiTheme="minorHAnsi" w:eastAsia="Calibri,Tahoma" w:hAnsiTheme="minorHAnsi" w:cstheme="minorHAnsi"/>
          <w:sz w:val="21"/>
          <w:szCs w:val="21"/>
        </w:rPr>
        <w:t xml:space="preserve">Product Management, </w:t>
      </w:r>
      <w:r w:rsidR="00D623C3">
        <w:rPr>
          <w:rFonts w:asciiTheme="minorHAnsi" w:eastAsia="Calibri,Tahoma" w:hAnsiTheme="minorHAnsi" w:cstheme="minorHAnsi"/>
          <w:sz w:val="21"/>
          <w:szCs w:val="21"/>
        </w:rPr>
        <w:t xml:space="preserve">Product Support </w:t>
      </w:r>
      <w:r>
        <w:rPr>
          <w:rFonts w:asciiTheme="minorHAnsi" w:eastAsia="Calibri,Tahoma" w:hAnsiTheme="minorHAnsi" w:cstheme="minorHAnsi"/>
          <w:sz w:val="21"/>
          <w:szCs w:val="21"/>
        </w:rPr>
        <w:t xml:space="preserve">and </w:t>
      </w:r>
      <w:r w:rsidR="00D623C3">
        <w:rPr>
          <w:rFonts w:asciiTheme="minorHAnsi" w:eastAsia="Calibri,Tahoma" w:hAnsiTheme="minorHAnsi" w:cstheme="minorHAnsi"/>
          <w:sz w:val="21"/>
          <w:szCs w:val="21"/>
        </w:rPr>
        <w:t>QA</w:t>
      </w:r>
      <w:r w:rsidR="002947D6">
        <w:rPr>
          <w:rFonts w:asciiTheme="minorHAnsi" w:eastAsia="Calibri,Tahoma" w:hAnsiTheme="minorHAnsi" w:cstheme="minorHAnsi"/>
          <w:sz w:val="21"/>
          <w:szCs w:val="21"/>
        </w:rPr>
        <w:t>.</w:t>
      </w:r>
      <w:r w:rsidRPr="00593A5C">
        <w:rPr>
          <w:rFonts w:asciiTheme="minorHAnsi" w:eastAsia="Calibri,Tahoma" w:hAnsiTheme="minorHAnsi" w:cstheme="minorHAnsi"/>
          <w:sz w:val="21"/>
          <w:szCs w:val="21"/>
        </w:rPr>
        <w:t xml:space="preserve"> </w:t>
      </w:r>
      <w:r w:rsidR="002947D6">
        <w:rPr>
          <w:rFonts w:asciiTheme="minorHAnsi" w:eastAsia="Calibri,Tahoma" w:hAnsiTheme="minorHAnsi" w:cstheme="minorHAnsi"/>
          <w:sz w:val="21"/>
          <w:szCs w:val="21"/>
        </w:rPr>
        <w:t>R</w:t>
      </w:r>
      <w:r w:rsidRPr="00593A5C">
        <w:rPr>
          <w:rFonts w:asciiTheme="minorHAnsi" w:eastAsia="Calibri,Tahoma" w:hAnsiTheme="minorHAnsi" w:cstheme="minorHAnsi"/>
          <w:sz w:val="21"/>
          <w:szCs w:val="21"/>
        </w:rPr>
        <w:t xml:space="preserve">esponsible for product strategy, architecture, design, and the continuous development of the company’s core </w:t>
      </w:r>
      <w:r w:rsidR="002947D6">
        <w:rPr>
          <w:rFonts w:asciiTheme="minorHAnsi" w:eastAsia="Calibri,Tahoma" w:hAnsiTheme="minorHAnsi" w:cstheme="minorHAnsi"/>
          <w:sz w:val="21"/>
          <w:szCs w:val="21"/>
        </w:rPr>
        <w:t>software</w:t>
      </w:r>
      <w:r w:rsidRPr="00593A5C">
        <w:rPr>
          <w:rFonts w:asciiTheme="minorHAnsi" w:eastAsia="Calibri,Tahoma" w:hAnsiTheme="minorHAnsi" w:cstheme="minorHAnsi"/>
          <w:sz w:val="21"/>
          <w:szCs w:val="21"/>
        </w:rPr>
        <w:t xml:space="preserve">. Responsibilities include providing technical strategic direction, managing research &amp; development teams, communication of product vision and strategy to the to the </w:t>
      </w:r>
      <w:r w:rsidR="00D623C3">
        <w:rPr>
          <w:rFonts w:asciiTheme="minorHAnsi" w:eastAsia="Calibri,Tahoma" w:hAnsiTheme="minorHAnsi" w:cstheme="minorHAnsi"/>
          <w:sz w:val="21"/>
          <w:szCs w:val="21"/>
        </w:rPr>
        <w:t>Board of Directors</w:t>
      </w:r>
      <w:r w:rsidRPr="00593A5C">
        <w:rPr>
          <w:rFonts w:asciiTheme="minorHAnsi" w:eastAsia="Calibri,Tahoma" w:hAnsiTheme="minorHAnsi" w:cstheme="minorHAnsi"/>
          <w:sz w:val="21"/>
          <w:szCs w:val="21"/>
        </w:rPr>
        <w:t>, interact with Customer executives, and negotiate and manage third party vendors. Perform full project lifecycle management from defining resource requirements and budgets, timing, scope and deliverables while prioritizing team’s tasks and optimizing resources.</w:t>
      </w:r>
    </w:p>
    <w:p w14:paraId="75DE429A" w14:textId="77777777" w:rsidR="00816256" w:rsidRPr="00593A5C" w:rsidRDefault="00816256" w:rsidP="00816256">
      <w:pPr>
        <w:tabs>
          <w:tab w:val="left" w:pos="360"/>
        </w:tabs>
        <w:spacing w:before="60" w:after="60"/>
        <w:jc w:val="both"/>
        <w:rPr>
          <w:rFonts w:asciiTheme="minorHAnsi" w:hAnsiTheme="minorHAnsi" w:cstheme="minorHAnsi"/>
          <w:b/>
          <w:i/>
          <w:snapToGrid w:val="0"/>
          <w:spacing w:val="20"/>
          <w:sz w:val="22"/>
          <w:szCs w:val="22"/>
        </w:rPr>
      </w:pPr>
      <w:r w:rsidRPr="00593A5C">
        <w:rPr>
          <w:rFonts w:asciiTheme="minorHAnsi" w:hAnsiTheme="minorHAnsi" w:cstheme="minorHAnsi"/>
          <w:b/>
          <w:i/>
          <w:snapToGrid w:val="0"/>
          <w:spacing w:val="20"/>
          <w:sz w:val="22"/>
          <w:szCs w:val="22"/>
        </w:rPr>
        <w:tab/>
      </w:r>
      <w:r w:rsidRPr="00593A5C">
        <w:rPr>
          <w:rFonts w:asciiTheme="minorHAnsi" w:hAnsiTheme="minorHAnsi" w:cstheme="minorHAnsi"/>
          <w:b/>
          <w:i/>
          <w:snapToGrid w:val="0"/>
          <w:spacing w:val="20"/>
          <w:sz w:val="22"/>
          <w:szCs w:val="22"/>
        </w:rPr>
        <w:tab/>
      </w:r>
      <w:r w:rsidRPr="00593A5C">
        <w:rPr>
          <w:rFonts w:asciiTheme="minorHAnsi" w:eastAsia="Calibri,Tahoma" w:hAnsiTheme="minorHAnsi" w:cstheme="minorHAnsi"/>
          <w:b/>
          <w:bCs/>
          <w:i/>
          <w:iCs/>
          <w:snapToGrid w:val="0"/>
          <w:spacing w:val="20"/>
          <w:sz w:val="22"/>
          <w:szCs w:val="22"/>
        </w:rPr>
        <w:t>Key Responsibilities:</w:t>
      </w:r>
    </w:p>
    <w:p w14:paraId="039FCC5E" w14:textId="087D98F9" w:rsidR="007E09C5" w:rsidRPr="007E09C5" w:rsidRDefault="007E09C5" w:rsidP="007E09C5">
      <w:pPr>
        <w:numPr>
          <w:ilvl w:val="0"/>
          <w:numId w:val="36"/>
        </w:numPr>
        <w:spacing w:before="60"/>
        <w:rPr>
          <w:rFonts w:asciiTheme="minorHAnsi" w:eastAsia="Calibri,Tahoma" w:hAnsiTheme="minorHAnsi" w:cstheme="minorHAnsi"/>
          <w:sz w:val="21"/>
          <w:szCs w:val="21"/>
        </w:rPr>
      </w:pPr>
      <w:r w:rsidRPr="00593A5C">
        <w:rPr>
          <w:rFonts w:asciiTheme="minorHAnsi" w:eastAsia="Calibri,Tahoma" w:hAnsiTheme="minorHAnsi" w:cstheme="minorHAnsi"/>
          <w:sz w:val="21"/>
          <w:szCs w:val="21"/>
        </w:rPr>
        <w:t xml:space="preserve">Manage </w:t>
      </w:r>
      <w:r>
        <w:rPr>
          <w:rFonts w:asciiTheme="minorHAnsi" w:eastAsia="Calibri,Tahoma" w:hAnsiTheme="minorHAnsi" w:cstheme="minorHAnsi"/>
          <w:sz w:val="21"/>
          <w:szCs w:val="21"/>
        </w:rPr>
        <w:t>global team of 50</w:t>
      </w:r>
      <w:r w:rsidRPr="00593A5C">
        <w:rPr>
          <w:rFonts w:asciiTheme="minorHAnsi" w:eastAsia="Calibri,Tahoma" w:hAnsiTheme="minorHAnsi" w:cstheme="minorHAnsi"/>
          <w:sz w:val="21"/>
          <w:szCs w:val="21"/>
        </w:rPr>
        <w:t>+</w:t>
      </w:r>
      <w:r>
        <w:rPr>
          <w:rFonts w:asciiTheme="minorHAnsi" w:eastAsia="Calibri,Tahoma" w:hAnsiTheme="minorHAnsi" w:cstheme="minorHAnsi"/>
          <w:sz w:val="21"/>
          <w:szCs w:val="21"/>
        </w:rPr>
        <w:t>:</w:t>
      </w:r>
      <w:r w:rsidRPr="00593A5C">
        <w:rPr>
          <w:rFonts w:asciiTheme="minorHAnsi" w:eastAsia="Calibri,Tahoma" w:hAnsiTheme="minorHAnsi" w:cstheme="minorHAnsi"/>
          <w:sz w:val="21"/>
          <w:szCs w:val="21"/>
        </w:rPr>
        <w:t xml:space="preserve"> system engineers</w:t>
      </w:r>
      <w:r>
        <w:rPr>
          <w:rFonts w:asciiTheme="minorHAnsi" w:eastAsia="Calibri,Tahoma" w:hAnsiTheme="minorHAnsi" w:cstheme="minorHAnsi"/>
          <w:sz w:val="21"/>
          <w:szCs w:val="21"/>
        </w:rPr>
        <w:t>,</w:t>
      </w:r>
      <w:r w:rsidRPr="00593A5C">
        <w:rPr>
          <w:rFonts w:asciiTheme="minorHAnsi" w:eastAsia="Calibri,Tahoma" w:hAnsiTheme="minorHAnsi" w:cstheme="minorHAnsi"/>
          <w:sz w:val="21"/>
          <w:szCs w:val="21"/>
        </w:rPr>
        <w:t xml:space="preserve"> software developers, </w:t>
      </w:r>
      <w:r w:rsidR="00D623C3">
        <w:rPr>
          <w:rFonts w:asciiTheme="minorHAnsi" w:eastAsia="Calibri,Tahoma" w:hAnsiTheme="minorHAnsi" w:cstheme="minorHAnsi"/>
          <w:sz w:val="21"/>
          <w:szCs w:val="21"/>
        </w:rPr>
        <w:t>QA</w:t>
      </w:r>
      <w:r>
        <w:rPr>
          <w:rFonts w:asciiTheme="minorHAnsi" w:eastAsia="Calibri,Tahoma" w:hAnsiTheme="minorHAnsi" w:cstheme="minorHAnsi"/>
          <w:sz w:val="21"/>
          <w:szCs w:val="21"/>
        </w:rPr>
        <w:t xml:space="preserve">, product managers, </w:t>
      </w:r>
      <w:r w:rsidR="008C0073">
        <w:rPr>
          <w:rFonts w:asciiTheme="minorHAnsi" w:eastAsia="Calibri,Tahoma" w:hAnsiTheme="minorHAnsi" w:cstheme="minorHAnsi"/>
          <w:sz w:val="21"/>
          <w:szCs w:val="21"/>
        </w:rPr>
        <w:t xml:space="preserve">and </w:t>
      </w:r>
      <w:r w:rsidR="008C0073" w:rsidRPr="00593A5C">
        <w:rPr>
          <w:rFonts w:asciiTheme="minorHAnsi" w:eastAsia="Calibri,Tahoma" w:hAnsiTheme="minorHAnsi" w:cstheme="minorHAnsi"/>
          <w:sz w:val="21"/>
          <w:szCs w:val="21"/>
        </w:rPr>
        <w:t>product</w:t>
      </w:r>
      <w:r>
        <w:rPr>
          <w:rFonts w:asciiTheme="minorHAnsi" w:eastAsia="Calibri,Tahoma" w:hAnsiTheme="minorHAnsi" w:cstheme="minorHAnsi"/>
          <w:sz w:val="21"/>
          <w:szCs w:val="21"/>
        </w:rPr>
        <w:t xml:space="preserve"> support</w:t>
      </w:r>
      <w:r w:rsidRPr="00593A5C">
        <w:rPr>
          <w:rFonts w:asciiTheme="minorHAnsi" w:eastAsia="Calibri,Tahoma" w:hAnsiTheme="minorHAnsi" w:cstheme="minorHAnsi"/>
          <w:sz w:val="21"/>
          <w:szCs w:val="21"/>
        </w:rPr>
        <w:t>.</w:t>
      </w:r>
    </w:p>
    <w:p w14:paraId="66BB3B1B" w14:textId="4EBCD593" w:rsidR="007E09C5" w:rsidRPr="007E09C5" w:rsidRDefault="007E09C5" w:rsidP="007E09C5">
      <w:pPr>
        <w:numPr>
          <w:ilvl w:val="0"/>
          <w:numId w:val="36"/>
        </w:numPr>
        <w:spacing w:before="60"/>
        <w:rPr>
          <w:rFonts w:asciiTheme="minorHAnsi" w:eastAsia="Calibri,Tahoma" w:hAnsiTheme="minorHAnsi" w:cstheme="minorHAnsi"/>
          <w:sz w:val="21"/>
          <w:szCs w:val="21"/>
        </w:rPr>
      </w:pPr>
      <w:r w:rsidRPr="00593A5C">
        <w:rPr>
          <w:rFonts w:asciiTheme="minorHAnsi" w:eastAsia="Calibri,Tahoma" w:hAnsiTheme="minorHAnsi" w:cstheme="minorHAnsi"/>
          <w:sz w:val="21"/>
          <w:szCs w:val="21"/>
        </w:rPr>
        <w:t xml:space="preserve">Built and </w:t>
      </w:r>
      <w:r>
        <w:rPr>
          <w:rFonts w:asciiTheme="minorHAnsi" w:eastAsia="Calibri,Tahoma" w:hAnsiTheme="minorHAnsi" w:cstheme="minorHAnsi"/>
          <w:sz w:val="21"/>
          <w:szCs w:val="21"/>
        </w:rPr>
        <w:t xml:space="preserve">lead company’s </w:t>
      </w:r>
      <w:r w:rsidR="00D623C3">
        <w:rPr>
          <w:rFonts w:asciiTheme="minorHAnsi" w:eastAsia="Calibri,Tahoma" w:hAnsiTheme="minorHAnsi" w:cstheme="minorHAnsi"/>
          <w:sz w:val="21"/>
          <w:szCs w:val="21"/>
        </w:rPr>
        <w:t>new software QA</w:t>
      </w:r>
      <w:r>
        <w:rPr>
          <w:rFonts w:asciiTheme="minorHAnsi" w:eastAsia="Calibri,Tahoma" w:hAnsiTheme="minorHAnsi" w:cstheme="minorHAnsi"/>
          <w:sz w:val="21"/>
          <w:szCs w:val="21"/>
        </w:rPr>
        <w:t xml:space="preserve"> initiative, thus reducing the numbers of unknown defects released into production</w:t>
      </w:r>
      <w:r w:rsidRPr="00593A5C">
        <w:rPr>
          <w:rFonts w:asciiTheme="minorHAnsi" w:eastAsia="Calibri" w:hAnsiTheme="minorHAnsi" w:cstheme="minorHAnsi"/>
          <w:sz w:val="21"/>
          <w:szCs w:val="21"/>
        </w:rPr>
        <w:t>.</w:t>
      </w:r>
    </w:p>
    <w:p w14:paraId="6AAE1424" w14:textId="28E2A606" w:rsidR="00816256" w:rsidRPr="00593A5C" w:rsidRDefault="00816256" w:rsidP="00816256">
      <w:pPr>
        <w:numPr>
          <w:ilvl w:val="0"/>
          <w:numId w:val="36"/>
        </w:numPr>
        <w:spacing w:before="60"/>
        <w:rPr>
          <w:rFonts w:asciiTheme="minorHAnsi" w:eastAsia="Calibri,Tahoma" w:hAnsiTheme="minorHAnsi" w:cstheme="minorHAnsi"/>
          <w:sz w:val="21"/>
          <w:szCs w:val="21"/>
        </w:rPr>
      </w:pPr>
      <w:r w:rsidRPr="00593A5C">
        <w:rPr>
          <w:rFonts w:asciiTheme="minorHAnsi" w:eastAsia="Calibri,Tahoma" w:hAnsiTheme="minorHAnsi" w:cstheme="minorHAnsi"/>
          <w:sz w:val="21"/>
          <w:szCs w:val="21"/>
        </w:rPr>
        <w:t xml:space="preserve">Lead the </w:t>
      </w:r>
      <w:r w:rsidR="002947D6">
        <w:rPr>
          <w:rFonts w:asciiTheme="minorHAnsi" w:eastAsia="Calibri,Tahoma" w:hAnsiTheme="minorHAnsi" w:cstheme="minorHAnsi"/>
          <w:sz w:val="21"/>
          <w:szCs w:val="21"/>
        </w:rPr>
        <w:t xml:space="preserve">Engineering </w:t>
      </w:r>
      <w:r w:rsidRPr="00593A5C">
        <w:rPr>
          <w:rFonts w:asciiTheme="minorHAnsi" w:eastAsia="Calibri,Tahoma" w:hAnsiTheme="minorHAnsi" w:cstheme="minorHAnsi"/>
          <w:sz w:val="21"/>
          <w:szCs w:val="21"/>
        </w:rPr>
        <w:t xml:space="preserve">organization responsible for </w:t>
      </w:r>
      <w:r w:rsidR="002947D6">
        <w:rPr>
          <w:rFonts w:asciiTheme="minorHAnsi" w:eastAsia="Calibri,Tahoma" w:hAnsiTheme="minorHAnsi" w:cstheme="minorHAnsi"/>
          <w:sz w:val="21"/>
          <w:szCs w:val="21"/>
        </w:rPr>
        <w:t>architecture &amp;</w:t>
      </w:r>
      <w:r w:rsidR="002947D6" w:rsidRPr="00593A5C">
        <w:rPr>
          <w:rFonts w:asciiTheme="minorHAnsi" w:eastAsia="Calibri,Tahoma" w:hAnsiTheme="minorHAnsi" w:cstheme="minorHAnsi"/>
          <w:sz w:val="21"/>
          <w:szCs w:val="21"/>
        </w:rPr>
        <w:t xml:space="preserve"> design</w:t>
      </w:r>
      <w:r w:rsidR="002947D6">
        <w:rPr>
          <w:rFonts w:asciiTheme="minorHAnsi" w:eastAsia="Calibri,Tahoma" w:hAnsiTheme="minorHAnsi" w:cstheme="minorHAnsi"/>
          <w:sz w:val="21"/>
          <w:szCs w:val="21"/>
        </w:rPr>
        <w:t xml:space="preserve"> of the </w:t>
      </w:r>
      <w:r w:rsidR="007E09C5">
        <w:rPr>
          <w:rFonts w:asciiTheme="minorHAnsi" w:eastAsia="Calibri,Tahoma" w:hAnsiTheme="minorHAnsi" w:cstheme="minorHAnsi"/>
          <w:sz w:val="21"/>
          <w:szCs w:val="21"/>
        </w:rPr>
        <w:t>new Air France Core Systems.</w:t>
      </w:r>
    </w:p>
    <w:p w14:paraId="5D4CB611" w14:textId="67B82029" w:rsidR="00816256" w:rsidRPr="00166110" w:rsidRDefault="007E09C5" w:rsidP="00816256">
      <w:pPr>
        <w:numPr>
          <w:ilvl w:val="0"/>
          <w:numId w:val="36"/>
        </w:numPr>
        <w:spacing w:before="60"/>
        <w:rPr>
          <w:rFonts w:asciiTheme="minorHAnsi" w:eastAsia="Calibri,Tahoma" w:hAnsiTheme="minorHAnsi" w:cstheme="minorHAnsi"/>
          <w:sz w:val="21"/>
          <w:szCs w:val="21"/>
        </w:rPr>
      </w:pPr>
      <w:r>
        <w:rPr>
          <w:rFonts w:asciiTheme="minorHAnsi" w:eastAsia="Calibri,Tahoma" w:hAnsiTheme="minorHAnsi" w:cstheme="minorHAnsi"/>
          <w:sz w:val="21"/>
          <w:szCs w:val="21"/>
        </w:rPr>
        <w:t>Saved the organization $1.5M annually by in</w:t>
      </w:r>
      <w:r w:rsidR="000F7E25">
        <w:rPr>
          <w:rFonts w:asciiTheme="minorHAnsi" w:eastAsia="Calibri,Tahoma" w:hAnsiTheme="minorHAnsi" w:cstheme="minorHAnsi"/>
          <w:sz w:val="21"/>
          <w:szCs w:val="21"/>
        </w:rPr>
        <w:t>sourcing IPTV Encoding/Transcoding for 1</w:t>
      </w:r>
      <w:bookmarkStart w:id="0" w:name="_GoBack"/>
      <w:bookmarkEnd w:id="0"/>
      <w:r w:rsidR="000F7E25">
        <w:rPr>
          <w:rFonts w:asciiTheme="minorHAnsi" w:eastAsia="Calibri,Tahoma" w:hAnsiTheme="minorHAnsi" w:cstheme="minorHAnsi"/>
          <w:sz w:val="21"/>
          <w:szCs w:val="21"/>
        </w:rPr>
        <w:t>000+ aircraft.</w:t>
      </w:r>
    </w:p>
    <w:p w14:paraId="5763BD2E" w14:textId="6CEAE451" w:rsidR="000F7E25" w:rsidRPr="000F7E25" w:rsidRDefault="00816256" w:rsidP="000F7E25">
      <w:pPr>
        <w:numPr>
          <w:ilvl w:val="0"/>
          <w:numId w:val="36"/>
        </w:numPr>
        <w:spacing w:before="120"/>
        <w:rPr>
          <w:rFonts w:asciiTheme="minorHAnsi" w:eastAsia="Calibri,Tahoma" w:hAnsiTheme="minorHAnsi" w:cstheme="minorHAnsi"/>
          <w:b/>
          <w:bCs/>
          <w:sz w:val="21"/>
          <w:szCs w:val="21"/>
        </w:rPr>
      </w:pPr>
      <w:r w:rsidRPr="007E09C5">
        <w:rPr>
          <w:rFonts w:asciiTheme="minorHAnsi" w:eastAsia="Calibri,Tahoma" w:hAnsiTheme="minorHAnsi" w:cstheme="minorHAnsi"/>
          <w:sz w:val="21"/>
          <w:szCs w:val="21"/>
        </w:rPr>
        <w:t>Manage external design &amp; outsourced development resources to augment product team capabilities.</w:t>
      </w:r>
    </w:p>
    <w:p w14:paraId="115ABB3F" w14:textId="77777777" w:rsidR="007E09C5" w:rsidRDefault="007E09C5" w:rsidP="0004470C">
      <w:pPr>
        <w:pStyle w:val="Heading7"/>
        <w:spacing w:before="120"/>
        <w:rPr>
          <w:rFonts w:asciiTheme="minorHAnsi" w:eastAsia="Calibri,Tahoma" w:hAnsiTheme="minorHAnsi" w:cstheme="minorHAnsi"/>
          <w:b/>
          <w:bCs/>
          <w:sz w:val="21"/>
          <w:szCs w:val="21"/>
        </w:rPr>
      </w:pPr>
    </w:p>
    <w:p w14:paraId="0BC8EDE5" w14:textId="7FF266B2" w:rsidR="0004470C" w:rsidRPr="00593A5C" w:rsidRDefault="0004470C" w:rsidP="0004470C">
      <w:pPr>
        <w:pStyle w:val="Heading7"/>
        <w:spacing w:before="120"/>
        <w:rPr>
          <w:rFonts w:asciiTheme="minorHAnsi" w:hAnsiTheme="minorHAnsi" w:cstheme="minorHAnsi"/>
          <w:sz w:val="21"/>
          <w:szCs w:val="21"/>
        </w:rPr>
      </w:pPr>
      <w:r w:rsidRPr="00593A5C">
        <w:rPr>
          <w:rFonts w:asciiTheme="minorHAnsi" w:eastAsia="Calibri,Tahoma" w:hAnsiTheme="minorHAnsi" w:cstheme="minorHAnsi"/>
          <w:b/>
          <w:bCs/>
          <w:sz w:val="21"/>
          <w:szCs w:val="21"/>
        </w:rPr>
        <w:t xml:space="preserve">VICE PRESIDENT, </w:t>
      </w:r>
      <w:r w:rsidR="00E6607A" w:rsidRPr="00593A5C">
        <w:rPr>
          <w:rFonts w:asciiTheme="minorHAnsi" w:eastAsia="Calibri,Tahoma" w:hAnsiTheme="minorHAnsi" w:cstheme="minorHAnsi"/>
          <w:b/>
          <w:bCs/>
          <w:sz w:val="21"/>
          <w:szCs w:val="21"/>
        </w:rPr>
        <w:t>NETWORK AND PRODUCT</w:t>
      </w:r>
      <w:r w:rsidR="002E1756" w:rsidRPr="00593A5C">
        <w:rPr>
          <w:rFonts w:asciiTheme="minorHAnsi" w:eastAsia="Calibri,Tahoma" w:hAnsiTheme="minorHAnsi" w:cstheme="minorHAnsi"/>
          <w:b/>
          <w:bCs/>
          <w:sz w:val="21"/>
          <w:szCs w:val="21"/>
        </w:rPr>
        <w:t xml:space="preserve"> DEVELOPMENT</w:t>
      </w:r>
      <w:r w:rsidR="00593A5C" w:rsidRPr="00593A5C">
        <w:rPr>
          <w:rFonts w:asciiTheme="minorHAnsi" w:eastAsia="Calibri,Tahoma" w:hAnsiTheme="minorHAnsi" w:cstheme="minorHAnsi"/>
          <w:b/>
          <w:bCs/>
          <w:sz w:val="21"/>
          <w:szCs w:val="21"/>
        </w:rPr>
        <w:t xml:space="preserve"> </w:t>
      </w:r>
      <w:r w:rsidRPr="00816256">
        <w:rPr>
          <w:rFonts w:asciiTheme="minorHAnsi" w:eastAsia="Calibri,Tahoma" w:hAnsiTheme="minorHAnsi" w:cstheme="minorHAnsi"/>
          <w:bCs/>
          <w:sz w:val="21"/>
          <w:szCs w:val="21"/>
        </w:rPr>
        <w:t>(</w:t>
      </w:r>
      <w:r w:rsidR="00E6607A" w:rsidRPr="00593A5C">
        <w:rPr>
          <w:rFonts w:asciiTheme="minorHAnsi" w:eastAsia="Calibri,Tahoma" w:hAnsiTheme="minorHAnsi" w:cstheme="minorHAnsi"/>
          <w:sz w:val="18"/>
          <w:szCs w:val="18"/>
        </w:rPr>
        <w:t>2015</w:t>
      </w:r>
      <w:r w:rsidR="00CE75EE">
        <w:rPr>
          <w:rFonts w:asciiTheme="minorHAnsi" w:eastAsia="Calibri,Tahoma" w:hAnsiTheme="minorHAnsi" w:cstheme="minorHAnsi"/>
          <w:sz w:val="18"/>
          <w:szCs w:val="18"/>
        </w:rPr>
        <w:t xml:space="preserve"> – 2018</w:t>
      </w:r>
      <w:r w:rsidRPr="00593A5C">
        <w:rPr>
          <w:rFonts w:asciiTheme="minorHAnsi" w:eastAsia="Calibri,Tahoma" w:hAnsiTheme="minorHAnsi" w:cstheme="minorHAnsi"/>
          <w:sz w:val="18"/>
          <w:szCs w:val="18"/>
        </w:rPr>
        <w:t>)</w:t>
      </w:r>
    </w:p>
    <w:p w14:paraId="365B3199" w14:textId="288BA33F" w:rsidR="0004470C" w:rsidRPr="00593A5C" w:rsidRDefault="55567CE0" w:rsidP="0004470C">
      <w:pPr>
        <w:tabs>
          <w:tab w:val="left" w:pos="360"/>
        </w:tabs>
        <w:spacing w:after="80"/>
        <w:jc w:val="both"/>
        <w:rPr>
          <w:rFonts w:asciiTheme="minorHAnsi" w:hAnsiTheme="minorHAnsi" w:cstheme="minorHAnsi"/>
          <w:sz w:val="21"/>
          <w:szCs w:val="21"/>
        </w:rPr>
      </w:pPr>
      <w:r w:rsidRPr="00593A5C">
        <w:rPr>
          <w:rFonts w:asciiTheme="minorHAnsi" w:eastAsia="Calibri,Tahoma" w:hAnsiTheme="minorHAnsi" w:cstheme="minorHAnsi"/>
          <w:sz w:val="21"/>
          <w:szCs w:val="21"/>
        </w:rPr>
        <w:t>Executive technical leader of a high performing product organization ov</w:t>
      </w:r>
      <w:r w:rsidR="009920B8">
        <w:rPr>
          <w:rFonts w:asciiTheme="minorHAnsi" w:eastAsia="Calibri,Tahoma" w:hAnsiTheme="minorHAnsi" w:cstheme="minorHAnsi"/>
          <w:sz w:val="21"/>
          <w:szCs w:val="21"/>
        </w:rPr>
        <w:t xml:space="preserve">erseeing the Product Management, </w:t>
      </w:r>
      <w:r w:rsidRPr="00593A5C">
        <w:rPr>
          <w:rFonts w:asciiTheme="minorHAnsi" w:eastAsia="Calibri,Tahoma" w:hAnsiTheme="minorHAnsi" w:cstheme="minorHAnsi"/>
          <w:sz w:val="21"/>
          <w:szCs w:val="21"/>
        </w:rPr>
        <w:t xml:space="preserve">Product Development </w:t>
      </w:r>
      <w:r w:rsidR="009920B8">
        <w:rPr>
          <w:rFonts w:asciiTheme="minorHAnsi" w:eastAsia="Calibri,Tahoma" w:hAnsiTheme="minorHAnsi" w:cstheme="minorHAnsi"/>
          <w:sz w:val="21"/>
          <w:szCs w:val="21"/>
        </w:rPr>
        <w:t xml:space="preserve">and QA </w:t>
      </w:r>
      <w:r w:rsidRPr="00593A5C">
        <w:rPr>
          <w:rFonts w:asciiTheme="minorHAnsi" w:eastAsia="Calibri,Tahoma" w:hAnsiTheme="minorHAnsi" w:cstheme="minorHAnsi"/>
          <w:sz w:val="21"/>
          <w:szCs w:val="21"/>
        </w:rPr>
        <w:t xml:space="preserve">teams responsible for product strategy, architecture, design, and the continuous development of the company’s core consumer facing product lines. Responsibilities include providing technical strategic direction, managing research &amp; development teams, communication of product vision and strategy to the to the Executive Management team, interact with Customer executives, and negotiate and manage third party vendors. Perform full </w:t>
      </w:r>
      <w:r w:rsidRPr="00593A5C">
        <w:rPr>
          <w:rFonts w:asciiTheme="minorHAnsi" w:eastAsia="Calibri,Tahoma" w:hAnsiTheme="minorHAnsi" w:cstheme="minorHAnsi"/>
          <w:sz w:val="21"/>
          <w:szCs w:val="21"/>
        </w:rPr>
        <w:lastRenderedPageBreak/>
        <w:t>project lifecycle management from defining resource requirements and budgets, timing, scope and deliverables while prioritizing team’s tasks and optimizing resources.</w:t>
      </w:r>
    </w:p>
    <w:p w14:paraId="638A9864" w14:textId="77777777" w:rsidR="0004470C" w:rsidRPr="00593A5C" w:rsidRDefault="0004470C" w:rsidP="0004470C">
      <w:pPr>
        <w:tabs>
          <w:tab w:val="left" w:pos="360"/>
        </w:tabs>
        <w:spacing w:before="60" w:after="60"/>
        <w:jc w:val="both"/>
        <w:rPr>
          <w:rFonts w:asciiTheme="minorHAnsi" w:hAnsiTheme="minorHAnsi" w:cstheme="minorHAnsi"/>
          <w:b/>
          <w:i/>
          <w:snapToGrid w:val="0"/>
          <w:spacing w:val="20"/>
          <w:sz w:val="22"/>
          <w:szCs w:val="22"/>
        </w:rPr>
      </w:pPr>
      <w:r w:rsidRPr="00593A5C">
        <w:rPr>
          <w:rFonts w:asciiTheme="minorHAnsi" w:hAnsiTheme="minorHAnsi" w:cstheme="minorHAnsi"/>
          <w:b/>
          <w:i/>
          <w:snapToGrid w:val="0"/>
          <w:spacing w:val="20"/>
          <w:sz w:val="22"/>
          <w:szCs w:val="22"/>
        </w:rPr>
        <w:tab/>
      </w:r>
      <w:r w:rsidRPr="00593A5C">
        <w:rPr>
          <w:rFonts w:asciiTheme="minorHAnsi" w:hAnsiTheme="minorHAnsi" w:cstheme="minorHAnsi"/>
          <w:b/>
          <w:i/>
          <w:snapToGrid w:val="0"/>
          <w:spacing w:val="20"/>
          <w:sz w:val="22"/>
          <w:szCs w:val="22"/>
        </w:rPr>
        <w:tab/>
      </w:r>
      <w:r w:rsidRPr="00593A5C">
        <w:rPr>
          <w:rFonts w:asciiTheme="minorHAnsi" w:eastAsia="Calibri,Tahoma" w:hAnsiTheme="minorHAnsi" w:cstheme="minorHAnsi"/>
          <w:b/>
          <w:bCs/>
          <w:i/>
          <w:iCs/>
          <w:snapToGrid w:val="0"/>
          <w:spacing w:val="20"/>
          <w:sz w:val="22"/>
          <w:szCs w:val="22"/>
        </w:rPr>
        <w:t>Key Responsibilities:</w:t>
      </w:r>
    </w:p>
    <w:p w14:paraId="57051E0D" w14:textId="19ED7782" w:rsidR="0004470C" w:rsidRPr="00593A5C" w:rsidRDefault="55567CE0" w:rsidP="55567CE0">
      <w:pPr>
        <w:numPr>
          <w:ilvl w:val="0"/>
          <w:numId w:val="36"/>
        </w:numPr>
        <w:spacing w:before="60"/>
        <w:rPr>
          <w:rFonts w:asciiTheme="minorHAnsi" w:eastAsia="Calibri,Tahoma" w:hAnsiTheme="minorHAnsi" w:cstheme="minorHAnsi"/>
          <w:sz w:val="21"/>
          <w:szCs w:val="21"/>
        </w:rPr>
      </w:pPr>
      <w:r w:rsidRPr="00593A5C">
        <w:rPr>
          <w:rFonts w:asciiTheme="minorHAnsi" w:eastAsia="Calibri,Tahoma" w:hAnsiTheme="minorHAnsi" w:cstheme="minorHAnsi"/>
          <w:sz w:val="21"/>
          <w:szCs w:val="21"/>
        </w:rPr>
        <w:t xml:space="preserve">Lead the Product Development organization responsible for consumer facing and enterprise web, mobile, TV broadcasting and </w:t>
      </w:r>
      <w:proofErr w:type="gramStart"/>
      <w:r w:rsidRPr="00593A5C">
        <w:rPr>
          <w:rFonts w:asciiTheme="minorHAnsi" w:eastAsia="Calibri,Tahoma" w:hAnsiTheme="minorHAnsi" w:cstheme="minorHAnsi"/>
          <w:sz w:val="21"/>
          <w:szCs w:val="21"/>
        </w:rPr>
        <w:t>application based</w:t>
      </w:r>
      <w:proofErr w:type="gramEnd"/>
      <w:r w:rsidRPr="00593A5C">
        <w:rPr>
          <w:rFonts w:asciiTheme="minorHAnsi" w:eastAsia="Calibri,Tahoma" w:hAnsiTheme="minorHAnsi" w:cstheme="minorHAnsi"/>
          <w:sz w:val="21"/>
          <w:szCs w:val="21"/>
        </w:rPr>
        <w:t xml:space="preserve"> products focused on remote distributed systems and networks.</w:t>
      </w:r>
    </w:p>
    <w:p w14:paraId="5A205EFD" w14:textId="64A370D2" w:rsidR="55567CE0" w:rsidRPr="00593A5C" w:rsidRDefault="55567CE0" w:rsidP="55567CE0">
      <w:pPr>
        <w:numPr>
          <w:ilvl w:val="0"/>
          <w:numId w:val="36"/>
        </w:numPr>
        <w:spacing w:before="60"/>
        <w:rPr>
          <w:rFonts w:asciiTheme="minorHAnsi" w:eastAsia="Calibri,Tahoma" w:hAnsiTheme="minorHAnsi" w:cstheme="minorHAnsi"/>
          <w:sz w:val="21"/>
          <w:szCs w:val="21"/>
        </w:rPr>
      </w:pPr>
      <w:r w:rsidRPr="00593A5C">
        <w:rPr>
          <w:rFonts w:asciiTheme="minorHAnsi" w:eastAsia="Calibri,Tahoma" w:hAnsiTheme="minorHAnsi" w:cstheme="minorHAnsi"/>
          <w:sz w:val="21"/>
          <w:szCs w:val="21"/>
        </w:rPr>
        <w:t xml:space="preserve">Built and supported the team </w:t>
      </w:r>
      <w:r w:rsidR="00593A5C" w:rsidRPr="00593A5C">
        <w:rPr>
          <w:rFonts w:asciiTheme="minorHAnsi" w:eastAsia="Calibri" w:hAnsiTheme="minorHAnsi" w:cstheme="minorHAnsi"/>
          <w:sz w:val="21"/>
          <w:szCs w:val="21"/>
        </w:rPr>
        <w:t>responsible for</w:t>
      </w:r>
      <w:r w:rsidRPr="00593A5C">
        <w:rPr>
          <w:rFonts w:asciiTheme="minorHAnsi" w:eastAsia="Calibri" w:hAnsiTheme="minorHAnsi" w:cstheme="minorHAnsi"/>
          <w:sz w:val="21"/>
          <w:szCs w:val="21"/>
        </w:rPr>
        <w:t xml:space="preserve"> EMC's patented SpeedNet platform, designed specifically for VSAT.</w:t>
      </w:r>
    </w:p>
    <w:p w14:paraId="1903188C" w14:textId="15D1DEAD" w:rsidR="55567CE0" w:rsidRPr="00593A5C" w:rsidRDefault="55567CE0" w:rsidP="55567CE0">
      <w:pPr>
        <w:numPr>
          <w:ilvl w:val="0"/>
          <w:numId w:val="36"/>
        </w:numPr>
        <w:spacing w:before="60"/>
        <w:rPr>
          <w:rFonts w:asciiTheme="minorHAnsi" w:eastAsia="Calibri,Tahoma" w:hAnsiTheme="minorHAnsi" w:cstheme="minorHAnsi"/>
          <w:sz w:val="21"/>
          <w:szCs w:val="21"/>
        </w:rPr>
      </w:pPr>
      <w:r w:rsidRPr="00593A5C">
        <w:rPr>
          <w:rFonts w:asciiTheme="minorHAnsi" w:eastAsia="Calibri" w:hAnsiTheme="minorHAnsi" w:cstheme="minorHAnsi"/>
          <w:sz w:val="21"/>
          <w:szCs w:val="21"/>
        </w:rPr>
        <w:t>Worked with top tier technology providers such as YouTube (Google), Netflix, Facebook, and Akamai to bring the best use experience over VSAT.</w:t>
      </w:r>
    </w:p>
    <w:p w14:paraId="7A5EBDDF" w14:textId="0E415763" w:rsidR="0004470C" w:rsidRDefault="55567CE0" w:rsidP="55567CE0">
      <w:pPr>
        <w:numPr>
          <w:ilvl w:val="0"/>
          <w:numId w:val="36"/>
        </w:numPr>
        <w:spacing w:before="60"/>
        <w:rPr>
          <w:rFonts w:asciiTheme="minorHAnsi" w:eastAsia="Calibri,Tahoma" w:hAnsiTheme="minorHAnsi" w:cstheme="minorHAnsi"/>
          <w:sz w:val="21"/>
          <w:szCs w:val="21"/>
        </w:rPr>
      </w:pPr>
      <w:r w:rsidRPr="00593A5C">
        <w:rPr>
          <w:rFonts w:asciiTheme="minorHAnsi" w:eastAsia="Calibri,Tahoma" w:hAnsiTheme="minorHAnsi" w:cstheme="minorHAnsi"/>
          <w:sz w:val="21"/>
          <w:szCs w:val="21"/>
        </w:rPr>
        <w:t>Manage an in-house team of 20+ creative software developers, system engineers and agile coaches supporting the product management organization in developing products.</w:t>
      </w:r>
    </w:p>
    <w:p w14:paraId="7BC233B9" w14:textId="3CCF523A" w:rsidR="00D14C2C" w:rsidRDefault="007E09C5" w:rsidP="55567CE0">
      <w:pPr>
        <w:numPr>
          <w:ilvl w:val="0"/>
          <w:numId w:val="36"/>
        </w:numPr>
        <w:spacing w:before="60"/>
        <w:rPr>
          <w:rFonts w:asciiTheme="minorHAnsi" w:eastAsia="Calibri,Tahoma" w:hAnsiTheme="minorHAnsi" w:cstheme="minorHAnsi"/>
          <w:sz w:val="21"/>
          <w:szCs w:val="21"/>
        </w:rPr>
      </w:pPr>
      <w:r>
        <w:rPr>
          <w:rFonts w:asciiTheme="minorHAnsi" w:eastAsia="Calibri,Tahoma" w:hAnsiTheme="minorHAnsi" w:cstheme="minorHAnsi"/>
          <w:sz w:val="21"/>
          <w:szCs w:val="21"/>
        </w:rPr>
        <w:t xml:space="preserve">Built and </w:t>
      </w:r>
      <w:r w:rsidR="00D14C2C">
        <w:rPr>
          <w:rFonts w:asciiTheme="minorHAnsi" w:eastAsia="Calibri,Tahoma" w:hAnsiTheme="minorHAnsi" w:cstheme="minorHAnsi"/>
          <w:sz w:val="21"/>
          <w:szCs w:val="21"/>
        </w:rPr>
        <w:t>Manage global Product Support team (Miramar, Seattle, UAE, Spain, India, Argentina).</w:t>
      </w:r>
    </w:p>
    <w:p w14:paraId="4DAF3C45" w14:textId="20A5407C" w:rsidR="00166110" w:rsidRPr="00166110" w:rsidRDefault="00D14C2C" w:rsidP="00166110">
      <w:pPr>
        <w:numPr>
          <w:ilvl w:val="0"/>
          <w:numId w:val="36"/>
        </w:numPr>
        <w:spacing w:before="60"/>
        <w:rPr>
          <w:rFonts w:asciiTheme="minorHAnsi" w:eastAsia="Calibri,Tahoma" w:hAnsiTheme="minorHAnsi" w:cstheme="minorHAnsi"/>
          <w:sz w:val="21"/>
          <w:szCs w:val="21"/>
        </w:rPr>
      </w:pPr>
      <w:r w:rsidRPr="00593A5C">
        <w:rPr>
          <w:rFonts w:asciiTheme="minorHAnsi" w:eastAsia="Calibri,Tahoma" w:hAnsiTheme="minorHAnsi" w:cstheme="minorHAnsi"/>
          <w:sz w:val="21"/>
          <w:szCs w:val="21"/>
        </w:rPr>
        <w:t xml:space="preserve">Designed, Built, and Launched </w:t>
      </w:r>
      <w:r w:rsidR="00166110">
        <w:rPr>
          <w:rFonts w:asciiTheme="minorHAnsi" w:eastAsia="Calibri,Tahoma" w:hAnsiTheme="minorHAnsi" w:cstheme="minorHAnsi"/>
          <w:sz w:val="21"/>
          <w:szCs w:val="21"/>
        </w:rPr>
        <w:t>global satellite TV network and</w:t>
      </w:r>
      <w:r w:rsidR="007E09C5">
        <w:rPr>
          <w:rFonts w:asciiTheme="minorHAnsi" w:eastAsia="Calibri,Tahoma" w:hAnsiTheme="minorHAnsi" w:cstheme="minorHAnsi"/>
          <w:sz w:val="21"/>
          <w:szCs w:val="21"/>
        </w:rPr>
        <w:t xml:space="preserve"> infrastructure, with 4</w:t>
      </w:r>
      <w:r w:rsidR="00166110">
        <w:rPr>
          <w:rFonts w:asciiTheme="minorHAnsi" w:eastAsia="Calibri,Tahoma" w:hAnsiTheme="minorHAnsi" w:cstheme="minorHAnsi"/>
          <w:sz w:val="21"/>
          <w:szCs w:val="21"/>
        </w:rPr>
        <w:t>0+ channels on the air.</w:t>
      </w:r>
    </w:p>
    <w:p w14:paraId="565032D1" w14:textId="59E91837" w:rsidR="007F679C" w:rsidRPr="00593A5C" w:rsidRDefault="007F679C" w:rsidP="007F679C">
      <w:pPr>
        <w:pStyle w:val="Heading7"/>
        <w:spacing w:before="280"/>
        <w:rPr>
          <w:rFonts w:asciiTheme="minorHAnsi" w:hAnsiTheme="minorHAnsi" w:cstheme="minorHAnsi"/>
          <w:sz w:val="21"/>
          <w:szCs w:val="21"/>
        </w:rPr>
      </w:pPr>
      <w:r w:rsidRPr="00593A5C">
        <w:rPr>
          <w:rFonts w:asciiTheme="minorHAnsi" w:eastAsia="Calibri,Tahoma" w:hAnsiTheme="minorHAnsi" w:cstheme="minorHAnsi"/>
          <w:b/>
          <w:bCs/>
          <w:sz w:val="21"/>
          <w:szCs w:val="21"/>
        </w:rPr>
        <w:t xml:space="preserve">SR. DIRECTOR, </w:t>
      </w:r>
      <w:r w:rsidR="001721DF" w:rsidRPr="00593A5C">
        <w:rPr>
          <w:rFonts w:asciiTheme="minorHAnsi" w:eastAsia="Calibri,Tahoma" w:hAnsiTheme="minorHAnsi" w:cstheme="minorHAnsi"/>
          <w:b/>
          <w:bCs/>
          <w:sz w:val="21"/>
          <w:szCs w:val="21"/>
        </w:rPr>
        <w:t>SYSTEMS ENIGNEERING</w:t>
      </w:r>
      <w:r w:rsidR="00593A5C">
        <w:rPr>
          <w:rFonts w:asciiTheme="minorHAnsi" w:hAnsiTheme="minorHAnsi" w:cstheme="minorHAnsi"/>
          <w:b/>
          <w:sz w:val="21"/>
          <w:szCs w:val="21"/>
        </w:rPr>
        <w:t xml:space="preserve"> </w:t>
      </w:r>
      <w:r w:rsidRPr="00593A5C">
        <w:rPr>
          <w:rFonts w:asciiTheme="minorHAnsi" w:eastAsia="Calibri,Tahoma" w:hAnsiTheme="minorHAnsi" w:cstheme="minorHAnsi"/>
          <w:sz w:val="18"/>
          <w:szCs w:val="18"/>
        </w:rPr>
        <w:t>(2014 – 2015)</w:t>
      </w:r>
    </w:p>
    <w:p w14:paraId="5DBA656C" w14:textId="45D6DC2A" w:rsidR="007F679C" w:rsidRPr="00593A5C" w:rsidRDefault="55567CE0" w:rsidP="007F679C">
      <w:pPr>
        <w:tabs>
          <w:tab w:val="left" w:pos="360"/>
        </w:tabs>
        <w:spacing w:before="60" w:after="60"/>
        <w:jc w:val="both"/>
        <w:rPr>
          <w:rFonts w:asciiTheme="minorHAnsi" w:hAnsiTheme="minorHAnsi" w:cstheme="minorHAnsi"/>
          <w:sz w:val="21"/>
          <w:szCs w:val="21"/>
        </w:rPr>
      </w:pPr>
      <w:r w:rsidRPr="00593A5C">
        <w:rPr>
          <w:rFonts w:asciiTheme="minorHAnsi" w:eastAsia="Calibri,Tahoma" w:hAnsiTheme="minorHAnsi" w:cstheme="minorHAnsi"/>
          <w:sz w:val="21"/>
          <w:szCs w:val="21"/>
        </w:rPr>
        <w:t>Lead the organization in research for new products, product enhancements, and product redesign for MTN’s Core Network. Evaluate the potential and practicality of products in development and prove input based on extensive experience and judgment to plan and accomplish goals. Originate new profitable products and services in concert with customer needs and business model requirements. Gather and analyze feedback from sales, marketing, operations and partners/prospects to set the strategic vision for existing products and development of new products.</w:t>
      </w:r>
    </w:p>
    <w:p w14:paraId="52D1D6D8" w14:textId="77777777" w:rsidR="007F679C" w:rsidRPr="00593A5C" w:rsidRDefault="007F679C" w:rsidP="007F679C">
      <w:pPr>
        <w:tabs>
          <w:tab w:val="left" w:pos="360"/>
        </w:tabs>
        <w:spacing w:before="60" w:after="60"/>
        <w:jc w:val="both"/>
        <w:rPr>
          <w:rFonts w:asciiTheme="minorHAnsi" w:hAnsiTheme="minorHAnsi" w:cstheme="minorHAnsi"/>
          <w:b/>
          <w:i/>
          <w:snapToGrid w:val="0"/>
          <w:spacing w:val="20"/>
          <w:sz w:val="22"/>
          <w:szCs w:val="22"/>
        </w:rPr>
      </w:pPr>
      <w:r w:rsidRPr="00593A5C">
        <w:rPr>
          <w:rFonts w:asciiTheme="minorHAnsi" w:hAnsiTheme="minorHAnsi" w:cstheme="minorHAnsi"/>
          <w:b/>
          <w:i/>
          <w:snapToGrid w:val="0"/>
          <w:spacing w:val="20"/>
          <w:sz w:val="22"/>
          <w:szCs w:val="22"/>
        </w:rPr>
        <w:tab/>
      </w:r>
      <w:r w:rsidRPr="00593A5C">
        <w:rPr>
          <w:rFonts w:asciiTheme="minorHAnsi" w:hAnsiTheme="minorHAnsi" w:cstheme="minorHAnsi"/>
          <w:b/>
          <w:i/>
          <w:snapToGrid w:val="0"/>
          <w:spacing w:val="20"/>
          <w:sz w:val="22"/>
          <w:szCs w:val="22"/>
        </w:rPr>
        <w:tab/>
      </w:r>
      <w:r w:rsidRPr="00593A5C">
        <w:rPr>
          <w:rFonts w:asciiTheme="minorHAnsi" w:eastAsia="Calibri,Tahoma" w:hAnsiTheme="minorHAnsi" w:cstheme="minorHAnsi"/>
          <w:b/>
          <w:bCs/>
          <w:i/>
          <w:iCs/>
          <w:snapToGrid w:val="0"/>
          <w:spacing w:val="20"/>
          <w:sz w:val="22"/>
          <w:szCs w:val="22"/>
        </w:rPr>
        <w:t>Key Projects and Impact:</w:t>
      </w:r>
    </w:p>
    <w:p w14:paraId="461EACB5" w14:textId="71EB931B" w:rsidR="00297FB1" w:rsidRPr="00593A5C" w:rsidRDefault="55567CE0" w:rsidP="55567CE0">
      <w:pPr>
        <w:numPr>
          <w:ilvl w:val="0"/>
          <w:numId w:val="36"/>
        </w:numPr>
        <w:spacing w:before="60"/>
        <w:rPr>
          <w:rFonts w:asciiTheme="minorHAnsi" w:eastAsia="Calibri,Tahoma" w:hAnsiTheme="minorHAnsi" w:cstheme="minorHAnsi"/>
          <w:sz w:val="21"/>
          <w:szCs w:val="21"/>
        </w:rPr>
      </w:pPr>
      <w:r w:rsidRPr="00593A5C">
        <w:rPr>
          <w:rFonts w:asciiTheme="minorHAnsi" w:eastAsia="Calibri,Tahoma" w:hAnsiTheme="minorHAnsi" w:cstheme="minorHAnsi"/>
          <w:sz w:val="21"/>
          <w:szCs w:val="21"/>
        </w:rPr>
        <w:t>Built new Systems Engineering Department</w:t>
      </w:r>
    </w:p>
    <w:p w14:paraId="6276C845" w14:textId="4B26D965" w:rsidR="00297FB1" w:rsidRPr="00593A5C" w:rsidRDefault="55567CE0" w:rsidP="55567CE0">
      <w:pPr>
        <w:numPr>
          <w:ilvl w:val="0"/>
          <w:numId w:val="36"/>
        </w:numPr>
        <w:spacing w:before="60"/>
        <w:rPr>
          <w:rFonts w:asciiTheme="minorHAnsi" w:eastAsia="Calibri,Tahoma" w:hAnsiTheme="minorHAnsi" w:cstheme="minorHAnsi"/>
          <w:sz w:val="21"/>
          <w:szCs w:val="21"/>
        </w:rPr>
      </w:pPr>
      <w:r w:rsidRPr="00593A5C">
        <w:rPr>
          <w:rFonts w:asciiTheme="minorHAnsi" w:eastAsia="Calibri,Tahoma" w:hAnsiTheme="minorHAnsi" w:cstheme="minorHAnsi"/>
          <w:sz w:val="21"/>
          <w:szCs w:val="21"/>
        </w:rPr>
        <w:t>Designed, Built, and Launched MTN Maestro Platform for Yacht BU</w:t>
      </w:r>
    </w:p>
    <w:p w14:paraId="65A7B477" w14:textId="0B2E9DD3" w:rsidR="00297FB1" w:rsidRPr="00593A5C" w:rsidRDefault="55567CE0" w:rsidP="55567CE0">
      <w:pPr>
        <w:numPr>
          <w:ilvl w:val="0"/>
          <w:numId w:val="36"/>
        </w:numPr>
        <w:spacing w:before="60"/>
        <w:rPr>
          <w:rFonts w:asciiTheme="minorHAnsi" w:eastAsia="Calibri,Tahoma" w:hAnsiTheme="minorHAnsi" w:cstheme="minorHAnsi"/>
          <w:sz w:val="21"/>
          <w:szCs w:val="21"/>
        </w:rPr>
      </w:pPr>
      <w:r w:rsidRPr="00593A5C">
        <w:rPr>
          <w:rFonts w:asciiTheme="minorHAnsi" w:eastAsia="Calibri,Tahoma" w:hAnsiTheme="minorHAnsi" w:cstheme="minorHAnsi"/>
          <w:sz w:val="21"/>
          <w:szCs w:val="21"/>
        </w:rPr>
        <w:t>Designed Built, and Launched MTN Conductor iOS\Web Application (Maestro Control Panel) for Yacht BU</w:t>
      </w:r>
    </w:p>
    <w:p w14:paraId="2A0A7CD1" w14:textId="2F63A03C" w:rsidR="00297FB1" w:rsidRPr="00593A5C" w:rsidRDefault="55567CE0" w:rsidP="55567CE0">
      <w:pPr>
        <w:numPr>
          <w:ilvl w:val="0"/>
          <w:numId w:val="36"/>
        </w:numPr>
        <w:spacing w:before="60"/>
        <w:rPr>
          <w:rFonts w:asciiTheme="minorHAnsi" w:eastAsia="Calibri,Tahoma" w:hAnsiTheme="minorHAnsi" w:cstheme="minorHAnsi"/>
          <w:sz w:val="21"/>
          <w:szCs w:val="21"/>
        </w:rPr>
      </w:pPr>
      <w:r w:rsidRPr="00593A5C">
        <w:rPr>
          <w:rFonts w:asciiTheme="minorHAnsi" w:eastAsia="Calibri,Tahoma" w:hAnsiTheme="minorHAnsi" w:cstheme="minorHAnsi"/>
          <w:sz w:val="21"/>
          <w:szCs w:val="21"/>
        </w:rPr>
        <w:t>Oversaw Support and Sales Policy’s for Maestro Product</w:t>
      </w:r>
    </w:p>
    <w:p w14:paraId="6DBAF93E" w14:textId="2A0222B1" w:rsidR="00297FB1" w:rsidRPr="00593A5C" w:rsidRDefault="55567CE0" w:rsidP="55567CE0">
      <w:pPr>
        <w:numPr>
          <w:ilvl w:val="0"/>
          <w:numId w:val="36"/>
        </w:numPr>
        <w:spacing w:before="60"/>
        <w:rPr>
          <w:rFonts w:asciiTheme="minorHAnsi" w:eastAsia="Calibri,Tahoma" w:hAnsiTheme="minorHAnsi" w:cstheme="minorHAnsi"/>
          <w:sz w:val="21"/>
          <w:szCs w:val="21"/>
        </w:rPr>
      </w:pPr>
      <w:r w:rsidRPr="00593A5C">
        <w:rPr>
          <w:rFonts w:asciiTheme="minorHAnsi" w:eastAsia="Calibri,Tahoma" w:hAnsiTheme="minorHAnsi" w:cstheme="minorHAnsi"/>
          <w:sz w:val="21"/>
          <w:szCs w:val="21"/>
        </w:rPr>
        <w:t>Designed and Launched MTN Worldwide HD TV Platform</w:t>
      </w:r>
    </w:p>
    <w:p w14:paraId="2EF9B9D7" w14:textId="304AAC27" w:rsidR="00297FB1" w:rsidRPr="00593A5C" w:rsidRDefault="55567CE0" w:rsidP="55567CE0">
      <w:pPr>
        <w:numPr>
          <w:ilvl w:val="0"/>
          <w:numId w:val="36"/>
        </w:numPr>
        <w:spacing w:before="60"/>
        <w:rPr>
          <w:rFonts w:asciiTheme="minorHAnsi" w:eastAsia="Calibri,Tahoma" w:hAnsiTheme="minorHAnsi" w:cstheme="minorHAnsi"/>
          <w:sz w:val="21"/>
          <w:szCs w:val="21"/>
        </w:rPr>
      </w:pPr>
      <w:r w:rsidRPr="00593A5C">
        <w:rPr>
          <w:rFonts w:asciiTheme="minorHAnsi" w:eastAsia="Calibri,Tahoma" w:hAnsiTheme="minorHAnsi" w:cstheme="minorHAnsi"/>
          <w:sz w:val="21"/>
          <w:szCs w:val="21"/>
        </w:rPr>
        <w:t>Designed Fuel Platform and Web Application for Oil and Gas BU</w:t>
      </w:r>
    </w:p>
    <w:p w14:paraId="504FD9F3" w14:textId="5CFF983A" w:rsidR="00FC40C1" w:rsidRPr="00593A5C" w:rsidRDefault="00FC40C1" w:rsidP="00FC40C1">
      <w:pPr>
        <w:pStyle w:val="Heading7"/>
        <w:spacing w:before="280"/>
        <w:rPr>
          <w:rFonts w:asciiTheme="minorHAnsi" w:hAnsiTheme="minorHAnsi" w:cstheme="minorHAnsi"/>
          <w:sz w:val="21"/>
          <w:szCs w:val="21"/>
        </w:rPr>
      </w:pPr>
      <w:r w:rsidRPr="00593A5C">
        <w:rPr>
          <w:rFonts w:asciiTheme="minorHAnsi" w:eastAsia="Calibri,Tahoma" w:hAnsiTheme="minorHAnsi" w:cstheme="minorHAnsi"/>
          <w:b/>
          <w:bCs/>
          <w:sz w:val="21"/>
          <w:szCs w:val="21"/>
        </w:rPr>
        <w:t>DIRECTOR, T</w:t>
      </w:r>
      <w:r w:rsidR="002416C2" w:rsidRPr="00593A5C">
        <w:rPr>
          <w:rFonts w:asciiTheme="minorHAnsi" w:eastAsia="Calibri,Tahoma" w:hAnsiTheme="minorHAnsi" w:cstheme="minorHAnsi"/>
          <w:b/>
          <w:bCs/>
          <w:sz w:val="21"/>
          <w:szCs w:val="21"/>
        </w:rPr>
        <w:t>ECHNICAL</w:t>
      </w:r>
      <w:r w:rsidRPr="00593A5C">
        <w:rPr>
          <w:rFonts w:asciiTheme="minorHAnsi" w:eastAsia="Calibri,Tahoma" w:hAnsiTheme="minorHAnsi" w:cstheme="minorHAnsi"/>
          <w:b/>
          <w:bCs/>
          <w:sz w:val="21"/>
          <w:szCs w:val="21"/>
        </w:rPr>
        <w:t xml:space="preserve"> A</w:t>
      </w:r>
      <w:r w:rsidR="002416C2" w:rsidRPr="00593A5C">
        <w:rPr>
          <w:rFonts w:asciiTheme="minorHAnsi" w:eastAsia="Calibri,Tahoma" w:hAnsiTheme="minorHAnsi" w:cstheme="minorHAnsi"/>
          <w:b/>
          <w:bCs/>
          <w:sz w:val="21"/>
          <w:szCs w:val="21"/>
        </w:rPr>
        <w:t>SSISTANCE</w:t>
      </w:r>
      <w:r w:rsidRPr="00593A5C">
        <w:rPr>
          <w:rFonts w:asciiTheme="minorHAnsi" w:eastAsia="Calibri,Tahoma" w:hAnsiTheme="minorHAnsi" w:cstheme="minorHAnsi"/>
          <w:b/>
          <w:bCs/>
          <w:sz w:val="21"/>
          <w:szCs w:val="21"/>
        </w:rPr>
        <w:t xml:space="preserve"> </w:t>
      </w:r>
      <w:r w:rsidR="002416C2" w:rsidRPr="00593A5C">
        <w:rPr>
          <w:rFonts w:asciiTheme="minorHAnsi" w:eastAsia="Calibri,Tahoma" w:hAnsiTheme="minorHAnsi" w:cstheme="minorHAnsi"/>
          <w:b/>
          <w:bCs/>
          <w:sz w:val="21"/>
          <w:szCs w:val="21"/>
        </w:rPr>
        <w:t>CENTER</w:t>
      </w:r>
      <w:r w:rsidR="00816256">
        <w:rPr>
          <w:rFonts w:asciiTheme="minorHAnsi" w:eastAsia="Calibri,Tahoma" w:hAnsiTheme="minorHAnsi" w:cstheme="minorHAnsi"/>
          <w:b/>
          <w:bCs/>
          <w:sz w:val="21"/>
          <w:szCs w:val="21"/>
        </w:rPr>
        <w:t xml:space="preserve"> </w:t>
      </w:r>
      <w:r w:rsidRPr="00593A5C">
        <w:rPr>
          <w:rFonts w:asciiTheme="minorHAnsi" w:eastAsia="Calibri,Tahoma" w:hAnsiTheme="minorHAnsi" w:cstheme="minorHAnsi"/>
          <w:sz w:val="18"/>
          <w:szCs w:val="18"/>
        </w:rPr>
        <w:t xml:space="preserve">(2013 – </w:t>
      </w:r>
      <w:r w:rsidR="007F679C" w:rsidRPr="00593A5C">
        <w:rPr>
          <w:rFonts w:asciiTheme="minorHAnsi" w:eastAsia="Calibri,Tahoma" w:hAnsiTheme="minorHAnsi" w:cstheme="minorHAnsi"/>
          <w:sz w:val="18"/>
          <w:szCs w:val="18"/>
        </w:rPr>
        <w:t>2014</w:t>
      </w:r>
      <w:r w:rsidRPr="00593A5C">
        <w:rPr>
          <w:rFonts w:asciiTheme="minorHAnsi" w:eastAsia="Calibri,Tahoma" w:hAnsiTheme="minorHAnsi" w:cstheme="minorHAnsi"/>
          <w:sz w:val="18"/>
          <w:szCs w:val="18"/>
        </w:rPr>
        <w:t>)</w:t>
      </w:r>
    </w:p>
    <w:p w14:paraId="504FD9F4" w14:textId="77777777" w:rsidR="00FC40C1" w:rsidRPr="00593A5C" w:rsidRDefault="55567CE0" w:rsidP="00FC40C1">
      <w:pPr>
        <w:tabs>
          <w:tab w:val="left" w:pos="360"/>
        </w:tabs>
        <w:spacing w:before="60" w:after="60"/>
        <w:jc w:val="both"/>
        <w:rPr>
          <w:rFonts w:asciiTheme="minorHAnsi" w:hAnsiTheme="minorHAnsi" w:cstheme="minorHAnsi"/>
          <w:sz w:val="21"/>
          <w:szCs w:val="21"/>
        </w:rPr>
      </w:pPr>
      <w:r w:rsidRPr="00593A5C">
        <w:rPr>
          <w:rFonts w:asciiTheme="minorHAnsi" w:eastAsia="Calibri,Tahoma" w:hAnsiTheme="minorHAnsi" w:cstheme="minorHAnsi"/>
          <w:sz w:val="21"/>
          <w:szCs w:val="21"/>
        </w:rPr>
        <w:t xml:space="preserve">Provide strategic technical direction; manage performance and deliverables of four diverse support teams. Responsible for the installation, and maintenance of MTN's core shipside </w:t>
      </w:r>
      <w:proofErr w:type="spellStart"/>
      <w:r w:rsidRPr="00593A5C">
        <w:rPr>
          <w:rFonts w:asciiTheme="minorHAnsi" w:eastAsia="Calibri,Tahoma" w:hAnsiTheme="minorHAnsi" w:cstheme="minorHAnsi"/>
          <w:sz w:val="21"/>
          <w:szCs w:val="21"/>
        </w:rPr>
        <w:t>iDirect</w:t>
      </w:r>
      <w:proofErr w:type="spellEnd"/>
      <w:r w:rsidRPr="00593A5C">
        <w:rPr>
          <w:rFonts w:asciiTheme="minorHAnsi" w:eastAsia="Calibri,Tahoma" w:hAnsiTheme="minorHAnsi" w:cstheme="minorHAnsi"/>
          <w:sz w:val="21"/>
          <w:szCs w:val="21"/>
        </w:rPr>
        <w:t xml:space="preserve"> and Cisco Infrastructure on over 600 vessels. Providing support for MTNs Products and services such as: Internet Café's, SIP Platforms, WAN Optimization, Content Filtering, and Nexus Products. Led escalated customer issues to completion, and worked with MTN Sr. Leadership in waste reduction, process building and internal tool innovation.</w:t>
      </w:r>
    </w:p>
    <w:p w14:paraId="504FD9F5" w14:textId="77777777" w:rsidR="00FC40C1" w:rsidRPr="00593A5C" w:rsidRDefault="00FC40C1" w:rsidP="00FC40C1">
      <w:pPr>
        <w:tabs>
          <w:tab w:val="left" w:pos="360"/>
        </w:tabs>
        <w:spacing w:before="60" w:after="60"/>
        <w:jc w:val="both"/>
        <w:rPr>
          <w:rFonts w:asciiTheme="minorHAnsi" w:hAnsiTheme="minorHAnsi" w:cstheme="minorHAnsi"/>
          <w:b/>
          <w:i/>
          <w:snapToGrid w:val="0"/>
          <w:spacing w:val="20"/>
          <w:sz w:val="22"/>
          <w:szCs w:val="22"/>
        </w:rPr>
      </w:pPr>
      <w:r w:rsidRPr="00593A5C">
        <w:rPr>
          <w:rFonts w:asciiTheme="minorHAnsi" w:hAnsiTheme="minorHAnsi" w:cstheme="minorHAnsi"/>
          <w:b/>
          <w:i/>
          <w:snapToGrid w:val="0"/>
          <w:spacing w:val="20"/>
          <w:sz w:val="22"/>
          <w:szCs w:val="22"/>
        </w:rPr>
        <w:tab/>
      </w:r>
      <w:r w:rsidRPr="00593A5C">
        <w:rPr>
          <w:rFonts w:asciiTheme="minorHAnsi" w:hAnsiTheme="minorHAnsi" w:cstheme="minorHAnsi"/>
          <w:b/>
          <w:i/>
          <w:snapToGrid w:val="0"/>
          <w:spacing w:val="20"/>
          <w:sz w:val="22"/>
          <w:szCs w:val="22"/>
        </w:rPr>
        <w:tab/>
      </w:r>
      <w:r w:rsidRPr="00593A5C">
        <w:rPr>
          <w:rFonts w:asciiTheme="minorHAnsi" w:eastAsia="Calibri,Tahoma" w:hAnsiTheme="minorHAnsi" w:cstheme="minorHAnsi"/>
          <w:b/>
          <w:bCs/>
          <w:i/>
          <w:iCs/>
          <w:snapToGrid w:val="0"/>
          <w:spacing w:val="20"/>
          <w:sz w:val="22"/>
          <w:szCs w:val="22"/>
        </w:rPr>
        <w:t>Key Projects and Impact:</w:t>
      </w:r>
    </w:p>
    <w:p w14:paraId="504FD9F6" w14:textId="77777777" w:rsidR="00FC40C1" w:rsidRPr="00593A5C" w:rsidRDefault="55567CE0" w:rsidP="55567CE0">
      <w:pPr>
        <w:numPr>
          <w:ilvl w:val="0"/>
          <w:numId w:val="36"/>
        </w:numPr>
        <w:spacing w:before="60"/>
        <w:rPr>
          <w:rFonts w:asciiTheme="minorHAnsi" w:eastAsia="Calibri,Tahoma" w:hAnsiTheme="minorHAnsi" w:cstheme="minorHAnsi"/>
          <w:sz w:val="21"/>
          <w:szCs w:val="21"/>
        </w:rPr>
      </w:pPr>
      <w:r w:rsidRPr="00593A5C">
        <w:rPr>
          <w:rFonts w:asciiTheme="minorHAnsi" w:eastAsia="Calibri,Tahoma" w:hAnsiTheme="minorHAnsi" w:cstheme="minorHAnsi"/>
          <w:sz w:val="21"/>
          <w:szCs w:val="21"/>
        </w:rPr>
        <w:t>Managed four diverse teams of up to twenty-two employees and a $3.5M/yr. operating budget.</w:t>
      </w:r>
    </w:p>
    <w:p w14:paraId="504FD9F7" w14:textId="77777777" w:rsidR="00FC40C1" w:rsidRPr="00593A5C" w:rsidRDefault="55567CE0" w:rsidP="55567CE0">
      <w:pPr>
        <w:numPr>
          <w:ilvl w:val="0"/>
          <w:numId w:val="36"/>
        </w:numPr>
        <w:spacing w:before="60"/>
        <w:rPr>
          <w:rFonts w:asciiTheme="minorHAnsi" w:eastAsia="Calibri,Tahoma" w:hAnsiTheme="minorHAnsi" w:cstheme="minorHAnsi"/>
          <w:sz w:val="21"/>
          <w:szCs w:val="21"/>
        </w:rPr>
      </w:pPr>
      <w:r w:rsidRPr="00593A5C">
        <w:rPr>
          <w:rFonts w:asciiTheme="minorHAnsi" w:eastAsia="Calibri,Tahoma" w:hAnsiTheme="minorHAnsi" w:cstheme="minorHAnsi"/>
          <w:sz w:val="21"/>
          <w:szCs w:val="21"/>
        </w:rPr>
        <w:t>Deployed support structure where four individual teams were able to act as one highly effect team.</w:t>
      </w:r>
    </w:p>
    <w:p w14:paraId="504FD9F8" w14:textId="77777777" w:rsidR="00FC40C1" w:rsidRPr="00593A5C" w:rsidRDefault="55567CE0" w:rsidP="55567CE0">
      <w:pPr>
        <w:numPr>
          <w:ilvl w:val="0"/>
          <w:numId w:val="36"/>
        </w:numPr>
        <w:spacing w:before="60"/>
        <w:rPr>
          <w:rFonts w:asciiTheme="minorHAnsi" w:eastAsia="Calibri,Tahoma" w:hAnsiTheme="minorHAnsi" w:cstheme="minorHAnsi"/>
          <w:sz w:val="21"/>
          <w:szCs w:val="21"/>
        </w:rPr>
      </w:pPr>
      <w:r w:rsidRPr="00593A5C">
        <w:rPr>
          <w:rFonts w:asciiTheme="minorHAnsi" w:eastAsia="Calibri,Tahoma" w:hAnsiTheme="minorHAnsi" w:cstheme="minorHAnsi"/>
          <w:sz w:val="21"/>
          <w:szCs w:val="21"/>
        </w:rPr>
        <w:t xml:space="preserve">Reduced teams operating cost by 35% while increasing output by creating new streamline support processes. </w:t>
      </w:r>
    </w:p>
    <w:p w14:paraId="504FD9F9" w14:textId="77777777" w:rsidR="00FC40C1" w:rsidRPr="00593A5C" w:rsidRDefault="55567CE0" w:rsidP="55567CE0">
      <w:pPr>
        <w:numPr>
          <w:ilvl w:val="0"/>
          <w:numId w:val="36"/>
        </w:numPr>
        <w:spacing w:before="60"/>
        <w:rPr>
          <w:rFonts w:asciiTheme="minorHAnsi" w:eastAsia="Calibri,Tahoma" w:hAnsiTheme="minorHAnsi" w:cstheme="minorHAnsi"/>
          <w:sz w:val="21"/>
          <w:szCs w:val="21"/>
        </w:rPr>
      </w:pPr>
      <w:r w:rsidRPr="00593A5C">
        <w:rPr>
          <w:rFonts w:asciiTheme="minorHAnsi" w:eastAsia="Calibri,Tahoma" w:hAnsiTheme="minorHAnsi" w:cstheme="minorHAnsi"/>
          <w:sz w:val="21"/>
          <w:szCs w:val="21"/>
        </w:rPr>
        <w:t>Provided key support in building and deploying of new MTN Nexus Products.</w:t>
      </w:r>
    </w:p>
    <w:p w14:paraId="504FD9FA" w14:textId="77777777" w:rsidR="00FC40C1" w:rsidRPr="00593A5C" w:rsidRDefault="55567CE0" w:rsidP="55567CE0">
      <w:pPr>
        <w:numPr>
          <w:ilvl w:val="0"/>
          <w:numId w:val="36"/>
        </w:numPr>
        <w:spacing w:before="60"/>
        <w:rPr>
          <w:rFonts w:asciiTheme="minorHAnsi" w:eastAsia="Calibri,Tahoma" w:hAnsiTheme="minorHAnsi" w:cstheme="minorHAnsi"/>
          <w:sz w:val="21"/>
          <w:szCs w:val="21"/>
        </w:rPr>
      </w:pPr>
      <w:r w:rsidRPr="00593A5C">
        <w:rPr>
          <w:rFonts w:asciiTheme="minorHAnsi" w:eastAsia="Calibri,Tahoma" w:hAnsiTheme="minorHAnsi" w:cstheme="minorHAnsi"/>
          <w:sz w:val="21"/>
          <w:szCs w:val="21"/>
        </w:rPr>
        <w:t>Provided expert advice in deployment of MTN’s Next Generation Networks.</w:t>
      </w:r>
    </w:p>
    <w:p w14:paraId="504FD9FB" w14:textId="0E0DD01F" w:rsidR="00077F53" w:rsidRPr="00593A5C" w:rsidRDefault="00D4592E" w:rsidP="003920FA">
      <w:pPr>
        <w:pStyle w:val="Heading7"/>
        <w:spacing w:before="280"/>
        <w:rPr>
          <w:rFonts w:asciiTheme="minorHAnsi" w:hAnsiTheme="minorHAnsi" w:cstheme="minorHAnsi"/>
          <w:sz w:val="21"/>
          <w:szCs w:val="21"/>
        </w:rPr>
      </w:pPr>
      <w:r w:rsidRPr="00593A5C">
        <w:rPr>
          <w:rFonts w:asciiTheme="minorHAnsi" w:eastAsia="Calibri,Tahoma" w:hAnsiTheme="minorHAnsi" w:cstheme="minorHAnsi"/>
          <w:b/>
          <w:bCs/>
          <w:sz w:val="21"/>
          <w:szCs w:val="21"/>
        </w:rPr>
        <w:t>DIRECTOR, ONBOARD PRODUCT SUPPORT</w:t>
      </w:r>
      <w:r w:rsidR="00593A5C">
        <w:rPr>
          <w:rFonts w:asciiTheme="minorHAnsi" w:hAnsiTheme="minorHAnsi" w:cstheme="minorHAnsi"/>
          <w:b/>
          <w:sz w:val="21"/>
          <w:szCs w:val="21"/>
        </w:rPr>
        <w:t xml:space="preserve"> </w:t>
      </w:r>
      <w:r w:rsidR="00C756A8" w:rsidRPr="00593A5C">
        <w:rPr>
          <w:rFonts w:asciiTheme="minorHAnsi" w:eastAsia="Calibri,Tahoma" w:hAnsiTheme="minorHAnsi" w:cstheme="minorHAnsi"/>
          <w:sz w:val="18"/>
          <w:szCs w:val="18"/>
        </w:rPr>
        <w:t>(2011</w:t>
      </w:r>
      <w:r w:rsidR="00077F53" w:rsidRPr="00593A5C">
        <w:rPr>
          <w:rFonts w:asciiTheme="minorHAnsi" w:eastAsia="Calibri,Tahoma" w:hAnsiTheme="minorHAnsi" w:cstheme="minorHAnsi"/>
          <w:sz w:val="18"/>
          <w:szCs w:val="18"/>
        </w:rPr>
        <w:t xml:space="preserve"> – </w:t>
      </w:r>
      <w:r w:rsidR="002416C2" w:rsidRPr="00593A5C">
        <w:rPr>
          <w:rFonts w:asciiTheme="minorHAnsi" w:eastAsia="Calibri,Tahoma" w:hAnsiTheme="minorHAnsi" w:cstheme="minorHAnsi"/>
          <w:sz w:val="18"/>
          <w:szCs w:val="18"/>
        </w:rPr>
        <w:t>2013</w:t>
      </w:r>
      <w:r w:rsidR="00077F53" w:rsidRPr="00593A5C">
        <w:rPr>
          <w:rFonts w:asciiTheme="minorHAnsi" w:eastAsia="Calibri,Tahoma" w:hAnsiTheme="minorHAnsi" w:cstheme="minorHAnsi"/>
          <w:sz w:val="18"/>
          <w:szCs w:val="18"/>
        </w:rPr>
        <w:t>)</w:t>
      </w:r>
    </w:p>
    <w:p w14:paraId="504FD9FC" w14:textId="1CE882C7" w:rsidR="00077F53" w:rsidRPr="00593A5C" w:rsidRDefault="55567CE0" w:rsidP="00077F53">
      <w:pPr>
        <w:tabs>
          <w:tab w:val="left" w:pos="360"/>
        </w:tabs>
        <w:spacing w:after="80"/>
        <w:jc w:val="both"/>
        <w:rPr>
          <w:rFonts w:asciiTheme="minorHAnsi" w:hAnsiTheme="minorHAnsi" w:cstheme="minorHAnsi"/>
          <w:sz w:val="21"/>
          <w:szCs w:val="21"/>
        </w:rPr>
      </w:pPr>
      <w:r w:rsidRPr="00593A5C">
        <w:rPr>
          <w:rFonts w:asciiTheme="minorHAnsi" w:eastAsia="Calibri,Tahoma" w:hAnsiTheme="minorHAnsi" w:cstheme="minorHAnsi"/>
          <w:sz w:val="21"/>
          <w:szCs w:val="21"/>
        </w:rPr>
        <w:t xml:space="preserve">Led the installation, technical operations, support, maintenance, and development of the MTN Cloud, Internet Café, and SIP Platforms for many of the world’s largest cruise lines (Carnival, Holland America, Norwegian, Silversea). Provided strategic technical direction and managed performance and deliverables of three teams: </w:t>
      </w:r>
      <w:r w:rsidR="00593A5C" w:rsidRPr="00593A5C">
        <w:rPr>
          <w:rFonts w:asciiTheme="minorHAnsi" w:eastAsia="Calibri,Tahoma" w:hAnsiTheme="minorHAnsi" w:cstheme="minorHAnsi"/>
          <w:sz w:val="21"/>
          <w:szCs w:val="21"/>
        </w:rPr>
        <w:t>The</w:t>
      </w:r>
      <w:r w:rsidRPr="00593A5C">
        <w:rPr>
          <w:rFonts w:asciiTheme="minorHAnsi" w:eastAsia="Calibri,Tahoma" w:hAnsiTheme="minorHAnsi" w:cstheme="minorHAnsi"/>
          <w:sz w:val="21"/>
          <w:szCs w:val="21"/>
        </w:rPr>
        <w:t xml:space="preserve"> Internet Deployment Team, the Mercury Team, and the Build team. Built and developed teams, conducted regular one-on-one sessions and weekly staff meetings, and encouraged a high-performance team culture.</w:t>
      </w:r>
    </w:p>
    <w:p w14:paraId="504FD9FD" w14:textId="0E4BC88D" w:rsidR="00077F53" w:rsidRPr="00593A5C" w:rsidRDefault="00077F53" w:rsidP="003273A3">
      <w:pPr>
        <w:tabs>
          <w:tab w:val="left" w:pos="360"/>
          <w:tab w:val="left" w:pos="720"/>
          <w:tab w:val="left" w:pos="1440"/>
          <w:tab w:val="left" w:pos="2160"/>
          <w:tab w:val="left" w:pos="2880"/>
          <w:tab w:val="left" w:pos="3600"/>
          <w:tab w:val="center" w:pos="5184"/>
        </w:tabs>
        <w:spacing w:before="60" w:after="60"/>
        <w:jc w:val="both"/>
        <w:rPr>
          <w:rFonts w:asciiTheme="minorHAnsi" w:hAnsiTheme="minorHAnsi" w:cstheme="minorHAnsi"/>
          <w:b/>
          <w:i/>
          <w:snapToGrid w:val="0"/>
          <w:spacing w:val="20"/>
          <w:sz w:val="22"/>
          <w:szCs w:val="22"/>
        </w:rPr>
      </w:pPr>
      <w:r w:rsidRPr="00593A5C">
        <w:rPr>
          <w:rFonts w:asciiTheme="minorHAnsi" w:hAnsiTheme="minorHAnsi" w:cstheme="minorHAnsi"/>
          <w:b/>
          <w:i/>
          <w:snapToGrid w:val="0"/>
          <w:spacing w:val="20"/>
          <w:sz w:val="22"/>
          <w:szCs w:val="22"/>
        </w:rPr>
        <w:lastRenderedPageBreak/>
        <w:tab/>
      </w:r>
      <w:r w:rsidRPr="00593A5C">
        <w:rPr>
          <w:rFonts w:asciiTheme="minorHAnsi" w:hAnsiTheme="minorHAnsi" w:cstheme="minorHAnsi"/>
          <w:b/>
          <w:i/>
          <w:snapToGrid w:val="0"/>
          <w:spacing w:val="20"/>
          <w:sz w:val="22"/>
          <w:szCs w:val="22"/>
        </w:rPr>
        <w:tab/>
      </w:r>
      <w:r w:rsidRPr="00593A5C">
        <w:rPr>
          <w:rFonts w:asciiTheme="minorHAnsi" w:eastAsia="Calibri,Tahoma" w:hAnsiTheme="minorHAnsi" w:cstheme="minorHAnsi"/>
          <w:b/>
          <w:bCs/>
          <w:i/>
          <w:iCs/>
          <w:snapToGrid w:val="0"/>
          <w:spacing w:val="20"/>
          <w:sz w:val="22"/>
          <w:szCs w:val="22"/>
        </w:rPr>
        <w:t>Key Projects and Impact:</w:t>
      </w:r>
      <w:r w:rsidR="003273A3" w:rsidRPr="00593A5C">
        <w:rPr>
          <w:rFonts w:asciiTheme="minorHAnsi" w:hAnsiTheme="minorHAnsi" w:cstheme="minorHAnsi"/>
          <w:b/>
          <w:i/>
          <w:snapToGrid w:val="0"/>
          <w:spacing w:val="20"/>
          <w:sz w:val="22"/>
          <w:szCs w:val="22"/>
        </w:rPr>
        <w:tab/>
      </w:r>
    </w:p>
    <w:p w14:paraId="504FD9FE" w14:textId="77777777" w:rsidR="00A42A65" w:rsidRPr="00593A5C" w:rsidRDefault="55567CE0" w:rsidP="55567CE0">
      <w:pPr>
        <w:numPr>
          <w:ilvl w:val="0"/>
          <w:numId w:val="36"/>
        </w:numPr>
        <w:spacing w:before="60"/>
        <w:rPr>
          <w:rFonts w:asciiTheme="minorHAnsi" w:eastAsia="Calibri,Tahoma" w:hAnsiTheme="minorHAnsi" w:cstheme="minorHAnsi"/>
          <w:sz w:val="21"/>
          <w:szCs w:val="21"/>
        </w:rPr>
      </w:pPr>
      <w:r w:rsidRPr="00593A5C">
        <w:rPr>
          <w:rFonts w:asciiTheme="minorHAnsi" w:eastAsia="Calibri,Tahoma" w:hAnsiTheme="minorHAnsi" w:cstheme="minorHAnsi"/>
          <w:sz w:val="21"/>
          <w:szCs w:val="21"/>
        </w:rPr>
        <w:t>Managed three diverse teams of up to thirteen employees and a $2M/yr. operating budget.</w:t>
      </w:r>
    </w:p>
    <w:p w14:paraId="504FD9FF" w14:textId="77777777" w:rsidR="00F22118" w:rsidRPr="00593A5C" w:rsidRDefault="55567CE0" w:rsidP="55567CE0">
      <w:pPr>
        <w:numPr>
          <w:ilvl w:val="0"/>
          <w:numId w:val="36"/>
        </w:numPr>
        <w:spacing w:before="60"/>
        <w:rPr>
          <w:rFonts w:asciiTheme="minorHAnsi" w:eastAsia="Calibri,Tahoma" w:hAnsiTheme="minorHAnsi" w:cstheme="minorHAnsi"/>
          <w:sz w:val="21"/>
          <w:szCs w:val="21"/>
        </w:rPr>
      </w:pPr>
      <w:r w:rsidRPr="00593A5C">
        <w:rPr>
          <w:rFonts w:asciiTheme="minorHAnsi" w:eastAsia="Calibri,Tahoma" w:hAnsiTheme="minorHAnsi" w:cstheme="minorHAnsi"/>
          <w:sz w:val="21"/>
          <w:szCs w:val="21"/>
        </w:rPr>
        <w:t>Provided expert Wi-Fi\Network design for customers, resulting in 40% revenue increase.</w:t>
      </w:r>
    </w:p>
    <w:p w14:paraId="504FDA00" w14:textId="77777777" w:rsidR="00F22118" w:rsidRPr="00593A5C" w:rsidRDefault="55567CE0" w:rsidP="55567CE0">
      <w:pPr>
        <w:numPr>
          <w:ilvl w:val="0"/>
          <w:numId w:val="36"/>
        </w:numPr>
        <w:spacing w:before="60"/>
        <w:rPr>
          <w:rFonts w:asciiTheme="minorHAnsi" w:eastAsia="Calibri,Tahoma" w:hAnsiTheme="minorHAnsi" w:cstheme="minorHAnsi"/>
          <w:sz w:val="21"/>
          <w:szCs w:val="21"/>
        </w:rPr>
      </w:pPr>
      <w:r w:rsidRPr="00593A5C">
        <w:rPr>
          <w:rFonts w:asciiTheme="minorHAnsi" w:eastAsia="Calibri,Tahoma" w:hAnsiTheme="minorHAnsi" w:cstheme="minorHAnsi"/>
          <w:sz w:val="21"/>
          <w:szCs w:val="21"/>
        </w:rPr>
        <w:t>Provided key support for successful contract renewals with MTN largest customers.</w:t>
      </w:r>
    </w:p>
    <w:p w14:paraId="504FDA01" w14:textId="77777777" w:rsidR="00180949" w:rsidRPr="00593A5C" w:rsidRDefault="55567CE0" w:rsidP="55567CE0">
      <w:pPr>
        <w:numPr>
          <w:ilvl w:val="0"/>
          <w:numId w:val="36"/>
        </w:numPr>
        <w:spacing w:before="60"/>
        <w:rPr>
          <w:rFonts w:asciiTheme="minorHAnsi" w:eastAsia="Calibri,Tahoma" w:hAnsiTheme="minorHAnsi" w:cstheme="minorHAnsi"/>
          <w:sz w:val="21"/>
          <w:szCs w:val="21"/>
        </w:rPr>
      </w:pPr>
      <w:r w:rsidRPr="00593A5C">
        <w:rPr>
          <w:rFonts w:asciiTheme="minorHAnsi" w:eastAsia="Calibri,Tahoma" w:hAnsiTheme="minorHAnsi" w:cstheme="minorHAnsi"/>
          <w:sz w:val="21"/>
          <w:szCs w:val="21"/>
        </w:rPr>
        <w:t>Designed and deployed new Core WAN Optimization Infrastructure, reducing overall Internet Café bandwidth by 52% and improving customer satisfaction.</w:t>
      </w:r>
    </w:p>
    <w:p w14:paraId="504FDA02" w14:textId="77777777" w:rsidR="00F748CB" w:rsidRPr="00593A5C" w:rsidRDefault="55567CE0" w:rsidP="55567CE0">
      <w:pPr>
        <w:numPr>
          <w:ilvl w:val="0"/>
          <w:numId w:val="36"/>
        </w:numPr>
        <w:spacing w:before="60"/>
        <w:rPr>
          <w:rFonts w:asciiTheme="minorHAnsi" w:eastAsia="Calibri,Tahoma" w:hAnsiTheme="minorHAnsi" w:cstheme="minorHAnsi"/>
          <w:sz w:val="21"/>
          <w:szCs w:val="21"/>
        </w:rPr>
      </w:pPr>
      <w:r w:rsidRPr="00593A5C">
        <w:rPr>
          <w:rFonts w:asciiTheme="minorHAnsi" w:eastAsia="Calibri,Tahoma" w:hAnsiTheme="minorHAnsi" w:cstheme="minorHAnsi"/>
          <w:sz w:val="21"/>
          <w:szCs w:val="21"/>
        </w:rPr>
        <w:t>Managed successful installation of &gt;120 vessels with WAN Optimization solution in four months.</w:t>
      </w:r>
    </w:p>
    <w:p w14:paraId="504FDA03" w14:textId="77777777" w:rsidR="00180949" w:rsidRPr="00593A5C" w:rsidRDefault="55567CE0" w:rsidP="55567CE0">
      <w:pPr>
        <w:numPr>
          <w:ilvl w:val="0"/>
          <w:numId w:val="36"/>
        </w:numPr>
        <w:spacing w:before="60"/>
        <w:rPr>
          <w:rFonts w:asciiTheme="minorHAnsi" w:eastAsia="Calibri,Tahoma" w:hAnsiTheme="minorHAnsi" w:cstheme="minorHAnsi"/>
          <w:sz w:val="21"/>
          <w:szCs w:val="21"/>
        </w:rPr>
      </w:pPr>
      <w:r w:rsidRPr="00593A5C">
        <w:rPr>
          <w:rFonts w:asciiTheme="minorHAnsi" w:eastAsia="Calibri,Tahoma" w:hAnsiTheme="minorHAnsi" w:cstheme="minorHAnsi"/>
          <w:sz w:val="21"/>
          <w:szCs w:val="21"/>
        </w:rPr>
        <w:t>Applied Six Sigma Best Practices to streamline the operations of the Internet Café Support and Mercury Teams reducing average days of open of trouble tickets from 10 down to 4 days.</w:t>
      </w:r>
    </w:p>
    <w:p w14:paraId="504FDA04" w14:textId="35E48351" w:rsidR="00F748CB" w:rsidRPr="00593A5C" w:rsidRDefault="00D4592E" w:rsidP="00F748CB">
      <w:pPr>
        <w:pStyle w:val="Heading7"/>
        <w:rPr>
          <w:rFonts w:asciiTheme="minorHAnsi" w:hAnsiTheme="minorHAnsi" w:cstheme="minorHAnsi"/>
          <w:sz w:val="21"/>
          <w:szCs w:val="21"/>
        </w:rPr>
      </w:pPr>
      <w:r w:rsidRPr="00593A5C">
        <w:rPr>
          <w:rFonts w:asciiTheme="minorHAnsi" w:eastAsia="Calibri,Tahoma" w:hAnsiTheme="minorHAnsi" w:cstheme="minorHAnsi"/>
          <w:b/>
          <w:bCs/>
          <w:sz w:val="21"/>
          <w:szCs w:val="21"/>
        </w:rPr>
        <w:t>DIRECTOR, INFORMATION TECHNOLOGY</w:t>
      </w:r>
      <w:r w:rsidR="002952C0" w:rsidRPr="00593A5C">
        <w:rPr>
          <w:rFonts w:asciiTheme="minorHAnsi" w:hAnsiTheme="minorHAnsi" w:cstheme="minorHAnsi"/>
          <w:b/>
          <w:sz w:val="21"/>
          <w:szCs w:val="21"/>
        </w:rPr>
        <w:tab/>
      </w:r>
      <w:r w:rsidR="00593A5C">
        <w:rPr>
          <w:rFonts w:asciiTheme="minorHAnsi" w:hAnsiTheme="minorHAnsi" w:cstheme="minorHAnsi"/>
          <w:b/>
          <w:sz w:val="21"/>
          <w:szCs w:val="21"/>
        </w:rPr>
        <w:t xml:space="preserve"> </w:t>
      </w:r>
      <w:r w:rsidR="00666B50" w:rsidRPr="00593A5C">
        <w:rPr>
          <w:rFonts w:asciiTheme="minorHAnsi" w:eastAsia="Calibri,Tahoma" w:hAnsiTheme="minorHAnsi" w:cstheme="minorHAnsi"/>
          <w:sz w:val="18"/>
          <w:szCs w:val="18"/>
        </w:rPr>
        <w:t>(</w:t>
      </w:r>
      <w:r w:rsidR="00D65262" w:rsidRPr="00593A5C">
        <w:rPr>
          <w:rFonts w:asciiTheme="minorHAnsi" w:eastAsia="Calibri,Tahoma" w:hAnsiTheme="minorHAnsi" w:cstheme="minorHAnsi"/>
          <w:sz w:val="18"/>
          <w:szCs w:val="18"/>
        </w:rPr>
        <w:t>2010 – 2011</w:t>
      </w:r>
      <w:r w:rsidR="00F748CB" w:rsidRPr="00593A5C">
        <w:rPr>
          <w:rFonts w:asciiTheme="minorHAnsi" w:eastAsia="Calibri,Tahoma" w:hAnsiTheme="minorHAnsi" w:cstheme="minorHAnsi"/>
          <w:sz w:val="18"/>
          <w:szCs w:val="18"/>
        </w:rPr>
        <w:t>)</w:t>
      </w:r>
      <w:r w:rsidR="00F748CB" w:rsidRPr="00593A5C">
        <w:rPr>
          <w:rFonts w:asciiTheme="minorHAnsi" w:eastAsia="Calibri,Tahoma" w:hAnsiTheme="minorHAnsi" w:cstheme="minorHAnsi"/>
          <w:sz w:val="21"/>
          <w:szCs w:val="21"/>
        </w:rPr>
        <w:t xml:space="preserve"> </w:t>
      </w:r>
    </w:p>
    <w:p w14:paraId="504FDA05" w14:textId="77777777" w:rsidR="00F748CB" w:rsidRPr="00593A5C" w:rsidRDefault="55567CE0" w:rsidP="00F748CB">
      <w:pPr>
        <w:tabs>
          <w:tab w:val="left" w:pos="360"/>
        </w:tabs>
        <w:spacing w:after="80"/>
        <w:jc w:val="both"/>
        <w:rPr>
          <w:rFonts w:asciiTheme="minorHAnsi" w:hAnsiTheme="minorHAnsi" w:cstheme="minorHAnsi"/>
          <w:sz w:val="21"/>
          <w:szCs w:val="21"/>
        </w:rPr>
      </w:pPr>
      <w:r w:rsidRPr="00593A5C">
        <w:rPr>
          <w:rFonts w:asciiTheme="minorHAnsi" w:eastAsia="Calibri,Tahoma" w:hAnsiTheme="minorHAnsi" w:cstheme="minorHAnsi"/>
          <w:sz w:val="21"/>
          <w:szCs w:val="21"/>
        </w:rPr>
        <w:t>Led the Information Technology Team that was directly responsible for terrestrial WAN, Corp. LAN, three Data Center throughout U.S., SIP Phone Systems, and Private\Public Cloud environments. Managed an annual operating budget of $1.2M. Provided strategic technical direction and managed performance and deliverables of team.</w:t>
      </w:r>
    </w:p>
    <w:p w14:paraId="504FDA06" w14:textId="77777777" w:rsidR="00F748CB" w:rsidRPr="00593A5C" w:rsidRDefault="00F748CB" w:rsidP="00F748CB">
      <w:pPr>
        <w:tabs>
          <w:tab w:val="left" w:pos="360"/>
        </w:tabs>
        <w:spacing w:before="60" w:after="60"/>
        <w:jc w:val="both"/>
        <w:rPr>
          <w:rFonts w:asciiTheme="minorHAnsi" w:hAnsiTheme="minorHAnsi" w:cstheme="minorHAnsi"/>
          <w:b/>
          <w:i/>
          <w:snapToGrid w:val="0"/>
          <w:spacing w:val="20"/>
          <w:sz w:val="22"/>
          <w:szCs w:val="22"/>
        </w:rPr>
      </w:pPr>
      <w:r w:rsidRPr="00593A5C">
        <w:rPr>
          <w:rFonts w:asciiTheme="minorHAnsi" w:hAnsiTheme="minorHAnsi" w:cstheme="minorHAnsi"/>
          <w:b/>
          <w:i/>
          <w:snapToGrid w:val="0"/>
          <w:spacing w:val="20"/>
          <w:sz w:val="22"/>
          <w:szCs w:val="22"/>
        </w:rPr>
        <w:tab/>
      </w:r>
      <w:r w:rsidRPr="00593A5C">
        <w:rPr>
          <w:rFonts w:asciiTheme="minorHAnsi" w:hAnsiTheme="minorHAnsi" w:cstheme="minorHAnsi"/>
          <w:b/>
          <w:i/>
          <w:snapToGrid w:val="0"/>
          <w:spacing w:val="20"/>
          <w:sz w:val="22"/>
          <w:szCs w:val="22"/>
        </w:rPr>
        <w:tab/>
      </w:r>
      <w:r w:rsidRPr="00593A5C">
        <w:rPr>
          <w:rFonts w:asciiTheme="minorHAnsi" w:eastAsia="Calibri,Tahoma" w:hAnsiTheme="minorHAnsi" w:cstheme="minorHAnsi"/>
          <w:b/>
          <w:bCs/>
          <w:i/>
          <w:iCs/>
          <w:snapToGrid w:val="0"/>
          <w:spacing w:val="20"/>
          <w:sz w:val="22"/>
          <w:szCs w:val="22"/>
        </w:rPr>
        <w:t>Key Projects and Impact:</w:t>
      </w:r>
    </w:p>
    <w:p w14:paraId="504FDA07" w14:textId="77777777" w:rsidR="00F748CB" w:rsidRPr="00593A5C" w:rsidRDefault="55567CE0" w:rsidP="55567CE0">
      <w:pPr>
        <w:numPr>
          <w:ilvl w:val="0"/>
          <w:numId w:val="36"/>
        </w:numPr>
        <w:spacing w:before="60"/>
        <w:rPr>
          <w:rFonts w:asciiTheme="minorHAnsi" w:eastAsia="Calibri,Tahoma" w:hAnsiTheme="minorHAnsi" w:cstheme="minorHAnsi"/>
          <w:sz w:val="21"/>
          <w:szCs w:val="21"/>
        </w:rPr>
      </w:pPr>
      <w:r w:rsidRPr="00593A5C">
        <w:rPr>
          <w:rFonts w:asciiTheme="minorHAnsi" w:eastAsia="Calibri,Tahoma" w:hAnsiTheme="minorHAnsi" w:cstheme="minorHAnsi"/>
          <w:sz w:val="21"/>
          <w:szCs w:val="21"/>
        </w:rPr>
        <w:t>Project managed the successful reduction of 50 Legacy Hardware Servers to a Virtual Environment.</w:t>
      </w:r>
    </w:p>
    <w:p w14:paraId="504FDA08" w14:textId="77777777" w:rsidR="00F748CB" w:rsidRPr="00593A5C" w:rsidRDefault="55567CE0" w:rsidP="55567CE0">
      <w:pPr>
        <w:numPr>
          <w:ilvl w:val="0"/>
          <w:numId w:val="36"/>
        </w:numPr>
        <w:spacing w:before="60"/>
        <w:rPr>
          <w:rFonts w:asciiTheme="minorHAnsi" w:eastAsia="Calibri,Tahoma" w:hAnsiTheme="minorHAnsi" w:cstheme="minorHAnsi"/>
          <w:sz w:val="21"/>
          <w:szCs w:val="21"/>
        </w:rPr>
      </w:pPr>
      <w:r w:rsidRPr="00593A5C">
        <w:rPr>
          <w:rFonts w:asciiTheme="minorHAnsi" w:eastAsia="Calibri,Tahoma" w:hAnsiTheme="minorHAnsi" w:cstheme="minorHAnsi"/>
          <w:sz w:val="21"/>
          <w:szCs w:val="21"/>
        </w:rPr>
        <w:t>Designed and Project managed the expansion of two Datacenter Virtual Environments. Increased VM capacity by 100%.</w:t>
      </w:r>
    </w:p>
    <w:p w14:paraId="504FDA09" w14:textId="77777777" w:rsidR="00D849A5" w:rsidRPr="00593A5C" w:rsidRDefault="55567CE0" w:rsidP="55567CE0">
      <w:pPr>
        <w:numPr>
          <w:ilvl w:val="0"/>
          <w:numId w:val="36"/>
        </w:numPr>
        <w:spacing w:before="60"/>
        <w:rPr>
          <w:rFonts w:asciiTheme="minorHAnsi" w:eastAsia="Calibri,Tahoma" w:hAnsiTheme="minorHAnsi" w:cstheme="minorHAnsi"/>
          <w:sz w:val="21"/>
          <w:szCs w:val="21"/>
        </w:rPr>
      </w:pPr>
      <w:r w:rsidRPr="00593A5C">
        <w:rPr>
          <w:rFonts w:asciiTheme="minorHAnsi" w:eastAsia="Calibri,Tahoma" w:hAnsiTheme="minorHAnsi" w:cstheme="minorHAnsi"/>
          <w:sz w:val="21"/>
          <w:szCs w:val="21"/>
        </w:rPr>
        <w:t>Designed and Project managed migration from Exchange 2010 to Microsoft Office 365 and reducing overall cost of support.</w:t>
      </w:r>
    </w:p>
    <w:p w14:paraId="504FDA0A" w14:textId="77777777" w:rsidR="00F748CB" w:rsidRPr="00593A5C" w:rsidRDefault="55567CE0" w:rsidP="55567CE0">
      <w:pPr>
        <w:numPr>
          <w:ilvl w:val="0"/>
          <w:numId w:val="36"/>
        </w:numPr>
        <w:spacing w:before="60"/>
        <w:rPr>
          <w:rFonts w:asciiTheme="minorHAnsi" w:eastAsia="Calibri,Tahoma" w:hAnsiTheme="minorHAnsi" w:cstheme="minorHAnsi"/>
          <w:sz w:val="21"/>
          <w:szCs w:val="21"/>
        </w:rPr>
      </w:pPr>
      <w:r w:rsidRPr="00593A5C">
        <w:rPr>
          <w:rFonts w:asciiTheme="minorHAnsi" w:eastAsia="Calibri,Tahoma" w:hAnsiTheme="minorHAnsi" w:cstheme="minorHAnsi"/>
          <w:sz w:val="21"/>
          <w:szCs w:val="21"/>
        </w:rPr>
        <w:t>Successfully restructured Corp. Help Desk, reducing both the number of trouble tickets opened and the average number of days the trouble tickets were opened.</w:t>
      </w:r>
    </w:p>
    <w:p w14:paraId="504FDA0B" w14:textId="6C1720C1" w:rsidR="00523D50" w:rsidRPr="00593A5C" w:rsidRDefault="00D4592E" w:rsidP="00523D50">
      <w:pPr>
        <w:pStyle w:val="Heading7"/>
        <w:rPr>
          <w:rFonts w:asciiTheme="minorHAnsi" w:hAnsiTheme="minorHAnsi" w:cstheme="minorHAnsi"/>
          <w:sz w:val="21"/>
          <w:szCs w:val="21"/>
        </w:rPr>
      </w:pPr>
      <w:r w:rsidRPr="00593A5C">
        <w:rPr>
          <w:rFonts w:asciiTheme="minorHAnsi" w:eastAsia="Calibri,Tahoma" w:hAnsiTheme="minorHAnsi" w:cstheme="minorHAnsi"/>
          <w:b/>
          <w:bCs/>
          <w:sz w:val="21"/>
          <w:szCs w:val="21"/>
        </w:rPr>
        <w:t>MANAGER/SUPERVISOR</w:t>
      </w:r>
      <w:r w:rsidR="00523D50" w:rsidRPr="00593A5C">
        <w:rPr>
          <w:rFonts w:asciiTheme="minorHAnsi" w:eastAsia="Calibri,Tahoma" w:hAnsiTheme="minorHAnsi" w:cstheme="minorHAnsi"/>
          <w:b/>
          <w:bCs/>
          <w:sz w:val="21"/>
          <w:szCs w:val="21"/>
        </w:rPr>
        <w:t xml:space="preserve">, </w:t>
      </w:r>
      <w:r w:rsidR="00E46F18" w:rsidRPr="00593A5C">
        <w:rPr>
          <w:rFonts w:asciiTheme="minorHAnsi" w:eastAsia="Calibri,Tahoma" w:hAnsiTheme="minorHAnsi" w:cstheme="minorHAnsi"/>
          <w:b/>
          <w:bCs/>
          <w:sz w:val="21"/>
          <w:szCs w:val="21"/>
        </w:rPr>
        <w:t>INTERNET</w:t>
      </w:r>
      <w:r w:rsidRPr="00593A5C">
        <w:rPr>
          <w:rFonts w:asciiTheme="minorHAnsi" w:eastAsia="Calibri,Tahoma" w:hAnsiTheme="minorHAnsi" w:cstheme="minorHAnsi"/>
          <w:b/>
          <w:bCs/>
          <w:sz w:val="21"/>
          <w:szCs w:val="21"/>
        </w:rPr>
        <w:t xml:space="preserve"> </w:t>
      </w:r>
      <w:r w:rsidR="00DA1675" w:rsidRPr="00593A5C">
        <w:rPr>
          <w:rFonts w:asciiTheme="minorHAnsi" w:eastAsia="Calibri,Tahoma" w:hAnsiTheme="minorHAnsi" w:cstheme="minorHAnsi"/>
          <w:b/>
          <w:bCs/>
          <w:sz w:val="21"/>
          <w:szCs w:val="21"/>
        </w:rPr>
        <w:t xml:space="preserve">DEVELOPEMENT </w:t>
      </w:r>
      <w:r w:rsidR="00DA1675" w:rsidRPr="00DA1675">
        <w:rPr>
          <w:rFonts w:asciiTheme="minorHAnsi" w:hAnsiTheme="minorHAnsi" w:cstheme="minorHAnsi"/>
          <w:sz w:val="21"/>
          <w:szCs w:val="21"/>
        </w:rPr>
        <w:t>(</w:t>
      </w:r>
      <w:r w:rsidR="00D65262" w:rsidRPr="00593A5C">
        <w:rPr>
          <w:rFonts w:asciiTheme="minorHAnsi" w:eastAsia="Calibri,Tahoma" w:hAnsiTheme="minorHAnsi" w:cstheme="minorHAnsi"/>
          <w:sz w:val="18"/>
          <w:szCs w:val="18"/>
        </w:rPr>
        <w:t>2006 – 2010</w:t>
      </w:r>
      <w:r w:rsidR="00523D50" w:rsidRPr="00593A5C">
        <w:rPr>
          <w:rFonts w:asciiTheme="minorHAnsi" w:eastAsia="Calibri,Tahoma" w:hAnsiTheme="minorHAnsi" w:cstheme="minorHAnsi"/>
          <w:sz w:val="18"/>
          <w:szCs w:val="18"/>
        </w:rPr>
        <w:t>)</w:t>
      </w:r>
      <w:r w:rsidR="00523D50" w:rsidRPr="00593A5C">
        <w:rPr>
          <w:rFonts w:asciiTheme="minorHAnsi" w:eastAsia="Calibri,Tahoma" w:hAnsiTheme="minorHAnsi" w:cstheme="minorHAnsi"/>
          <w:sz w:val="21"/>
          <w:szCs w:val="21"/>
        </w:rPr>
        <w:t xml:space="preserve"> </w:t>
      </w:r>
    </w:p>
    <w:p w14:paraId="504FDA0C" w14:textId="77777777" w:rsidR="00523D50" w:rsidRPr="00593A5C" w:rsidRDefault="55567CE0" w:rsidP="00523D50">
      <w:pPr>
        <w:tabs>
          <w:tab w:val="left" w:pos="360"/>
        </w:tabs>
        <w:spacing w:after="80"/>
        <w:jc w:val="both"/>
        <w:rPr>
          <w:rFonts w:asciiTheme="minorHAnsi" w:hAnsiTheme="minorHAnsi" w:cstheme="minorHAnsi"/>
          <w:sz w:val="21"/>
          <w:szCs w:val="21"/>
        </w:rPr>
      </w:pPr>
      <w:r w:rsidRPr="00593A5C">
        <w:rPr>
          <w:rFonts w:asciiTheme="minorHAnsi" w:eastAsia="Calibri,Tahoma" w:hAnsiTheme="minorHAnsi" w:cstheme="minorHAnsi"/>
          <w:sz w:val="21"/>
          <w:szCs w:val="21"/>
        </w:rPr>
        <w:t>Directed Internet Deployment Team (up to 12) and managed an annual operating budget of $1.5M for the Internet Café Platform. Supervised workflow and team scheduling for the installation, technical operations, support and maintenance.</w:t>
      </w:r>
    </w:p>
    <w:p w14:paraId="504FDA0D" w14:textId="77777777" w:rsidR="00523D50" w:rsidRPr="00593A5C" w:rsidRDefault="00523D50" w:rsidP="00523D50">
      <w:pPr>
        <w:tabs>
          <w:tab w:val="left" w:pos="360"/>
        </w:tabs>
        <w:spacing w:before="60" w:after="60"/>
        <w:jc w:val="both"/>
        <w:rPr>
          <w:rFonts w:asciiTheme="minorHAnsi" w:hAnsiTheme="minorHAnsi" w:cstheme="minorHAnsi"/>
          <w:b/>
          <w:i/>
          <w:snapToGrid w:val="0"/>
          <w:spacing w:val="20"/>
          <w:sz w:val="22"/>
          <w:szCs w:val="22"/>
        </w:rPr>
      </w:pPr>
      <w:r w:rsidRPr="00593A5C">
        <w:rPr>
          <w:rFonts w:asciiTheme="minorHAnsi" w:hAnsiTheme="minorHAnsi" w:cstheme="minorHAnsi"/>
          <w:b/>
          <w:i/>
          <w:snapToGrid w:val="0"/>
          <w:spacing w:val="20"/>
          <w:sz w:val="22"/>
          <w:szCs w:val="22"/>
        </w:rPr>
        <w:tab/>
      </w:r>
      <w:r w:rsidRPr="00593A5C">
        <w:rPr>
          <w:rFonts w:asciiTheme="minorHAnsi" w:hAnsiTheme="minorHAnsi" w:cstheme="minorHAnsi"/>
          <w:b/>
          <w:i/>
          <w:snapToGrid w:val="0"/>
          <w:spacing w:val="20"/>
          <w:sz w:val="22"/>
          <w:szCs w:val="22"/>
        </w:rPr>
        <w:tab/>
      </w:r>
      <w:r w:rsidRPr="00593A5C">
        <w:rPr>
          <w:rFonts w:asciiTheme="minorHAnsi" w:eastAsia="Calibri,Tahoma" w:hAnsiTheme="minorHAnsi" w:cstheme="minorHAnsi"/>
          <w:b/>
          <w:bCs/>
          <w:i/>
          <w:iCs/>
          <w:snapToGrid w:val="0"/>
          <w:spacing w:val="20"/>
          <w:sz w:val="22"/>
          <w:szCs w:val="22"/>
        </w:rPr>
        <w:t>Key Projects and Impact:</w:t>
      </w:r>
    </w:p>
    <w:p w14:paraId="504FDA0E" w14:textId="77777777" w:rsidR="00235A10" w:rsidRPr="00593A5C" w:rsidRDefault="55567CE0" w:rsidP="55567CE0">
      <w:pPr>
        <w:numPr>
          <w:ilvl w:val="0"/>
          <w:numId w:val="36"/>
        </w:numPr>
        <w:spacing w:before="60"/>
        <w:rPr>
          <w:rFonts w:asciiTheme="minorHAnsi" w:eastAsia="Calibri,Tahoma" w:hAnsiTheme="minorHAnsi" w:cstheme="minorHAnsi"/>
          <w:sz w:val="21"/>
          <w:szCs w:val="21"/>
        </w:rPr>
      </w:pPr>
      <w:r w:rsidRPr="00593A5C">
        <w:rPr>
          <w:rFonts w:asciiTheme="minorHAnsi" w:eastAsia="Calibri,Tahoma" w:hAnsiTheme="minorHAnsi" w:cstheme="minorHAnsi"/>
          <w:sz w:val="21"/>
          <w:szCs w:val="21"/>
        </w:rPr>
        <w:t>Assisted in launching and support of the Internet Café Platform generating &gt;$100M/yr. with 99.5% system uptime.</w:t>
      </w:r>
    </w:p>
    <w:p w14:paraId="504FDA0F" w14:textId="77777777" w:rsidR="00D65262" w:rsidRPr="00593A5C" w:rsidRDefault="55567CE0" w:rsidP="55567CE0">
      <w:pPr>
        <w:numPr>
          <w:ilvl w:val="0"/>
          <w:numId w:val="36"/>
        </w:numPr>
        <w:spacing w:before="60"/>
        <w:rPr>
          <w:rFonts w:asciiTheme="minorHAnsi" w:eastAsia="Calibri,Tahoma" w:hAnsiTheme="minorHAnsi" w:cstheme="minorHAnsi"/>
          <w:sz w:val="21"/>
          <w:szCs w:val="21"/>
        </w:rPr>
      </w:pPr>
      <w:r w:rsidRPr="00593A5C">
        <w:rPr>
          <w:rFonts w:asciiTheme="minorHAnsi" w:eastAsia="Calibri,Tahoma" w:hAnsiTheme="minorHAnsi" w:cstheme="minorHAnsi"/>
          <w:sz w:val="21"/>
          <w:szCs w:val="21"/>
        </w:rPr>
        <w:t xml:space="preserve">Saved ~$3.9M in product costs ($1300 per workstation, with avg. of 30 workstations per vessel x100 vessels over five years) by spearheading and negotiating the R&amp;D of new hardware requirements. </w:t>
      </w:r>
    </w:p>
    <w:p w14:paraId="504FDA10" w14:textId="77777777" w:rsidR="00F748CB" w:rsidRPr="00593A5C" w:rsidRDefault="55567CE0" w:rsidP="55567CE0">
      <w:pPr>
        <w:numPr>
          <w:ilvl w:val="0"/>
          <w:numId w:val="36"/>
        </w:numPr>
        <w:spacing w:before="60"/>
        <w:rPr>
          <w:rFonts w:asciiTheme="minorHAnsi" w:eastAsia="Calibri,Tahoma" w:hAnsiTheme="minorHAnsi" w:cstheme="minorHAnsi"/>
          <w:sz w:val="21"/>
          <w:szCs w:val="21"/>
        </w:rPr>
      </w:pPr>
      <w:r w:rsidRPr="00593A5C">
        <w:rPr>
          <w:rFonts w:asciiTheme="minorHAnsi" w:eastAsia="Calibri,Tahoma" w:hAnsiTheme="minorHAnsi" w:cstheme="minorHAnsi"/>
          <w:sz w:val="21"/>
          <w:szCs w:val="21"/>
        </w:rPr>
        <w:t>Project managed the successful installation of &gt;50 vessels with the Internet Café Platform in two years.</w:t>
      </w:r>
    </w:p>
    <w:p w14:paraId="504FDA11" w14:textId="77777777" w:rsidR="00ED4081" w:rsidRPr="00593A5C" w:rsidRDefault="55567CE0" w:rsidP="55567CE0">
      <w:pPr>
        <w:numPr>
          <w:ilvl w:val="0"/>
          <w:numId w:val="36"/>
        </w:numPr>
        <w:spacing w:before="60"/>
        <w:rPr>
          <w:rFonts w:asciiTheme="minorHAnsi" w:eastAsia="Calibri,Tahoma" w:hAnsiTheme="minorHAnsi" w:cstheme="minorHAnsi"/>
          <w:sz w:val="21"/>
          <w:szCs w:val="21"/>
        </w:rPr>
      </w:pPr>
      <w:r w:rsidRPr="00593A5C">
        <w:rPr>
          <w:rFonts w:asciiTheme="minorHAnsi" w:eastAsia="Calibri,Tahoma" w:hAnsiTheme="minorHAnsi" w:cstheme="minorHAnsi"/>
          <w:sz w:val="21"/>
          <w:szCs w:val="21"/>
        </w:rPr>
        <w:t>Managed the integration and launch of a new Newspaper Delivery Services Platform which netted &gt;$400K sales.</w:t>
      </w:r>
    </w:p>
    <w:p w14:paraId="504FDA12" w14:textId="77777777" w:rsidR="00564FFA" w:rsidRPr="00593A5C" w:rsidRDefault="55567CE0" w:rsidP="55567CE0">
      <w:pPr>
        <w:numPr>
          <w:ilvl w:val="0"/>
          <w:numId w:val="36"/>
        </w:numPr>
        <w:spacing w:before="60"/>
        <w:rPr>
          <w:rFonts w:asciiTheme="minorHAnsi" w:eastAsia="Calibri,Tahoma" w:hAnsiTheme="minorHAnsi" w:cstheme="minorHAnsi"/>
          <w:sz w:val="21"/>
          <w:szCs w:val="21"/>
        </w:rPr>
      </w:pPr>
      <w:r w:rsidRPr="00593A5C">
        <w:rPr>
          <w:rFonts w:asciiTheme="minorHAnsi" w:eastAsia="Calibri,Tahoma" w:hAnsiTheme="minorHAnsi" w:cstheme="minorHAnsi"/>
          <w:sz w:val="21"/>
          <w:szCs w:val="21"/>
        </w:rPr>
        <w:t>Successfully led the planning, testing, integration and launch of a seamless wireless infrastructure that tied into our Internet Café Platform and increased total revenue by 25% for the Internet Café Platform.</w:t>
      </w:r>
    </w:p>
    <w:p w14:paraId="504FDA13" w14:textId="149BD642" w:rsidR="00077F53" w:rsidRPr="00593A5C" w:rsidRDefault="000A72B0" w:rsidP="003920FA">
      <w:pPr>
        <w:pStyle w:val="Heading7"/>
        <w:spacing w:before="280"/>
        <w:rPr>
          <w:rFonts w:asciiTheme="minorHAnsi" w:hAnsiTheme="minorHAnsi" w:cstheme="minorHAnsi"/>
          <w:sz w:val="21"/>
          <w:szCs w:val="21"/>
        </w:rPr>
      </w:pPr>
      <w:r w:rsidRPr="00593A5C">
        <w:rPr>
          <w:rFonts w:asciiTheme="minorHAnsi" w:eastAsia="Calibri,Tahoma" w:hAnsiTheme="minorHAnsi" w:cstheme="minorHAnsi"/>
          <w:b/>
          <w:bCs/>
          <w:sz w:val="21"/>
          <w:szCs w:val="21"/>
        </w:rPr>
        <w:t>SR. P</w:t>
      </w:r>
      <w:r w:rsidR="00D4592E" w:rsidRPr="00593A5C">
        <w:rPr>
          <w:rFonts w:asciiTheme="minorHAnsi" w:eastAsia="Calibri,Tahoma" w:hAnsiTheme="minorHAnsi" w:cstheme="minorHAnsi"/>
          <w:b/>
          <w:bCs/>
          <w:sz w:val="21"/>
          <w:szCs w:val="21"/>
        </w:rPr>
        <w:t xml:space="preserve">RODUCT SUPPORT </w:t>
      </w:r>
      <w:r w:rsidR="00D4592E" w:rsidRPr="00593A5C">
        <w:rPr>
          <w:rFonts w:asciiTheme="minorHAnsi" w:hAnsiTheme="minorHAnsi" w:cstheme="minorHAnsi"/>
          <w:b/>
          <w:sz w:val="21"/>
          <w:szCs w:val="21"/>
        </w:rPr>
        <w:tab/>
      </w:r>
      <w:r w:rsidR="55567CE0" w:rsidRPr="00593A5C">
        <w:rPr>
          <w:rFonts w:asciiTheme="minorHAnsi" w:eastAsia="Calibri,Tahoma" w:hAnsiTheme="minorHAnsi" w:cstheme="minorHAnsi"/>
          <w:b/>
          <w:bCs/>
          <w:sz w:val="21"/>
          <w:szCs w:val="21"/>
        </w:rPr>
        <w:t>TECHNIACIN</w:t>
      </w:r>
      <w:r w:rsidR="00593A5C">
        <w:rPr>
          <w:rFonts w:asciiTheme="minorHAnsi" w:hAnsiTheme="minorHAnsi" w:cstheme="minorHAnsi"/>
          <w:b/>
          <w:sz w:val="21"/>
          <w:szCs w:val="21"/>
        </w:rPr>
        <w:t xml:space="preserve"> </w:t>
      </w:r>
      <w:r w:rsidR="00077F53" w:rsidRPr="00593A5C">
        <w:rPr>
          <w:rFonts w:asciiTheme="minorHAnsi" w:eastAsia="Calibri,Tahoma" w:hAnsiTheme="minorHAnsi" w:cstheme="minorHAnsi"/>
          <w:sz w:val="18"/>
          <w:szCs w:val="18"/>
        </w:rPr>
        <w:t>(20</w:t>
      </w:r>
      <w:r w:rsidRPr="00593A5C">
        <w:rPr>
          <w:rFonts w:asciiTheme="minorHAnsi" w:eastAsia="Calibri,Tahoma" w:hAnsiTheme="minorHAnsi" w:cstheme="minorHAnsi"/>
          <w:sz w:val="18"/>
          <w:szCs w:val="18"/>
        </w:rPr>
        <w:t>0</w:t>
      </w:r>
      <w:r w:rsidR="00666B50" w:rsidRPr="00593A5C">
        <w:rPr>
          <w:rFonts w:asciiTheme="minorHAnsi" w:eastAsia="Calibri,Tahoma" w:hAnsiTheme="minorHAnsi" w:cstheme="minorHAnsi"/>
          <w:sz w:val="18"/>
          <w:szCs w:val="18"/>
        </w:rPr>
        <w:t>4</w:t>
      </w:r>
      <w:r w:rsidR="00077F53" w:rsidRPr="00593A5C">
        <w:rPr>
          <w:rFonts w:asciiTheme="minorHAnsi" w:eastAsia="Calibri,Tahoma" w:hAnsiTheme="minorHAnsi" w:cstheme="minorHAnsi"/>
          <w:sz w:val="18"/>
          <w:szCs w:val="18"/>
        </w:rPr>
        <w:t xml:space="preserve"> – </w:t>
      </w:r>
      <w:r w:rsidR="00666B50" w:rsidRPr="00593A5C">
        <w:rPr>
          <w:rFonts w:asciiTheme="minorHAnsi" w:eastAsia="Calibri,Tahoma" w:hAnsiTheme="minorHAnsi" w:cstheme="minorHAnsi"/>
          <w:sz w:val="18"/>
          <w:szCs w:val="18"/>
        </w:rPr>
        <w:t>2006</w:t>
      </w:r>
      <w:r w:rsidR="00077F53" w:rsidRPr="00593A5C">
        <w:rPr>
          <w:rFonts w:asciiTheme="minorHAnsi" w:eastAsia="Calibri,Tahoma" w:hAnsiTheme="minorHAnsi" w:cstheme="minorHAnsi"/>
          <w:sz w:val="18"/>
          <w:szCs w:val="18"/>
        </w:rPr>
        <w:t>)</w:t>
      </w:r>
    </w:p>
    <w:p w14:paraId="504FDA14" w14:textId="77777777" w:rsidR="00077F53" w:rsidRPr="00593A5C" w:rsidRDefault="55567CE0" w:rsidP="00077F53">
      <w:pPr>
        <w:tabs>
          <w:tab w:val="left" w:pos="360"/>
        </w:tabs>
        <w:spacing w:after="80"/>
        <w:jc w:val="both"/>
        <w:rPr>
          <w:rFonts w:asciiTheme="minorHAnsi" w:hAnsiTheme="minorHAnsi" w:cstheme="minorHAnsi"/>
          <w:sz w:val="21"/>
          <w:szCs w:val="21"/>
        </w:rPr>
      </w:pPr>
      <w:r w:rsidRPr="00593A5C">
        <w:rPr>
          <w:rFonts w:asciiTheme="minorHAnsi" w:eastAsia="Calibri,Tahoma" w:hAnsiTheme="minorHAnsi" w:cstheme="minorHAnsi"/>
          <w:sz w:val="21"/>
          <w:szCs w:val="21"/>
        </w:rPr>
        <w:t>Provided Level 3 support for installation and development of Internet Café products on board Maritime Cruise Ship Vessels. Received and processed trouble calls, generated trouble tickets, and coordinated corrective actions between technical operations staff and the customer.</w:t>
      </w:r>
    </w:p>
    <w:p w14:paraId="504FDA15" w14:textId="77777777" w:rsidR="00927119" w:rsidRPr="00593A5C" w:rsidRDefault="55567CE0" w:rsidP="003920FA">
      <w:pPr>
        <w:tabs>
          <w:tab w:val="left" w:pos="360"/>
        </w:tabs>
        <w:spacing w:before="280" w:after="280"/>
        <w:jc w:val="both"/>
        <w:rPr>
          <w:rFonts w:asciiTheme="minorHAnsi" w:hAnsiTheme="minorHAnsi" w:cstheme="minorHAnsi"/>
          <w:sz w:val="20"/>
          <w:szCs w:val="20"/>
        </w:rPr>
      </w:pPr>
      <w:r w:rsidRPr="00593A5C">
        <w:rPr>
          <w:rFonts w:asciiTheme="minorHAnsi" w:eastAsia="Calibri,Tahoma" w:hAnsiTheme="minorHAnsi" w:cstheme="minorHAnsi"/>
          <w:i/>
          <w:iCs/>
          <w:sz w:val="21"/>
          <w:szCs w:val="21"/>
        </w:rPr>
        <w:t xml:space="preserve">PREVIOUS POSITIONS </w:t>
      </w:r>
      <w:r w:rsidRPr="00593A5C">
        <w:rPr>
          <w:rFonts w:asciiTheme="minorHAnsi" w:eastAsia="Calibri,Tahoma" w:hAnsiTheme="minorHAnsi" w:cstheme="minorHAnsi"/>
          <w:i/>
          <w:iCs/>
          <w:sz w:val="18"/>
          <w:szCs w:val="18"/>
        </w:rPr>
        <w:t>(more information upon request)</w:t>
      </w:r>
      <w:r w:rsidRPr="00593A5C">
        <w:rPr>
          <w:rFonts w:asciiTheme="minorHAnsi" w:eastAsia="Calibri,Tahoma" w:hAnsiTheme="minorHAnsi" w:cstheme="minorHAnsi"/>
          <w:i/>
          <w:iCs/>
          <w:sz w:val="21"/>
          <w:szCs w:val="21"/>
        </w:rPr>
        <w:t>:</w:t>
      </w:r>
      <w:r w:rsidRPr="00593A5C">
        <w:rPr>
          <w:rFonts w:asciiTheme="minorHAnsi" w:eastAsia="Calibri,Tahoma" w:hAnsiTheme="minorHAnsi" w:cstheme="minorHAnsi"/>
          <w:sz w:val="21"/>
          <w:szCs w:val="21"/>
        </w:rPr>
        <w:t xml:space="preserve">  </w:t>
      </w:r>
      <w:r w:rsidRPr="00593A5C">
        <w:rPr>
          <w:rFonts w:asciiTheme="minorHAnsi" w:eastAsia="Calibri,Tahoma" w:hAnsiTheme="minorHAnsi" w:cstheme="minorHAnsi"/>
          <w:b/>
          <w:bCs/>
          <w:sz w:val="21"/>
          <w:szCs w:val="21"/>
        </w:rPr>
        <w:t xml:space="preserve">SR. Support Technician </w:t>
      </w:r>
      <w:r w:rsidRPr="00593A5C">
        <w:rPr>
          <w:rFonts w:asciiTheme="minorHAnsi" w:eastAsia="Calibri,Tahoma" w:hAnsiTheme="minorHAnsi" w:cstheme="minorHAnsi"/>
          <w:sz w:val="21"/>
          <w:szCs w:val="21"/>
        </w:rPr>
        <w:t>for Medical Staffing Network 2001 – 2004</w:t>
      </w:r>
    </w:p>
    <w:tbl>
      <w:tblPr>
        <w:tblW w:w="10188" w:type="dxa"/>
        <w:jc w:val="center"/>
        <w:shd w:val="clear" w:color="auto" w:fill="C6D9F1"/>
        <w:tblLook w:val="01E0" w:firstRow="1" w:lastRow="1" w:firstColumn="1" w:lastColumn="1" w:noHBand="0" w:noVBand="0"/>
      </w:tblPr>
      <w:tblGrid>
        <w:gridCol w:w="2808"/>
        <w:gridCol w:w="4770"/>
        <w:gridCol w:w="2610"/>
      </w:tblGrid>
      <w:tr w:rsidR="009C7C69" w:rsidRPr="00593A5C" w14:paraId="504FDA1E" w14:textId="77777777" w:rsidTr="55567CE0">
        <w:trPr>
          <w:trHeight w:val="404"/>
          <w:jc w:val="center"/>
        </w:trPr>
        <w:tc>
          <w:tcPr>
            <w:tcW w:w="2808" w:type="dxa"/>
            <w:shd w:val="clear" w:color="auto" w:fill="C6D9F1" w:themeFill="text2" w:themeFillTint="33"/>
          </w:tcPr>
          <w:p w14:paraId="504FDA16" w14:textId="77777777" w:rsidR="009C7C69" w:rsidRPr="00593A5C" w:rsidRDefault="009C7C69" w:rsidP="00614E9F">
            <w:pPr>
              <w:pBdr>
                <w:bottom w:val="single" w:sz="6" w:space="1" w:color="auto"/>
              </w:pBdr>
              <w:rPr>
                <w:rFonts w:asciiTheme="minorHAnsi" w:hAnsiTheme="minorHAnsi" w:cstheme="minorHAnsi"/>
                <w:sz w:val="8"/>
              </w:rPr>
            </w:pPr>
          </w:p>
          <w:p w14:paraId="504FDA17" w14:textId="77777777" w:rsidR="009C7C69" w:rsidRPr="00593A5C" w:rsidRDefault="009C7C69" w:rsidP="00614E9F">
            <w:pPr>
              <w:pBdr>
                <w:bottom w:val="single" w:sz="6" w:space="1" w:color="auto"/>
              </w:pBdr>
              <w:rPr>
                <w:rFonts w:asciiTheme="minorHAnsi" w:hAnsiTheme="minorHAnsi" w:cstheme="minorHAnsi"/>
                <w:sz w:val="8"/>
              </w:rPr>
            </w:pPr>
          </w:p>
          <w:p w14:paraId="504FDA18" w14:textId="77777777" w:rsidR="009C7C69" w:rsidRPr="00593A5C" w:rsidRDefault="009C7C69" w:rsidP="00614E9F">
            <w:pPr>
              <w:rPr>
                <w:rFonts w:asciiTheme="minorHAnsi" w:hAnsiTheme="minorHAnsi" w:cstheme="minorHAnsi"/>
                <w:sz w:val="8"/>
              </w:rPr>
            </w:pPr>
          </w:p>
        </w:tc>
        <w:tc>
          <w:tcPr>
            <w:tcW w:w="4770" w:type="dxa"/>
            <w:shd w:val="clear" w:color="auto" w:fill="C6D9F1" w:themeFill="text2" w:themeFillTint="33"/>
            <w:vAlign w:val="center"/>
          </w:tcPr>
          <w:p w14:paraId="504FDA19" w14:textId="77777777" w:rsidR="009C7C69" w:rsidRPr="00593A5C" w:rsidRDefault="009C7C69" w:rsidP="001A7596">
            <w:pPr>
              <w:widowControl w:val="0"/>
              <w:tabs>
                <w:tab w:val="center" w:pos="4680"/>
              </w:tabs>
              <w:autoSpaceDE w:val="0"/>
              <w:autoSpaceDN w:val="0"/>
              <w:adjustRightInd w:val="0"/>
              <w:jc w:val="center"/>
              <w:rPr>
                <w:rFonts w:asciiTheme="minorHAnsi" w:hAnsiTheme="minorHAnsi" w:cstheme="minorHAnsi"/>
                <w:b/>
                <w:bCs/>
                <w:spacing w:val="26"/>
                <w:sz w:val="28"/>
                <w:szCs w:val="28"/>
              </w:rPr>
            </w:pPr>
            <w:r w:rsidRPr="00593A5C">
              <w:rPr>
                <w:rFonts w:asciiTheme="minorHAnsi" w:eastAsia="Calibri,Tahoma" w:hAnsiTheme="minorHAnsi" w:cstheme="minorHAnsi"/>
                <w:b/>
                <w:bCs/>
                <w:spacing w:val="26"/>
              </w:rPr>
              <w:t xml:space="preserve">EDUCATION &amp; </w:t>
            </w:r>
            <w:r w:rsidR="001A7596" w:rsidRPr="00593A5C">
              <w:rPr>
                <w:rFonts w:asciiTheme="minorHAnsi" w:eastAsia="Calibri,Tahoma" w:hAnsiTheme="minorHAnsi" w:cstheme="minorHAnsi"/>
                <w:b/>
                <w:bCs/>
                <w:spacing w:val="26"/>
              </w:rPr>
              <w:t>TECHNICAL SKILLS</w:t>
            </w:r>
          </w:p>
        </w:tc>
        <w:tc>
          <w:tcPr>
            <w:tcW w:w="2610" w:type="dxa"/>
            <w:shd w:val="clear" w:color="auto" w:fill="C6D9F1" w:themeFill="text2" w:themeFillTint="33"/>
          </w:tcPr>
          <w:p w14:paraId="504FDA1A" w14:textId="77777777" w:rsidR="009C7C69" w:rsidRPr="00593A5C" w:rsidRDefault="009C7C69" w:rsidP="00614E9F">
            <w:pPr>
              <w:pBdr>
                <w:bottom w:val="single" w:sz="6" w:space="1" w:color="auto"/>
              </w:pBdr>
              <w:rPr>
                <w:rFonts w:asciiTheme="minorHAnsi" w:hAnsiTheme="minorHAnsi" w:cstheme="minorHAnsi"/>
                <w:sz w:val="8"/>
              </w:rPr>
            </w:pPr>
          </w:p>
          <w:p w14:paraId="504FDA1B" w14:textId="77777777" w:rsidR="009C7C69" w:rsidRPr="00593A5C" w:rsidRDefault="009C7C69" w:rsidP="00614E9F">
            <w:pPr>
              <w:pBdr>
                <w:bottom w:val="single" w:sz="6" w:space="1" w:color="auto"/>
              </w:pBdr>
              <w:rPr>
                <w:rFonts w:asciiTheme="minorHAnsi" w:hAnsiTheme="minorHAnsi" w:cstheme="minorHAnsi"/>
                <w:sz w:val="8"/>
              </w:rPr>
            </w:pPr>
          </w:p>
          <w:p w14:paraId="504FDA1C" w14:textId="77777777" w:rsidR="009C7C69" w:rsidRPr="00593A5C" w:rsidRDefault="009C7C69" w:rsidP="00614E9F">
            <w:pPr>
              <w:rPr>
                <w:rFonts w:asciiTheme="minorHAnsi" w:hAnsiTheme="minorHAnsi" w:cstheme="minorHAnsi"/>
                <w:sz w:val="8"/>
              </w:rPr>
            </w:pPr>
          </w:p>
          <w:p w14:paraId="504FDA1D" w14:textId="77777777" w:rsidR="009C7C69" w:rsidRPr="00593A5C" w:rsidRDefault="009C7C69" w:rsidP="00614E9F">
            <w:pPr>
              <w:rPr>
                <w:rFonts w:asciiTheme="minorHAnsi" w:hAnsiTheme="minorHAnsi" w:cstheme="minorHAnsi"/>
                <w:sz w:val="8"/>
              </w:rPr>
            </w:pPr>
          </w:p>
        </w:tc>
      </w:tr>
    </w:tbl>
    <w:p w14:paraId="504FDA1F" w14:textId="77777777" w:rsidR="00463355" w:rsidRPr="00593A5C" w:rsidRDefault="00463355" w:rsidP="00463355">
      <w:pPr>
        <w:tabs>
          <w:tab w:val="left" w:pos="720"/>
          <w:tab w:val="left" w:pos="2160"/>
          <w:tab w:val="left" w:pos="2322"/>
          <w:tab w:val="right" w:pos="10051"/>
        </w:tabs>
        <w:suppressAutoHyphens/>
        <w:spacing w:before="120" w:after="120" w:line="238" w:lineRule="exact"/>
        <w:jc w:val="center"/>
        <w:rPr>
          <w:rFonts w:asciiTheme="minorHAnsi" w:hAnsiTheme="minorHAnsi" w:cstheme="minorHAnsi"/>
          <w:spacing w:val="-3"/>
          <w:sz w:val="21"/>
          <w:szCs w:val="21"/>
        </w:rPr>
      </w:pPr>
      <w:r w:rsidRPr="00593A5C">
        <w:rPr>
          <w:rFonts w:asciiTheme="minorHAnsi" w:eastAsia="Calibri,Tahoma" w:hAnsiTheme="minorHAnsi" w:cstheme="minorHAnsi"/>
          <w:b/>
          <w:bCs/>
          <w:smallCaps/>
          <w:sz w:val="21"/>
          <w:szCs w:val="21"/>
        </w:rPr>
        <w:t xml:space="preserve">Six Sigma Yellow, </w:t>
      </w:r>
      <w:r w:rsidRPr="00593A5C">
        <w:rPr>
          <w:rFonts w:asciiTheme="minorHAnsi" w:eastAsia="Calibri,Tahoma" w:hAnsiTheme="minorHAnsi" w:cstheme="minorHAnsi"/>
          <w:spacing w:val="-3"/>
          <w:sz w:val="21"/>
          <w:szCs w:val="21"/>
        </w:rPr>
        <w:t>Nova University 2012</w:t>
      </w:r>
    </w:p>
    <w:p w14:paraId="504FDA21" w14:textId="5CFFA961" w:rsidR="00BD1277" w:rsidRPr="00593A5C" w:rsidRDefault="004A2724" w:rsidP="00463355">
      <w:pPr>
        <w:tabs>
          <w:tab w:val="left" w:pos="720"/>
          <w:tab w:val="left" w:pos="2160"/>
          <w:tab w:val="left" w:pos="2322"/>
          <w:tab w:val="right" w:pos="10051"/>
        </w:tabs>
        <w:suppressAutoHyphens/>
        <w:spacing w:before="120" w:after="240" w:line="238" w:lineRule="exact"/>
        <w:jc w:val="center"/>
        <w:rPr>
          <w:rFonts w:asciiTheme="minorHAnsi" w:hAnsiTheme="minorHAnsi" w:cstheme="minorHAnsi"/>
          <w:b/>
          <w:smallCaps/>
          <w:sz w:val="21"/>
          <w:szCs w:val="21"/>
        </w:rPr>
      </w:pPr>
      <w:proofErr w:type="gramStart"/>
      <w:r w:rsidRPr="00593A5C">
        <w:rPr>
          <w:rFonts w:asciiTheme="minorHAnsi" w:eastAsia="Calibri,Tahoma" w:hAnsiTheme="minorHAnsi" w:cstheme="minorHAnsi"/>
          <w:b/>
          <w:bCs/>
          <w:smallCaps/>
          <w:sz w:val="21"/>
          <w:szCs w:val="21"/>
        </w:rPr>
        <w:t>Associate</w:t>
      </w:r>
      <w:r w:rsidR="00035F05" w:rsidRPr="00593A5C">
        <w:rPr>
          <w:rFonts w:asciiTheme="minorHAnsi" w:eastAsia="Calibri,Tahoma" w:hAnsiTheme="minorHAnsi" w:cstheme="minorHAnsi"/>
          <w:b/>
          <w:bCs/>
          <w:smallCaps/>
          <w:sz w:val="21"/>
          <w:szCs w:val="21"/>
        </w:rPr>
        <w:t>’</w:t>
      </w:r>
      <w:r w:rsidRPr="00593A5C">
        <w:rPr>
          <w:rFonts w:asciiTheme="minorHAnsi" w:eastAsia="Calibri,Tahoma" w:hAnsiTheme="minorHAnsi" w:cstheme="minorHAnsi"/>
          <w:b/>
          <w:bCs/>
          <w:smallCaps/>
          <w:sz w:val="21"/>
          <w:szCs w:val="21"/>
        </w:rPr>
        <w:t>s</w:t>
      </w:r>
      <w:proofErr w:type="gramEnd"/>
      <w:r w:rsidRPr="00593A5C">
        <w:rPr>
          <w:rFonts w:asciiTheme="minorHAnsi" w:eastAsia="Calibri,Tahoma" w:hAnsiTheme="minorHAnsi" w:cstheme="minorHAnsi"/>
          <w:b/>
          <w:bCs/>
          <w:smallCaps/>
          <w:sz w:val="21"/>
          <w:szCs w:val="21"/>
        </w:rPr>
        <w:t xml:space="preserve"> Degree</w:t>
      </w:r>
      <w:r w:rsidR="00166110">
        <w:rPr>
          <w:rFonts w:asciiTheme="minorHAnsi" w:eastAsia="Calibri,Tahoma" w:hAnsiTheme="minorHAnsi" w:cstheme="minorHAnsi"/>
          <w:b/>
          <w:bCs/>
          <w:smallCaps/>
          <w:sz w:val="21"/>
          <w:szCs w:val="21"/>
        </w:rPr>
        <w:t xml:space="preserve"> (Computer Science)</w:t>
      </w:r>
      <w:r w:rsidRPr="00593A5C">
        <w:rPr>
          <w:rFonts w:asciiTheme="minorHAnsi" w:eastAsia="Calibri,Tahoma" w:hAnsiTheme="minorHAnsi" w:cstheme="minorHAnsi"/>
          <w:b/>
          <w:bCs/>
          <w:smallCaps/>
          <w:sz w:val="21"/>
          <w:szCs w:val="21"/>
        </w:rPr>
        <w:t xml:space="preserve">, </w:t>
      </w:r>
      <w:r w:rsidR="0033244A" w:rsidRPr="00593A5C">
        <w:rPr>
          <w:rFonts w:asciiTheme="minorHAnsi" w:eastAsia="Calibri,Tahoma" w:hAnsiTheme="minorHAnsi" w:cstheme="minorHAnsi"/>
          <w:spacing w:val="-3"/>
          <w:sz w:val="21"/>
          <w:szCs w:val="21"/>
        </w:rPr>
        <w:t>Lincoln University 2001</w:t>
      </w:r>
    </w:p>
    <w:p w14:paraId="504FDA22" w14:textId="456881D3" w:rsidR="00BD1277" w:rsidRPr="00593A5C" w:rsidRDefault="00A53471" w:rsidP="00F71EC2">
      <w:pPr>
        <w:tabs>
          <w:tab w:val="left" w:pos="720"/>
          <w:tab w:val="left" w:pos="2160"/>
          <w:tab w:val="left" w:pos="2322"/>
          <w:tab w:val="right" w:pos="10051"/>
        </w:tabs>
        <w:suppressAutoHyphens/>
        <w:ind w:left="720"/>
        <w:jc w:val="center"/>
        <w:rPr>
          <w:rFonts w:asciiTheme="minorHAnsi" w:hAnsiTheme="minorHAnsi" w:cstheme="minorHAnsi"/>
          <w:spacing w:val="-3"/>
          <w:sz w:val="20"/>
          <w:szCs w:val="20"/>
        </w:rPr>
      </w:pPr>
      <w:r w:rsidRPr="00593A5C">
        <w:rPr>
          <w:rFonts w:asciiTheme="minorHAnsi" w:eastAsia="Calibri,Tahoma" w:hAnsiTheme="minorHAnsi" w:cstheme="minorHAnsi"/>
          <w:b/>
          <w:bCs/>
          <w:smallCaps/>
          <w:sz w:val="20"/>
          <w:szCs w:val="20"/>
        </w:rPr>
        <w:lastRenderedPageBreak/>
        <w:t>Technical Skills</w:t>
      </w:r>
      <w:r w:rsidR="00BD1277" w:rsidRPr="00593A5C">
        <w:rPr>
          <w:rFonts w:asciiTheme="minorHAnsi" w:eastAsia="Calibri,Tahoma" w:hAnsiTheme="minorHAnsi" w:cstheme="minorHAnsi"/>
          <w:b/>
          <w:bCs/>
          <w:smallCaps/>
          <w:sz w:val="20"/>
          <w:szCs w:val="20"/>
        </w:rPr>
        <w:t>:</w:t>
      </w:r>
      <w:r w:rsidR="00BD1277" w:rsidRPr="00593A5C">
        <w:rPr>
          <w:rFonts w:asciiTheme="minorHAnsi" w:eastAsia="Calibri,Tahoma" w:hAnsiTheme="minorHAnsi" w:cstheme="minorHAnsi"/>
          <w:spacing w:val="-3"/>
          <w:sz w:val="20"/>
          <w:szCs w:val="20"/>
        </w:rPr>
        <w:t xml:space="preserve"> </w:t>
      </w:r>
      <w:r w:rsidR="008F7C9E" w:rsidRPr="00593A5C">
        <w:rPr>
          <w:rFonts w:asciiTheme="minorHAnsi" w:eastAsia="Calibri,Tahoma" w:hAnsiTheme="minorHAnsi" w:cstheme="minorHAnsi"/>
          <w:spacing w:val="-3"/>
          <w:sz w:val="20"/>
          <w:szCs w:val="20"/>
        </w:rPr>
        <w:t xml:space="preserve"> </w:t>
      </w:r>
      <w:r w:rsidR="00166110">
        <w:rPr>
          <w:rFonts w:asciiTheme="minorHAnsi" w:eastAsia="Calibri,Tahoma" w:hAnsiTheme="minorHAnsi" w:cstheme="minorHAnsi"/>
          <w:spacing w:val="-3"/>
          <w:sz w:val="20"/>
          <w:szCs w:val="20"/>
        </w:rPr>
        <w:t xml:space="preserve">CDN’s, TV Broadcasting, </w:t>
      </w:r>
      <w:r w:rsidR="00951796">
        <w:rPr>
          <w:rFonts w:asciiTheme="minorHAnsi" w:eastAsia="Calibri,Tahoma" w:hAnsiTheme="minorHAnsi" w:cstheme="minorHAnsi"/>
          <w:spacing w:val="-3"/>
          <w:sz w:val="20"/>
          <w:szCs w:val="20"/>
        </w:rPr>
        <w:t xml:space="preserve">Harmonic, </w:t>
      </w:r>
      <w:r w:rsidR="0033244A" w:rsidRPr="00593A5C">
        <w:rPr>
          <w:rFonts w:asciiTheme="minorHAnsi" w:eastAsia="Calibri,Tahoma" w:hAnsiTheme="minorHAnsi" w:cstheme="minorHAnsi"/>
          <w:spacing w:val="-3"/>
          <w:sz w:val="20"/>
          <w:szCs w:val="20"/>
        </w:rPr>
        <w:t xml:space="preserve">WAN Optimization, </w:t>
      </w:r>
      <w:proofErr w:type="spellStart"/>
      <w:r w:rsidR="00474713" w:rsidRPr="00593A5C">
        <w:rPr>
          <w:rFonts w:asciiTheme="minorHAnsi" w:eastAsia="Calibri,Tahoma" w:hAnsiTheme="minorHAnsi" w:cstheme="minorHAnsi"/>
          <w:spacing w:val="-3"/>
          <w:sz w:val="20"/>
          <w:szCs w:val="20"/>
        </w:rPr>
        <w:t>XenServer</w:t>
      </w:r>
      <w:proofErr w:type="spellEnd"/>
      <w:r w:rsidR="00474713" w:rsidRPr="00593A5C">
        <w:rPr>
          <w:rFonts w:asciiTheme="minorHAnsi" w:eastAsia="Calibri,Tahoma" w:hAnsiTheme="minorHAnsi" w:cstheme="minorHAnsi"/>
          <w:spacing w:val="-3"/>
          <w:sz w:val="20"/>
          <w:szCs w:val="20"/>
        </w:rPr>
        <w:t>, VMWare, AWS, Ansible</w:t>
      </w:r>
      <w:r w:rsidR="00C756A8" w:rsidRPr="00593A5C">
        <w:rPr>
          <w:rFonts w:asciiTheme="minorHAnsi" w:eastAsia="Calibri,Tahoma" w:hAnsiTheme="minorHAnsi" w:cstheme="minorHAnsi"/>
          <w:spacing w:val="-3"/>
          <w:sz w:val="20"/>
          <w:szCs w:val="20"/>
        </w:rPr>
        <w:t xml:space="preserve">, </w:t>
      </w:r>
      <w:r w:rsidR="00474713" w:rsidRPr="00593A5C">
        <w:rPr>
          <w:rFonts w:asciiTheme="minorHAnsi" w:eastAsia="Calibri,Tahoma" w:hAnsiTheme="minorHAnsi" w:cstheme="minorHAnsi"/>
          <w:spacing w:val="-3"/>
          <w:sz w:val="20"/>
          <w:szCs w:val="20"/>
        </w:rPr>
        <w:t>Cisco Switching\Networking</w:t>
      </w:r>
      <w:r w:rsidR="0033244A" w:rsidRPr="00593A5C">
        <w:rPr>
          <w:rFonts w:asciiTheme="minorHAnsi" w:eastAsia="Calibri,Tahoma" w:hAnsiTheme="minorHAnsi" w:cstheme="minorHAnsi"/>
          <w:spacing w:val="-3"/>
          <w:sz w:val="20"/>
          <w:szCs w:val="20"/>
        </w:rPr>
        <w:t xml:space="preserve">, </w:t>
      </w:r>
      <w:r w:rsidR="00474713" w:rsidRPr="00593A5C">
        <w:rPr>
          <w:rFonts w:asciiTheme="minorHAnsi" w:eastAsia="Calibri,Tahoma" w:hAnsiTheme="minorHAnsi" w:cstheme="minorHAnsi"/>
          <w:spacing w:val="-3"/>
          <w:sz w:val="20"/>
          <w:szCs w:val="20"/>
        </w:rPr>
        <w:t xml:space="preserve">Cisco Wireless, Aruba Wireless, Websense </w:t>
      </w:r>
      <w:r w:rsidR="0033244A" w:rsidRPr="00593A5C">
        <w:rPr>
          <w:rFonts w:asciiTheme="minorHAnsi" w:eastAsia="Calibri,Tahoma" w:hAnsiTheme="minorHAnsi" w:cstheme="minorHAnsi"/>
          <w:spacing w:val="-3"/>
          <w:sz w:val="20"/>
          <w:szCs w:val="20"/>
        </w:rPr>
        <w:t>Content Filtering,</w:t>
      </w:r>
      <w:r w:rsidR="00474713" w:rsidRPr="00593A5C">
        <w:rPr>
          <w:rFonts w:asciiTheme="minorHAnsi" w:eastAsia="Calibri,Tahoma" w:hAnsiTheme="minorHAnsi" w:cstheme="minorHAnsi"/>
          <w:spacing w:val="-3"/>
          <w:sz w:val="20"/>
          <w:szCs w:val="20"/>
        </w:rPr>
        <w:t xml:space="preserve"> </w:t>
      </w:r>
      <w:r w:rsidR="007F679C" w:rsidRPr="00593A5C">
        <w:rPr>
          <w:rFonts w:asciiTheme="minorHAnsi" w:eastAsia="Calibri,Tahoma" w:hAnsiTheme="minorHAnsi" w:cstheme="minorHAnsi"/>
          <w:spacing w:val="-3"/>
          <w:sz w:val="20"/>
          <w:szCs w:val="20"/>
        </w:rPr>
        <w:t xml:space="preserve">Kerio, </w:t>
      </w:r>
      <w:r w:rsidR="00474713" w:rsidRPr="00593A5C">
        <w:rPr>
          <w:rFonts w:asciiTheme="minorHAnsi" w:eastAsia="Calibri,Tahoma" w:hAnsiTheme="minorHAnsi" w:cstheme="minorHAnsi"/>
          <w:spacing w:val="-3"/>
          <w:sz w:val="20"/>
          <w:szCs w:val="20"/>
        </w:rPr>
        <w:t>Palo Alto Firewalls,</w:t>
      </w:r>
      <w:r w:rsidR="0033244A" w:rsidRPr="00593A5C">
        <w:rPr>
          <w:rFonts w:asciiTheme="minorHAnsi" w:eastAsia="Calibri,Tahoma" w:hAnsiTheme="minorHAnsi" w:cstheme="minorHAnsi"/>
          <w:spacing w:val="-3"/>
          <w:sz w:val="20"/>
          <w:szCs w:val="20"/>
        </w:rPr>
        <w:t xml:space="preserve"> </w:t>
      </w:r>
      <w:r w:rsidR="00166110">
        <w:rPr>
          <w:rFonts w:asciiTheme="minorHAnsi" w:eastAsia="Calibri,Tahoma" w:hAnsiTheme="minorHAnsi" w:cstheme="minorHAnsi"/>
          <w:spacing w:val="-3"/>
          <w:sz w:val="20"/>
          <w:szCs w:val="20"/>
        </w:rPr>
        <w:t xml:space="preserve">Procera Systems, </w:t>
      </w:r>
      <w:r w:rsidR="00474713" w:rsidRPr="00593A5C">
        <w:rPr>
          <w:rFonts w:asciiTheme="minorHAnsi" w:eastAsia="Calibri,Tahoma" w:hAnsiTheme="minorHAnsi" w:cstheme="minorHAnsi"/>
          <w:spacing w:val="-3"/>
          <w:sz w:val="20"/>
          <w:szCs w:val="20"/>
        </w:rPr>
        <w:t>Microsoft Server &amp; OS,</w:t>
      </w:r>
      <w:r w:rsidR="00B170DE" w:rsidRPr="00593A5C">
        <w:rPr>
          <w:rFonts w:asciiTheme="minorHAnsi" w:eastAsia="Calibri,Tahoma" w:hAnsiTheme="minorHAnsi" w:cstheme="minorHAnsi"/>
          <w:spacing w:val="-3"/>
          <w:sz w:val="21"/>
          <w:szCs w:val="21"/>
        </w:rPr>
        <w:t xml:space="preserve"> </w:t>
      </w:r>
      <w:r w:rsidR="00062226" w:rsidRPr="00593A5C">
        <w:rPr>
          <w:rFonts w:asciiTheme="minorHAnsi" w:eastAsia="Calibri,Tahoma" w:hAnsiTheme="minorHAnsi" w:cstheme="minorHAnsi"/>
          <w:spacing w:val="-3"/>
          <w:sz w:val="21"/>
          <w:szCs w:val="21"/>
        </w:rPr>
        <w:t>Various</w:t>
      </w:r>
      <w:r w:rsidR="00F22118" w:rsidRPr="00593A5C">
        <w:rPr>
          <w:rFonts w:asciiTheme="minorHAnsi" w:eastAsia="Calibri,Tahoma" w:hAnsiTheme="minorHAnsi" w:cstheme="minorHAnsi"/>
          <w:spacing w:val="-3"/>
          <w:sz w:val="21"/>
          <w:szCs w:val="21"/>
        </w:rPr>
        <w:t xml:space="preserve"> Linux OS, </w:t>
      </w:r>
      <w:r w:rsidR="00474713" w:rsidRPr="00593A5C">
        <w:rPr>
          <w:rFonts w:asciiTheme="minorHAnsi" w:eastAsia="Calibri,Tahoma" w:hAnsiTheme="minorHAnsi" w:cstheme="minorHAnsi"/>
          <w:spacing w:val="-3"/>
          <w:sz w:val="21"/>
          <w:szCs w:val="21"/>
        </w:rPr>
        <w:t xml:space="preserve">Microsoft </w:t>
      </w:r>
      <w:r w:rsidR="00B170DE" w:rsidRPr="00593A5C">
        <w:rPr>
          <w:rFonts w:asciiTheme="minorHAnsi" w:eastAsia="Calibri,Tahoma" w:hAnsiTheme="minorHAnsi" w:cstheme="minorHAnsi"/>
          <w:spacing w:val="-3"/>
          <w:sz w:val="21"/>
          <w:szCs w:val="21"/>
        </w:rPr>
        <w:t>SQL,</w:t>
      </w:r>
      <w:r w:rsidR="00474713" w:rsidRPr="00593A5C">
        <w:rPr>
          <w:rFonts w:asciiTheme="minorHAnsi" w:eastAsia="Calibri,Tahoma" w:hAnsiTheme="minorHAnsi" w:cstheme="minorHAnsi"/>
          <w:spacing w:val="-3"/>
          <w:sz w:val="21"/>
          <w:szCs w:val="21"/>
        </w:rPr>
        <w:t xml:space="preserve"> IIS,</w:t>
      </w:r>
      <w:r w:rsidR="0033244A" w:rsidRPr="00593A5C">
        <w:rPr>
          <w:rFonts w:asciiTheme="minorHAnsi" w:eastAsia="Calibri,Tahoma" w:hAnsiTheme="minorHAnsi" w:cstheme="minorHAnsi"/>
          <w:spacing w:val="-3"/>
          <w:sz w:val="21"/>
          <w:szCs w:val="21"/>
        </w:rPr>
        <w:t xml:space="preserve"> </w:t>
      </w:r>
      <w:r w:rsidR="007F679C" w:rsidRPr="00593A5C">
        <w:rPr>
          <w:rFonts w:asciiTheme="minorHAnsi" w:eastAsia="Calibri,Tahoma" w:hAnsiTheme="minorHAnsi" w:cstheme="minorHAnsi"/>
          <w:spacing w:val="-3"/>
          <w:sz w:val="21"/>
          <w:szCs w:val="21"/>
        </w:rPr>
        <w:t xml:space="preserve">HP SANs, HP Blades, </w:t>
      </w:r>
      <w:proofErr w:type="spellStart"/>
      <w:r w:rsidR="007F679C" w:rsidRPr="00593A5C">
        <w:rPr>
          <w:rFonts w:asciiTheme="minorHAnsi" w:eastAsia="Calibri,Tahoma" w:hAnsiTheme="minorHAnsi" w:cstheme="minorHAnsi"/>
          <w:spacing w:val="-3"/>
          <w:sz w:val="21"/>
          <w:szCs w:val="21"/>
        </w:rPr>
        <w:t>Super</w:t>
      </w:r>
      <w:r w:rsidR="00474713" w:rsidRPr="00593A5C">
        <w:rPr>
          <w:rFonts w:asciiTheme="minorHAnsi" w:eastAsia="Calibri,Tahoma" w:hAnsiTheme="minorHAnsi" w:cstheme="minorHAnsi"/>
          <w:spacing w:val="-3"/>
          <w:sz w:val="21"/>
          <w:szCs w:val="21"/>
        </w:rPr>
        <w:t>Micro</w:t>
      </w:r>
      <w:proofErr w:type="spellEnd"/>
      <w:r w:rsidR="00474713" w:rsidRPr="00593A5C">
        <w:rPr>
          <w:rFonts w:asciiTheme="minorHAnsi" w:eastAsia="Calibri,Tahoma" w:hAnsiTheme="minorHAnsi" w:cstheme="minorHAnsi"/>
          <w:spacing w:val="-3"/>
          <w:sz w:val="21"/>
          <w:szCs w:val="21"/>
        </w:rPr>
        <w:t xml:space="preserve"> Blades, Nomadix, </w:t>
      </w:r>
      <w:r w:rsidR="00062226" w:rsidRPr="00593A5C">
        <w:rPr>
          <w:rFonts w:asciiTheme="minorHAnsi" w:eastAsia="Calibri,Tahoma" w:hAnsiTheme="minorHAnsi" w:cstheme="minorHAnsi"/>
          <w:spacing w:val="-3"/>
          <w:sz w:val="20"/>
          <w:szCs w:val="20"/>
        </w:rPr>
        <w:t>MCSA, MCP, A+, NET+</w:t>
      </w:r>
    </w:p>
    <w:sectPr w:rsidR="00BD1277" w:rsidRPr="00593A5C" w:rsidSect="003118D0">
      <w:headerReference w:type="default" r:id="rId8"/>
      <w:pgSz w:w="12240" w:h="15840" w:code="1"/>
      <w:pgMar w:top="864" w:right="936" w:bottom="792" w:left="93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CA8F1" w14:textId="77777777" w:rsidR="00EB0CDF" w:rsidRDefault="00EB0CDF">
      <w:r>
        <w:separator/>
      </w:r>
    </w:p>
  </w:endnote>
  <w:endnote w:type="continuationSeparator" w:id="0">
    <w:p w14:paraId="172F38F7" w14:textId="77777777" w:rsidR="00EB0CDF" w:rsidRDefault="00EB0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font>
  <w:font w:name="Calibri">
    <w:panose1 w:val="020F0502020204030204"/>
    <w:charset w:val="00"/>
    <w:family w:val="swiss"/>
    <w:pitch w:val="variable"/>
    <w:sig w:usb0="E0002AFF" w:usb1="C000247B" w:usb2="00000009" w:usb3="00000000" w:csb0="000001FF" w:csb1="00000000"/>
  </w:font>
  <w:font w:name="Calibri,Tahoma">
    <w:altName w:val="Times New Roman"/>
    <w:panose1 w:val="00000000000000000000"/>
    <w:charset w:val="00"/>
    <w:family w:val="roman"/>
    <w:notTrueType/>
    <w:pitch w:val="default"/>
  </w:font>
  <w:font w:name="Calibri,Arial">
    <w:altName w:val="Times New Roman"/>
    <w:panose1 w:val="00000000000000000000"/>
    <w:charset w:val="00"/>
    <w:family w:val="roman"/>
    <w:notTrueType/>
    <w:pitch w:val="default"/>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721635" w14:textId="77777777" w:rsidR="00EB0CDF" w:rsidRDefault="00EB0CDF">
      <w:r>
        <w:separator/>
      </w:r>
    </w:p>
  </w:footnote>
  <w:footnote w:type="continuationSeparator" w:id="0">
    <w:p w14:paraId="595BD6E8" w14:textId="77777777" w:rsidR="00EB0CDF" w:rsidRDefault="00EB0C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FDA27" w14:textId="7A99BFE8" w:rsidR="00986BE2" w:rsidRPr="00BA6E23" w:rsidRDefault="0033244A">
    <w:pPr>
      <w:pStyle w:val="Header"/>
      <w:rPr>
        <w:rStyle w:val="PageNumber"/>
        <w:rFonts w:ascii="Calibri" w:hAnsi="Calibri"/>
        <w:sz w:val="20"/>
        <w:szCs w:val="20"/>
      </w:rPr>
    </w:pPr>
    <w:r w:rsidRPr="55567CE0">
      <w:rPr>
        <w:rFonts w:ascii="Calibri,Arial" w:eastAsia="Calibri,Arial" w:hAnsi="Calibri,Arial" w:cs="Calibri,Arial"/>
        <w:b/>
        <w:bCs/>
        <w:sz w:val="20"/>
        <w:szCs w:val="20"/>
      </w:rPr>
      <w:t xml:space="preserve">Frank </w:t>
    </w:r>
    <w:r w:rsidR="00463355" w:rsidRPr="55567CE0">
      <w:rPr>
        <w:rFonts w:ascii="Calibri,Arial" w:eastAsia="Calibri,Arial" w:hAnsi="Calibri,Arial" w:cs="Calibri,Arial"/>
        <w:b/>
        <w:bCs/>
        <w:sz w:val="20"/>
        <w:szCs w:val="20"/>
      </w:rPr>
      <w:t>Pacella</w:t>
    </w:r>
    <w:r w:rsidR="00391BB7" w:rsidRPr="55567CE0">
      <w:rPr>
        <w:rFonts w:ascii="Calibri,Arial" w:eastAsia="Calibri,Arial" w:hAnsi="Calibri,Arial" w:cs="Calibri,Arial"/>
        <w:b/>
        <w:bCs/>
        <w:sz w:val="20"/>
        <w:szCs w:val="20"/>
      </w:rPr>
      <w:t>, continued</w:t>
    </w:r>
    <w:r w:rsidR="00986BE2" w:rsidRPr="55567CE0">
      <w:rPr>
        <w:rFonts w:ascii="Calibri,Arial" w:eastAsia="Calibri,Arial" w:hAnsi="Calibri,Arial" w:cs="Calibri,Arial"/>
        <w:b/>
        <w:bCs/>
        <w:sz w:val="20"/>
        <w:szCs w:val="20"/>
      </w:rPr>
      <w:t xml:space="preserve">         </w:t>
    </w:r>
    <w:r w:rsidR="00986BE2" w:rsidRPr="55567CE0">
      <w:rPr>
        <w:rStyle w:val="PageNumber"/>
        <w:rFonts w:ascii="Calibri,Arial" w:eastAsia="Calibri,Arial" w:hAnsi="Calibri,Arial" w:cs="Calibri,Arial"/>
        <w:sz w:val="20"/>
        <w:szCs w:val="20"/>
      </w:rPr>
      <w:t>954-</w:t>
    </w:r>
    <w:r w:rsidRPr="55567CE0">
      <w:rPr>
        <w:rStyle w:val="PageNumber"/>
        <w:rFonts w:ascii="Calibri,Arial" w:eastAsia="Calibri,Arial" w:hAnsi="Calibri,Arial" w:cs="Calibri,Arial"/>
        <w:sz w:val="20"/>
        <w:szCs w:val="20"/>
      </w:rPr>
      <w:t>993</w:t>
    </w:r>
    <w:r w:rsidR="00986BE2" w:rsidRPr="55567CE0">
      <w:rPr>
        <w:rStyle w:val="PageNumber"/>
        <w:rFonts w:ascii="Calibri,Arial" w:eastAsia="Calibri,Arial" w:hAnsi="Calibri,Arial" w:cs="Calibri,Arial"/>
        <w:sz w:val="20"/>
        <w:szCs w:val="20"/>
      </w:rPr>
      <w:t>-</w:t>
    </w:r>
    <w:r w:rsidRPr="55567CE0">
      <w:rPr>
        <w:rStyle w:val="PageNumber"/>
        <w:rFonts w:ascii="Calibri,Arial" w:eastAsia="Calibri,Arial" w:hAnsi="Calibri,Arial" w:cs="Calibri,Arial"/>
        <w:sz w:val="20"/>
        <w:szCs w:val="20"/>
      </w:rPr>
      <w:t>3159</w:t>
    </w:r>
    <w:r w:rsidR="00986BE2" w:rsidRPr="55567CE0">
      <w:rPr>
        <w:rFonts w:ascii="Calibri,Arial" w:eastAsia="Calibri,Arial" w:hAnsi="Calibri,Arial" w:cs="Calibri,Arial"/>
        <w:spacing w:val="20"/>
        <w:sz w:val="20"/>
        <w:szCs w:val="20"/>
      </w:rPr>
      <w:t xml:space="preserve">                                                                            </w:t>
    </w:r>
    <w:r w:rsidR="00986BE2">
      <w:rPr>
        <w:rFonts w:ascii="Calibri" w:hAnsi="Calibri" w:cs="Arial"/>
        <w:bCs/>
        <w:spacing w:val="20"/>
        <w:sz w:val="20"/>
        <w:szCs w:val="20"/>
      </w:rPr>
      <w:tab/>
    </w:r>
    <w:r w:rsidR="00986BE2">
      <w:rPr>
        <w:rFonts w:ascii="Calibri" w:hAnsi="Calibri" w:cs="Arial"/>
        <w:bCs/>
        <w:spacing w:val="20"/>
        <w:sz w:val="20"/>
        <w:szCs w:val="20"/>
      </w:rPr>
      <w:tab/>
    </w:r>
    <w:r w:rsidR="00986BE2" w:rsidRPr="55567CE0">
      <w:rPr>
        <w:rStyle w:val="PageNumber"/>
        <w:rFonts w:ascii="Calibri,Arial" w:eastAsia="Calibri,Arial" w:hAnsi="Calibri,Arial" w:cs="Calibri,Arial"/>
        <w:sz w:val="20"/>
        <w:szCs w:val="20"/>
      </w:rPr>
      <w:t xml:space="preserve">Page </w:t>
    </w:r>
    <w:r w:rsidR="00986BE2" w:rsidRPr="55567CE0">
      <w:rPr>
        <w:rStyle w:val="PageNumber"/>
        <w:rFonts w:ascii="Calibri" w:eastAsia="Calibri" w:hAnsi="Calibri" w:cs="Calibri"/>
        <w:noProof/>
        <w:sz w:val="20"/>
        <w:szCs w:val="20"/>
      </w:rPr>
      <w:fldChar w:fldCharType="begin"/>
    </w:r>
    <w:r w:rsidR="00986BE2" w:rsidRPr="00BA6E23">
      <w:rPr>
        <w:rStyle w:val="PageNumber"/>
        <w:rFonts w:ascii="Calibri" w:hAnsi="Calibri"/>
        <w:sz w:val="20"/>
        <w:szCs w:val="20"/>
      </w:rPr>
      <w:instrText xml:space="preserve"> PAGE </w:instrText>
    </w:r>
    <w:r w:rsidR="00986BE2" w:rsidRPr="55567CE0">
      <w:rPr>
        <w:rStyle w:val="PageNumber"/>
        <w:rFonts w:ascii="Calibri" w:hAnsi="Calibri"/>
        <w:sz w:val="20"/>
        <w:szCs w:val="20"/>
      </w:rPr>
      <w:fldChar w:fldCharType="separate"/>
    </w:r>
    <w:r w:rsidR="008C0073">
      <w:rPr>
        <w:rStyle w:val="PageNumber"/>
        <w:rFonts w:ascii="Calibri" w:hAnsi="Calibri"/>
        <w:noProof/>
        <w:sz w:val="20"/>
        <w:szCs w:val="20"/>
      </w:rPr>
      <w:t>2</w:t>
    </w:r>
    <w:r w:rsidR="00986BE2" w:rsidRPr="55567CE0">
      <w:rPr>
        <w:rStyle w:val="PageNumber"/>
        <w:rFonts w:ascii="Calibri" w:eastAsia="Calibri" w:hAnsi="Calibri" w:cs="Calibri"/>
        <w:noProof/>
        <w:sz w:val="20"/>
        <w:szCs w:val="20"/>
      </w:rPr>
      <w:fldChar w:fldCharType="end"/>
    </w:r>
  </w:p>
  <w:p w14:paraId="504FDA28" w14:textId="77777777" w:rsidR="00986BE2" w:rsidRPr="004E6075" w:rsidRDefault="00986BE2">
    <w:pPr>
      <w:pStyle w:val="Header"/>
      <w:rPr>
        <w:rFonts w:ascii="Lucida Bright" w:hAnsi="Lucida Bright" w:cs="Arial"/>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D61AA"/>
    <w:multiLevelType w:val="hybridMultilevel"/>
    <w:tmpl w:val="29DADC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609C7"/>
    <w:multiLevelType w:val="hybridMultilevel"/>
    <w:tmpl w:val="AD9481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A92D96"/>
    <w:multiLevelType w:val="hybridMultilevel"/>
    <w:tmpl w:val="1E3AE73C"/>
    <w:lvl w:ilvl="0" w:tplc="04090001">
      <w:start w:val="1"/>
      <w:numFmt w:val="bullet"/>
      <w:lvlText w:val=""/>
      <w:lvlJc w:val="left"/>
      <w:pPr>
        <w:tabs>
          <w:tab w:val="num" w:pos="702"/>
        </w:tabs>
        <w:ind w:left="702" w:hanging="360"/>
      </w:pPr>
      <w:rPr>
        <w:rFonts w:ascii="Symbol" w:hAnsi="Symbol" w:hint="default"/>
      </w:rPr>
    </w:lvl>
    <w:lvl w:ilvl="1" w:tplc="04090003" w:tentative="1">
      <w:start w:val="1"/>
      <w:numFmt w:val="bullet"/>
      <w:lvlText w:val="o"/>
      <w:lvlJc w:val="left"/>
      <w:pPr>
        <w:tabs>
          <w:tab w:val="num" w:pos="1422"/>
        </w:tabs>
        <w:ind w:left="1422" w:hanging="360"/>
      </w:pPr>
      <w:rPr>
        <w:rFonts w:ascii="Courier New" w:hAnsi="Courier New" w:cs="Arial"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cs="Arial"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cs="Arial" w:hint="default"/>
      </w:rPr>
    </w:lvl>
    <w:lvl w:ilvl="8" w:tplc="04090005" w:tentative="1">
      <w:start w:val="1"/>
      <w:numFmt w:val="bullet"/>
      <w:lvlText w:val=""/>
      <w:lvlJc w:val="left"/>
      <w:pPr>
        <w:tabs>
          <w:tab w:val="num" w:pos="6462"/>
        </w:tabs>
        <w:ind w:left="6462" w:hanging="360"/>
      </w:pPr>
      <w:rPr>
        <w:rFonts w:ascii="Wingdings" w:hAnsi="Wingdings" w:hint="default"/>
      </w:rPr>
    </w:lvl>
  </w:abstractNum>
  <w:abstractNum w:abstractNumId="3" w15:restartNumberingAfterBreak="0">
    <w:nsid w:val="19300CFC"/>
    <w:multiLevelType w:val="hybridMultilevel"/>
    <w:tmpl w:val="A2922B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AE04902"/>
    <w:multiLevelType w:val="hybridMultilevel"/>
    <w:tmpl w:val="39A0287C"/>
    <w:lvl w:ilvl="0" w:tplc="D6FAEA74">
      <w:start w:val="2006"/>
      <w:numFmt w:val="bullet"/>
      <w:lvlText w:val="-"/>
      <w:lvlJc w:val="left"/>
      <w:pPr>
        <w:ind w:left="180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9B1779"/>
    <w:multiLevelType w:val="hybridMultilevel"/>
    <w:tmpl w:val="E404F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3018DE"/>
    <w:multiLevelType w:val="hybridMultilevel"/>
    <w:tmpl w:val="84EA70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31493B"/>
    <w:multiLevelType w:val="hybridMultilevel"/>
    <w:tmpl w:val="653415F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E54DAA"/>
    <w:multiLevelType w:val="hybridMultilevel"/>
    <w:tmpl w:val="72AEF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F866754"/>
    <w:multiLevelType w:val="hybridMultilevel"/>
    <w:tmpl w:val="BB0C2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926A57"/>
    <w:multiLevelType w:val="hybridMultilevel"/>
    <w:tmpl w:val="A724B31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1E43DE3"/>
    <w:multiLevelType w:val="multilevel"/>
    <w:tmpl w:val="653415F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1F701AE"/>
    <w:multiLevelType w:val="hybridMultilevel"/>
    <w:tmpl w:val="43188060"/>
    <w:lvl w:ilvl="0" w:tplc="04090005">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1E23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4" w15:restartNumberingAfterBreak="0">
    <w:nsid w:val="38A67A93"/>
    <w:multiLevelType w:val="hybridMultilevel"/>
    <w:tmpl w:val="493CEA02"/>
    <w:lvl w:ilvl="0" w:tplc="CD7EFB0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Tahom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ahom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ahom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AE7275"/>
    <w:multiLevelType w:val="hybridMultilevel"/>
    <w:tmpl w:val="72F0CEB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D065D77"/>
    <w:multiLevelType w:val="multilevel"/>
    <w:tmpl w:val="F150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B31566"/>
    <w:multiLevelType w:val="hybridMultilevel"/>
    <w:tmpl w:val="2BEEAEAE"/>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2E221D9"/>
    <w:multiLevelType w:val="hybridMultilevel"/>
    <w:tmpl w:val="70CEFA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42908ED"/>
    <w:multiLevelType w:val="hybridMultilevel"/>
    <w:tmpl w:val="41BE99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48F77CF"/>
    <w:multiLevelType w:val="hybridMultilevel"/>
    <w:tmpl w:val="27DEDB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5B7807"/>
    <w:multiLevelType w:val="hybridMultilevel"/>
    <w:tmpl w:val="DA1CDE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575622C"/>
    <w:multiLevelType w:val="hybridMultilevel"/>
    <w:tmpl w:val="DB9C7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58B2876"/>
    <w:multiLevelType w:val="hybridMultilevel"/>
    <w:tmpl w:val="D29098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65149F3"/>
    <w:multiLevelType w:val="hybridMultilevel"/>
    <w:tmpl w:val="8534A4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8A77A6F"/>
    <w:multiLevelType w:val="multilevel"/>
    <w:tmpl w:val="E6560E7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B4F5857"/>
    <w:multiLevelType w:val="multilevel"/>
    <w:tmpl w:val="84EA70C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E607F2D"/>
    <w:multiLevelType w:val="hybridMultilevel"/>
    <w:tmpl w:val="65B2EF46"/>
    <w:lvl w:ilvl="0" w:tplc="CD7EFB0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Tahom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ahom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ahom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EFC6D22"/>
    <w:multiLevelType w:val="hybridMultilevel"/>
    <w:tmpl w:val="0344A5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8938EB"/>
    <w:multiLevelType w:val="multilevel"/>
    <w:tmpl w:val="E6560E7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E081D20"/>
    <w:multiLevelType w:val="hybridMultilevel"/>
    <w:tmpl w:val="09882B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566096"/>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2" w15:restartNumberingAfterBreak="0">
    <w:nsid w:val="662431C8"/>
    <w:multiLevelType w:val="hybridMultilevel"/>
    <w:tmpl w:val="0C8E1DD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71601A0"/>
    <w:multiLevelType w:val="hybridMultilevel"/>
    <w:tmpl w:val="E6560E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89C7855"/>
    <w:multiLevelType w:val="hybridMultilevel"/>
    <w:tmpl w:val="329634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DF6560F"/>
    <w:multiLevelType w:val="multilevel"/>
    <w:tmpl w:val="493CEA02"/>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Tahoma"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ahoma"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ahoma"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2A61F3A"/>
    <w:multiLevelType w:val="hybridMultilevel"/>
    <w:tmpl w:val="6EB0D3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30A21EA"/>
    <w:multiLevelType w:val="multilevel"/>
    <w:tmpl w:val="6EB0D39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6532BAF"/>
    <w:multiLevelType w:val="hybridMultilevel"/>
    <w:tmpl w:val="47D2945E"/>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90918AB"/>
    <w:multiLevelType w:val="hybridMultilevel"/>
    <w:tmpl w:val="34B68B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A723A6F"/>
    <w:multiLevelType w:val="hybridMultilevel"/>
    <w:tmpl w:val="C3644A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CB753FC"/>
    <w:multiLevelType w:val="hybridMultilevel"/>
    <w:tmpl w:val="4A949110"/>
    <w:lvl w:ilvl="0" w:tplc="D6FAEA74">
      <w:start w:val="2006"/>
      <w:numFmt w:val="bullet"/>
      <w:lvlText w:val="-"/>
      <w:lvlJc w:val="left"/>
      <w:pPr>
        <w:ind w:left="180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911FAD"/>
    <w:multiLevelType w:val="hybridMultilevel"/>
    <w:tmpl w:val="CBF86B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2"/>
  </w:num>
  <w:num w:numId="3">
    <w:abstractNumId w:val="31"/>
  </w:num>
  <w:num w:numId="4">
    <w:abstractNumId w:val="13"/>
  </w:num>
  <w:num w:numId="5">
    <w:abstractNumId w:val="3"/>
  </w:num>
  <w:num w:numId="6">
    <w:abstractNumId w:val="6"/>
  </w:num>
  <w:num w:numId="7">
    <w:abstractNumId w:val="11"/>
  </w:num>
  <w:num w:numId="8">
    <w:abstractNumId w:val="36"/>
  </w:num>
  <w:num w:numId="9">
    <w:abstractNumId w:val="37"/>
  </w:num>
  <w:num w:numId="10">
    <w:abstractNumId w:val="23"/>
  </w:num>
  <w:num w:numId="11">
    <w:abstractNumId w:val="21"/>
  </w:num>
  <w:num w:numId="12">
    <w:abstractNumId w:val="24"/>
  </w:num>
  <w:num w:numId="13">
    <w:abstractNumId w:val="26"/>
  </w:num>
  <w:num w:numId="14">
    <w:abstractNumId w:val="17"/>
  </w:num>
  <w:num w:numId="15">
    <w:abstractNumId w:val="16"/>
  </w:num>
  <w:num w:numId="16">
    <w:abstractNumId w:val="33"/>
  </w:num>
  <w:num w:numId="17">
    <w:abstractNumId w:val="25"/>
  </w:num>
  <w:num w:numId="18">
    <w:abstractNumId w:val="29"/>
  </w:num>
  <w:num w:numId="19">
    <w:abstractNumId w:val="39"/>
  </w:num>
  <w:num w:numId="20">
    <w:abstractNumId w:val="18"/>
  </w:num>
  <w:num w:numId="21">
    <w:abstractNumId w:val="22"/>
  </w:num>
  <w:num w:numId="22">
    <w:abstractNumId w:val="4"/>
  </w:num>
  <w:num w:numId="23">
    <w:abstractNumId w:val="14"/>
  </w:num>
  <w:num w:numId="24">
    <w:abstractNumId w:val="35"/>
  </w:num>
  <w:num w:numId="25">
    <w:abstractNumId w:val="41"/>
  </w:num>
  <w:num w:numId="26">
    <w:abstractNumId w:val="27"/>
  </w:num>
  <w:num w:numId="27">
    <w:abstractNumId w:val="2"/>
  </w:num>
  <w:num w:numId="28">
    <w:abstractNumId w:val="0"/>
  </w:num>
  <w:num w:numId="29">
    <w:abstractNumId w:val="9"/>
  </w:num>
  <w:num w:numId="30">
    <w:abstractNumId w:val="5"/>
  </w:num>
  <w:num w:numId="31">
    <w:abstractNumId w:val="40"/>
  </w:num>
  <w:num w:numId="32">
    <w:abstractNumId w:val="34"/>
  </w:num>
  <w:num w:numId="33">
    <w:abstractNumId w:val="8"/>
  </w:num>
  <w:num w:numId="34">
    <w:abstractNumId w:val="1"/>
  </w:num>
  <w:num w:numId="35">
    <w:abstractNumId w:val="15"/>
  </w:num>
  <w:num w:numId="36">
    <w:abstractNumId w:val="10"/>
  </w:num>
  <w:num w:numId="37">
    <w:abstractNumId w:val="12"/>
  </w:num>
  <w:num w:numId="38">
    <w:abstractNumId w:val="38"/>
  </w:num>
  <w:num w:numId="39">
    <w:abstractNumId w:val="20"/>
  </w:num>
  <w:num w:numId="40">
    <w:abstractNumId w:val="42"/>
  </w:num>
  <w:num w:numId="41">
    <w:abstractNumId w:val="28"/>
  </w:num>
  <w:num w:numId="42">
    <w:abstractNumId w:val="30"/>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F41"/>
    <w:rsid w:val="000027F6"/>
    <w:rsid w:val="00006666"/>
    <w:rsid w:val="00007FD6"/>
    <w:rsid w:val="0001009F"/>
    <w:rsid w:val="000111BE"/>
    <w:rsid w:val="00011276"/>
    <w:rsid w:val="00013815"/>
    <w:rsid w:val="0001589D"/>
    <w:rsid w:val="0001749D"/>
    <w:rsid w:val="0002028E"/>
    <w:rsid w:val="000209EB"/>
    <w:rsid w:val="00020BAD"/>
    <w:rsid w:val="00021634"/>
    <w:rsid w:val="00021CC9"/>
    <w:rsid w:val="00024DB8"/>
    <w:rsid w:val="000253C7"/>
    <w:rsid w:val="00025512"/>
    <w:rsid w:val="000268B7"/>
    <w:rsid w:val="00030042"/>
    <w:rsid w:val="000305B3"/>
    <w:rsid w:val="00030A25"/>
    <w:rsid w:val="000310DF"/>
    <w:rsid w:val="0003325C"/>
    <w:rsid w:val="000332CD"/>
    <w:rsid w:val="00035784"/>
    <w:rsid w:val="00035F05"/>
    <w:rsid w:val="000369ED"/>
    <w:rsid w:val="00036B63"/>
    <w:rsid w:val="0003719F"/>
    <w:rsid w:val="00041F7C"/>
    <w:rsid w:val="00041FA7"/>
    <w:rsid w:val="0004222B"/>
    <w:rsid w:val="00042D34"/>
    <w:rsid w:val="0004470C"/>
    <w:rsid w:val="000454A4"/>
    <w:rsid w:val="00051794"/>
    <w:rsid w:val="000527C2"/>
    <w:rsid w:val="0005430F"/>
    <w:rsid w:val="000547E7"/>
    <w:rsid w:val="00054FC9"/>
    <w:rsid w:val="000552B0"/>
    <w:rsid w:val="000578B8"/>
    <w:rsid w:val="00057C63"/>
    <w:rsid w:val="000619AE"/>
    <w:rsid w:val="00061BB4"/>
    <w:rsid w:val="00062226"/>
    <w:rsid w:val="00072CC0"/>
    <w:rsid w:val="00073027"/>
    <w:rsid w:val="00073065"/>
    <w:rsid w:val="000743B4"/>
    <w:rsid w:val="0007453D"/>
    <w:rsid w:val="00074FB2"/>
    <w:rsid w:val="00075F3F"/>
    <w:rsid w:val="00076913"/>
    <w:rsid w:val="00077F53"/>
    <w:rsid w:val="00081862"/>
    <w:rsid w:val="00081BDB"/>
    <w:rsid w:val="00084913"/>
    <w:rsid w:val="000869E9"/>
    <w:rsid w:val="00086B8C"/>
    <w:rsid w:val="00087DFD"/>
    <w:rsid w:val="00091B90"/>
    <w:rsid w:val="00092A88"/>
    <w:rsid w:val="00092C86"/>
    <w:rsid w:val="00094418"/>
    <w:rsid w:val="00097E7D"/>
    <w:rsid w:val="000A00D0"/>
    <w:rsid w:val="000A04AA"/>
    <w:rsid w:val="000A29BB"/>
    <w:rsid w:val="000A2F17"/>
    <w:rsid w:val="000A393C"/>
    <w:rsid w:val="000A5B36"/>
    <w:rsid w:val="000A5ED1"/>
    <w:rsid w:val="000A5FE8"/>
    <w:rsid w:val="000A66E8"/>
    <w:rsid w:val="000A72B0"/>
    <w:rsid w:val="000B2297"/>
    <w:rsid w:val="000B23B3"/>
    <w:rsid w:val="000B269B"/>
    <w:rsid w:val="000B3CA9"/>
    <w:rsid w:val="000B5743"/>
    <w:rsid w:val="000B5A9D"/>
    <w:rsid w:val="000C1A9B"/>
    <w:rsid w:val="000C1F54"/>
    <w:rsid w:val="000C2DAC"/>
    <w:rsid w:val="000C55B9"/>
    <w:rsid w:val="000C5EFD"/>
    <w:rsid w:val="000C7755"/>
    <w:rsid w:val="000D0493"/>
    <w:rsid w:val="000D2ACE"/>
    <w:rsid w:val="000D494E"/>
    <w:rsid w:val="000D544C"/>
    <w:rsid w:val="000D5C73"/>
    <w:rsid w:val="000E063F"/>
    <w:rsid w:val="000E0923"/>
    <w:rsid w:val="000E0A0F"/>
    <w:rsid w:val="000E16D2"/>
    <w:rsid w:val="000E2B74"/>
    <w:rsid w:val="000E3354"/>
    <w:rsid w:val="000E3B51"/>
    <w:rsid w:val="000E487D"/>
    <w:rsid w:val="000E6F88"/>
    <w:rsid w:val="000E791C"/>
    <w:rsid w:val="000E7DBB"/>
    <w:rsid w:val="000F04EA"/>
    <w:rsid w:val="000F2A96"/>
    <w:rsid w:val="000F42A8"/>
    <w:rsid w:val="000F660D"/>
    <w:rsid w:val="000F6A42"/>
    <w:rsid w:val="000F70D0"/>
    <w:rsid w:val="000F7E25"/>
    <w:rsid w:val="00104771"/>
    <w:rsid w:val="00105C31"/>
    <w:rsid w:val="001065EB"/>
    <w:rsid w:val="001067E5"/>
    <w:rsid w:val="0011030B"/>
    <w:rsid w:val="00110911"/>
    <w:rsid w:val="00110CC4"/>
    <w:rsid w:val="00114600"/>
    <w:rsid w:val="00114640"/>
    <w:rsid w:val="00116D80"/>
    <w:rsid w:val="0012096C"/>
    <w:rsid w:val="00121D87"/>
    <w:rsid w:val="00121EE0"/>
    <w:rsid w:val="00122C60"/>
    <w:rsid w:val="00125F71"/>
    <w:rsid w:val="001310A7"/>
    <w:rsid w:val="00131B55"/>
    <w:rsid w:val="001332C6"/>
    <w:rsid w:val="001349A8"/>
    <w:rsid w:val="00134BA9"/>
    <w:rsid w:val="0013525C"/>
    <w:rsid w:val="00136F22"/>
    <w:rsid w:val="001371E5"/>
    <w:rsid w:val="00137AB7"/>
    <w:rsid w:val="00140918"/>
    <w:rsid w:val="001410F2"/>
    <w:rsid w:val="00141E13"/>
    <w:rsid w:val="00142178"/>
    <w:rsid w:val="00142F7A"/>
    <w:rsid w:val="0014466A"/>
    <w:rsid w:val="00144B0D"/>
    <w:rsid w:val="00146D19"/>
    <w:rsid w:val="001471B5"/>
    <w:rsid w:val="0015041C"/>
    <w:rsid w:val="001507A4"/>
    <w:rsid w:val="001510E3"/>
    <w:rsid w:val="0015124A"/>
    <w:rsid w:val="001526D6"/>
    <w:rsid w:val="001527DD"/>
    <w:rsid w:val="001529A5"/>
    <w:rsid w:val="001529C6"/>
    <w:rsid w:val="00152D44"/>
    <w:rsid w:val="00154726"/>
    <w:rsid w:val="00154822"/>
    <w:rsid w:val="00155F84"/>
    <w:rsid w:val="0015601C"/>
    <w:rsid w:val="001617AB"/>
    <w:rsid w:val="00163F41"/>
    <w:rsid w:val="00164EF9"/>
    <w:rsid w:val="00165B19"/>
    <w:rsid w:val="00166110"/>
    <w:rsid w:val="001666DB"/>
    <w:rsid w:val="00171641"/>
    <w:rsid w:val="001718A0"/>
    <w:rsid w:val="00171F93"/>
    <w:rsid w:val="00172043"/>
    <w:rsid w:val="0017217D"/>
    <w:rsid w:val="001721DF"/>
    <w:rsid w:val="00172559"/>
    <w:rsid w:val="00172ACD"/>
    <w:rsid w:val="00173189"/>
    <w:rsid w:val="00174357"/>
    <w:rsid w:val="00174D03"/>
    <w:rsid w:val="00174EB1"/>
    <w:rsid w:val="00174F88"/>
    <w:rsid w:val="00176A41"/>
    <w:rsid w:val="00177CFF"/>
    <w:rsid w:val="00180949"/>
    <w:rsid w:val="00181291"/>
    <w:rsid w:val="00181A60"/>
    <w:rsid w:val="001823F0"/>
    <w:rsid w:val="001824B1"/>
    <w:rsid w:val="00182547"/>
    <w:rsid w:val="001826B9"/>
    <w:rsid w:val="00182CB5"/>
    <w:rsid w:val="00184C2F"/>
    <w:rsid w:val="0018671E"/>
    <w:rsid w:val="0018720D"/>
    <w:rsid w:val="0019011D"/>
    <w:rsid w:val="00191CD6"/>
    <w:rsid w:val="001929CA"/>
    <w:rsid w:val="00196332"/>
    <w:rsid w:val="001A0858"/>
    <w:rsid w:val="001A2D9A"/>
    <w:rsid w:val="001A3F2A"/>
    <w:rsid w:val="001A425F"/>
    <w:rsid w:val="001A7596"/>
    <w:rsid w:val="001B070D"/>
    <w:rsid w:val="001B0BFD"/>
    <w:rsid w:val="001B290B"/>
    <w:rsid w:val="001B4394"/>
    <w:rsid w:val="001B5DFD"/>
    <w:rsid w:val="001B7B18"/>
    <w:rsid w:val="001C0AF2"/>
    <w:rsid w:val="001C1712"/>
    <w:rsid w:val="001C2508"/>
    <w:rsid w:val="001C563E"/>
    <w:rsid w:val="001C70C7"/>
    <w:rsid w:val="001D0D6E"/>
    <w:rsid w:val="001D1EC3"/>
    <w:rsid w:val="001D4A1C"/>
    <w:rsid w:val="001D4BD4"/>
    <w:rsid w:val="001D5E26"/>
    <w:rsid w:val="001D6B17"/>
    <w:rsid w:val="001D77F7"/>
    <w:rsid w:val="001E0396"/>
    <w:rsid w:val="001E0F5A"/>
    <w:rsid w:val="001E1758"/>
    <w:rsid w:val="001E51EA"/>
    <w:rsid w:val="001E6287"/>
    <w:rsid w:val="001E66AA"/>
    <w:rsid w:val="001F26C0"/>
    <w:rsid w:val="001F275F"/>
    <w:rsid w:val="001F2A6C"/>
    <w:rsid w:val="001F32AE"/>
    <w:rsid w:val="001F3A4B"/>
    <w:rsid w:val="001F48DE"/>
    <w:rsid w:val="001F56C2"/>
    <w:rsid w:val="002017AE"/>
    <w:rsid w:val="00203418"/>
    <w:rsid w:val="0020350F"/>
    <w:rsid w:val="00206ABA"/>
    <w:rsid w:val="00206EC4"/>
    <w:rsid w:val="0020765E"/>
    <w:rsid w:val="00212FB4"/>
    <w:rsid w:val="002130FF"/>
    <w:rsid w:val="00213197"/>
    <w:rsid w:val="002141AF"/>
    <w:rsid w:val="0021567C"/>
    <w:rsid w:val="00215774"/>
    <w:rsid w:val="00216002"/>
    <w:rsid w:val="002164EC"/>
    <w:rsid w:val="002200DE"/>
    <w:rsid w:val="00222889"/>
    <w:rsid w:val="00223BF6"/>
    <w:rsid w:val="00223CA0"/>
    <w:rsid w:val="00223D23"/>
    <w:rsid w:val="00225A49"/>
    <w:rsid w:val="00226A64"/>
    <w:rsid w:val="002275DC"/>
    <w:rsid w:val="00230BBE"/>
    <w:rsid w:val="00231CEC"/>
    <w:rsid w:val="0023317B"/>
    <w:rsid w:val="00234F58"/>
    <w:rsid w:val="00235A10"/>
    <w:rsid w:val="002372E5"/>
    <w:rsid w:val="00237CE4"/>
    <w:rsid w:val="002402B1"/>
    <w:rsid w:val="002416C2"/>
    <w:rsid w:val="00242B22"/>
    <w:rsid w:val="00242EAF"/>
    <w:rsid w:val="002441AB"/>
    <w:rsid w:val="0024424F"/>
    <w:rsid w:val="00245733"/>
    <w:rsid w:val="00246447"/>
    <w:rsid w:val="00250AC3"/>
    <w:rsid w:val="00250B2E"/>
    <w:rsid w:val="002563B1"/>
    <w:rsid w:val="00256C51"/>
    <w:rsid w:val="00257051"/>
    <w:rsid w:val="0026182B"/>
    <w:rsid w:val="002629CB"/>
    <w:rsid w:val="00263654"/>
    <w:rsid w:val="002637D6"/>
    <w:rsid w:val="00263B44"/>
    <w:rsid w:val="00264760"/>
    <w:rsid w:val="002651E6"/>
    <w:rsid w:val="00265704"/>
    <w:rsid w:val="002705AC"/>
    <w:rsid w:val="00270CF5"/>
    <w:rsid w:val="00270E1B"/>
    <w:rsid w:val="002735F3"/>
    <w:rsid w:val="00274906"/>
    <w:rsid w:val="002755B6"/>
    <w:rsid w:val="00276B62"/>
    <w:rsid w:val="00280B42"/>
    <w:rsid w:val="00280F75"/>
    <w:rsid w:val="002811B0"/>
    <w:rsid w:val="00281214"/>
    <w:rsid w:val="00282EE1"/>
    <w:rsid w:val="00283BE6"/>
    <w:rsid w:val="00284AB4"/>
    <w:rsid w:val="00285634"/>
    <w:rsid w:val="0028616B"/>
    <w:rsid w:val="002868BE"/>
    <w:rsid w:val="00286DF5"/>
    <w:rsid w:val="00286F7B"/>
    <w:rsid w:val="00292CE1"/>
    <w:rsid w:val="002947D6"/>
    <w:rsid w:val="0029494C"/>
    <w:rsid w:val="002952C0"/>
    <w:rsid w:val="0029534F"/>
    <w:rsid w:val="002973D0"/>
    <w:rsid w:val="00297FB1"/>
    <w:rsid w:val="002A0B95"/>
    <w:rsid w:val="002A14CB"/>
    <w:rsid w:val="002A1820"/>
    <w:rsid w:val="002A35F3"/>
    <w:rsid w:val="002A5A82"/>
    <w:rsid w:val="002A75D0"/>
    <w:rsid w:val="002B1176"/>
    <w:rsid w:val="002B43CE"/>
    <w:rsid w:val="002B4B9B"/>
    <w:rsid w:val="002B69AC"/>
    <w:rsid w:val="002B7A62"/>
    <w:rsid w:val="002B7FAF"/>
    <w:rsid w:val="002C06ED"/>
    <w:rsid w:val="002C06F6"/>
    <w:rsid w:val="002C091F"/>
    <w:rsid w:val="002C1BD7"/>
    <w:rsid w:val="002C2B08"/>
    <w:rsid w:val="002C330F"/>
    <w:rsid w:val="002C42C4"/>
    <w:rsid w:val="002C5995"/>
    <w:rsid w:val="002C6BB2"/>
    <w:rsid w:val="002C7954"/>
    <w:rsid w:val="002D3A79"/>
    <w:rsid w:val="002D3B6A"/>
    <w:rsid w:val="002D433C"/>
    <w:rsid w:val="002D4C31"/>
    <w:rsid w:val="002D543A"/>
    <w:rsid w:val="002D57B3"/>
    <w:rsid w:val="002D6CB8"/>
    <w:rsid w:val="002E15B9"/>
    <w:rsid w:val="002E1756"/>
    <w:rsid w:val="002E2BFB"/>
    <w:rsid w:val="002E3002"/>
    <w:rsid w:val="002E35D1"/>
    <w:rsid w:val="002E4184"/>
    <w:rsid w:val="002E4A6E"/>
    <w:rsid w:val="002E5E85"/>
    <w:rsid w:val="002E7314"/>
    <w:rsid w:val="002E7A0E"/>
    <w:rsid w:val="002F224A"/>
    <w:rsid w:val="002F2E4C"/>
    <w:rsid w:val="002F4095"/>
    <w:rsid w:val="002F4727"/>
    <w:rsid w:val="002F4D6E"/>
    <w:rsid w:val="002F680F"/>
    <w:rsid w:val="00301DED"/>
    <w:rsid w:val="0030657E"/>
    <w:rsid w:val="00307C83"/>
    <w:rsid w:val="00307F34"/>
    <w:rsid w:val="003103A7"/>
    <w:rsid w:val="003118D0"/>
    <w:rsid w:val="00311A1F"/>
    <w:rsid w:val="00314B92"/>
    <w:rsid w:val="00316B8A"/>
    <w:rsid w:val="00317965"/>
    <w:rsid w:val="0032029B"/>
    <w:rsid w:val="003236C5"/>
    <w:rsid w:val="00323C94"/>
    <w:rsid w:val="00324430"/>
    <w:rsid w:val="003273A3"/>
    <w:rsid w:val="00330C1C"/>
    <w:rsid w:val="0033244A"/>
    <w:rsid w:val="00332F52"/>
    <w:rsid w:val="003331A3"/>
    <w:rsid w:val="00334EED"/>
    <w:rsid w:val="0033653B"/>
    <w:rsid w:val="003436F1"/>
    <w:rsid w:val="003437E4"/>
    <w:rsid w:val="0034382F"/>
    <w:rsid w:val="00344768"/>
    <w:rsid w:val="00345E18"/>
    <w:rsid w:val="003465C8"/>
    <w:rsid w:val="00350304"/>
    <w:rsid w:val="00350420"/>
    <w:rsid w:val="003518F5"/>
    <w:rsid w:val="00352D11"/>
    <w:rsid w:val="00354A26"/>
    <w:rsid w:val="00356AA9"/>
    <w:rsid w:val="0036301F"/>
    <w:rsid w:val="00364F70"/>
    <w:rsid w:val="00365BF8"/>
    <w:rsid w:val="00366D62"/>
    <w:rsid w:val="00367C9F"/>
    <w:rsid w:val="00367F3B"/>
    <w:rsid w:val="00370066"/>
    <w:rsid w:val="00372C40"/>
    <w:rsid w:val="00373F76"/>
    <w:rsid w:val="00373FE2"/>
    <w:rsid w:val="003744D7"/>
    <w:rsid w:val="00374AAD"/>
    <w:rsid w:val="00375765"/>
    <w:rsid w:val="00375F4D"/>
    <w:rsid w:val="00376131"/>
    <w:rsid w:val="00376299"/>
    <w:rsid w:val="00377578"/>
    <w:rsid w:val="0038179B"/>
    <w:rsid w:val="00382D89"/>
    <w:rsid w:val="00382D96"/>
    <w:rsid w:val="0038303C"/>
    <w:rsid w:val="00385036"/>
    <w:rsid w:val="00385C94"/>
    <w:rsid w:val="00386D75"/>
    <w:rsid w:val="003905FB"/>
    <w:rsid w:val="00390E72"/>
    <w:rsid w:val="00391BB7"/>
    <w:rsid w:val="003920FA"/>
    <w:rsid w:val="0039710E"/>
    <w:rsid w:val="003A3017"/>
    <w:rsid w:val="003A39C9"/>
    <w:rsid w:val="003A44EC"/>
    <w:rsid w:val="003A48D6"/>
    <w:rsid w:val="003A5EEB"/>
    <w:rsid w:val="003B1EAD"/>
    <w:rsid w:val="003B3436"/>
    <w:rsid w:val="003B416D"/>
    <w:rsid w:val="003B4EBA"/>
    <w:rsid w:val="003B5828"/>
    <w:rsid w:val="003B767D"/>
    <w:rsid w:val="003B785E"/>
    <w:rsid w:val="003C17C6"/>
    <w:rsid w:val="003C1AB2"/>
    <w:rsid w:val="003C1E6D"/>
    <w:rsid w:val="003C46DE"/>
    <w:rsid w:val="003C5F70"/>
    <w:rsid w:val="003C648E"/>
    <w:rsid w:val="003D1220"/>
    <w:rsid w:val="003D15AF"/>
    <w:rsid w:val="003D1DE7"/>
    <w:rsid w:val="003D39DC"/>
    <w:rsid w:val="003D5D73"/>
    <w:rsid w:val="003D5F64"/>
    <w:rsid w:val="003E05F8"/>
    <w:rsid w:val="003E1DEC"/>
    <w:rsid w:val="003E2402"/>
    <w:rsid w:val="003E4232"/>
    <w:rsid w:val="003E4B6E"/>
    <w:rsid w:val="003E50AF"/>
    <w:rsid w:val="003E717D"/>
    <w:rsid w:val="003F13C3"/>
    <w:rsid w:val="003F508F"/>
    <w:rsid w:val="003F5C39"/>
    <w:rsid w:val="003F7A47"/>
    <w:rsid w:val="00407EAB"/>
    <w:rsid w:val="00411C0E"/>
    <w:rsid w:val="00411F3C"/>
    <w:rsid w:val="004132A7"/>
    <w:rsid w:val="00415095"/>
    <w:rsid w:val="0041572C"/>
    <w:rsid w:val="00415A1B"/>
    <w:rsid w:val="0041609F"/>
    <w:rsid w:val="004202F9"/>
    <w:rsid w:val="00420522"/>
    <w:rsid w:val="00420B81"/>
    <w:rsid w:val="00423137"/>
    <w:rsid w:val="00423381"/>
    <w:rsid w:val="00423442"/>
    <w:rsid w:val="00426FCD"/>
    <w:rsid w:val="00430A81"/>
    <w:rsid w:val="00430C92"/>
    <w:rsid w:val="00431ADA"/>
    <w:rsid w:val="00431B0B"/>
    <w:rsid w:val="00432D14"/>
    <w:rsid w:val="00435AC9"/>
    <w:rsid w:val="004400BE"/>
    <w:rsid w:val="00442E9E"/>
    <w:rsid w:val="004439E4"/>
    <w:rsid w:val="0044422D"/>
    <w:rsid w:val="0044432E"/>
    <w:rsid w:val="00445397"/>
    <w:rsid w:val="00447067"/>
    <w:rsid w:val="004474CA"/>
    <w:rsid w:val="00447EBF"/>
    <w:rsid w:val="004513C5"/>
    <w:rsid w:val="00452C86"/>
    <w:rsid w:val="00452FEB"/>
    <w:rsid w:val="00453488"/>
    <w:rsid w:val="004537CA"/>
    <w:rsid w:val="00454353"/>
    <w:rsid w:val="0045471C"/>
    <w:rsid w:val="004554CE"/>
    <w:rsid w:val="00455832"/>
    <w:rsid w:val="00457143"/>
    <w:rsid w:val="004578B9"/>
    <w:rsid w:val="0046080C"/>
    <w:rsid w:val="00461FA0"/>
    <w:rsid w:val="00463355"/>
    <w:rsid w:val="004644D4"/>
    <w:rsid w:val="00466118"/>
    <w:rsid w:val="00466E7E"/>
    <w:rsid w:val="0047085E"/>
    <w:rsid w:val="00471652"/>
    <w:rsid w:val="00471B37"/>
    <w:rsid w:val="00471C72"/>
    <w:rsid w:val="00473254"/>
    <w:rsid w:val="004741BB"/>
    <w:rsid w:val="0047422D"/>
    <w:rsid w:val="00474713"/>
    <w:rsid w:val="00475302"/>
    <w:rsid w:val="00477654"/>
    <w:rsid w:val="004805BC"/>
    <w:rsid w:val="00480795"/>
    <w:rsid w:val="00480881"/>
    <w:rsid w:val="00480A66"/>
    <w:rsid w:val="00481047"/>
    <w:rsid w:val="00482C4C"/>
    <w:rsid w:val="0048430A"/>
    <w:rsid w:val="004846C6"/>
    <w:rsid w:val="004855FB"/>
    <w:rsid w:val="00487B15"/>
    <w:rsid w:val="00490176"/>
    <w:rsid w:val="004906ED"/>
    <w:rsid w:val="0049381B"/>
    <w:rsid w:val="00493EDD"/>
    <w:rsid w:val="0049403E"/>
    <w:rsid w:val="0049515A"/>
    <w:rsid w:val="004978C8"/>
    <w:rsid w:val="004A0694"/>
    <w:rsid w:val="004A07F4"/>
    <w:rsid w:val="004A2724"/>
    <w:rsid w:val="004A3427"/>
    <w:rsid w:val="004A34F7"/>
    <w:rsid w:val="004B23D7"/>
    <w:rsid w:val="004B3F2A"/>
    <w:rsid w:val="004B5910"/>
    <w:rsid w:val="004B6723"/>
    <w:rsid w:val="004C0238"/>
    <w:rsid w:val="004C046B"/>
    <w:rsid w:val="004C2C74"/>
    <w:rsid w:val="004C393A"/>
    <w:rsid w:val="004C5ACF"/>
    <w:rsid w:val="004C6EAB"/>
    <w:rsid w:val="004C710F"/>
    <w:rsid w:val="004C7C10"/>
    <w:rsid w:val="004D04BC"/>
    <w:rsid w:val="004D0FB7"/>
    <w:rsid w:val="004D28CF"/>
    <w:rsid w:val="004D418F"/>
    <w:rsid w:val="004D5BB9"/>
    <w:rsid w:val="004D6A94"/>
    <w:rsid w:val="004E02F1"/>
    <w:rsid w:val="004E067B"/>
    <w:rsid w:val="004E35F7"/>
    <w:rsid w:val="004E6075"/>
    <w:rsid w:val="004E68BD"/>
    <w:rsid w:val="004E71A0"/>
    <w:rsid w:val="004F31A4"/>
    <w:rsid w:val="004F3AD0"/>
    <w:rsid w:val="004F612E"/>
    <w:rsid w:val="004F7487"/>
    <w:rsid w:val="0050007D"/>
    <w:rsid w:val="00500357"/>
    <w:rsid w:val="00501235"/>
    <w:rsid w:val="005018C3"/>
    <w:rsid w:val="005036DE"/>
    <w:rsid w:val="005063D8"/>
    <w:rsid w:val="0050745A"/>
    <w:rsid w:val="005117FA"/>
    <w:rsid w:val="00511BA5"/>
    <w:rsid w:val="00512803"/>
    <w:rsid w:val="00512ADF"/>
    <w:rsid w:val="00512B76"/>
    <w:rsid w:val="005130FC"/>
    <w:rsid w:val="0051312B"/>
    <w:rsid w:val="0051689D"/>
    <w:rsid w:val="00516B08"/>
    <w:rsid w:val="0051747E"/>
    <w:rsid w:val="00517D01"/>
    <w:rsid w:val="0052063B"/>
    <w:rsid w:val="00522901"/>
    <w:rsid w:val="00522D2D"/>
    <w:rsid w:val="00523AB4"/>
    <w:rsid w:val="00523B4E"/>
    <w:rsid w:val="00523D50"/>
    <w:rsid w:val="00526E94"/>
    <w:rsid w:val="00530C33"/>
    <w:rsid w:val="00531792"/>
    <w:rsid w:val="00533871"/>
    <w:rsid w:val="005344E0"/>
    <w:rsid w:val="00541062"/>
    <w:rsid w:val="0054344D"/>
    <w:rsid w:val="00544507"/>
    <w:rsid w:val="00545D23"/>
    <w:rsid w:val="00545EC6"/>
    <w:rsid w:val="005473BD"/>
    <w:rsid w:val="00547402"/>
    <w:rsid w:val="00551D38"/>
    <w:rsid w:val="00552BDE"/>
    <w:rsid w:val="00554CF3"/>
    <w:rsid w:val="00556F0A"/>
    <w:rsid w:val="0055798F"/>
    <w:rsid w:val="00560026"/>
    <w:rsid w:val="00560081"/>
    <w:rsid w:val="00563AB5"/>
    <w:rsid w:val="00564FFA"/>
    <w:rsid w:val="0057189F"/>
    <w:rsid w:val="005732AF"/>
    <w:rsid w:val="00573D28"/>
    <w:rsid w:val="005749D4"/>
    <w:rsid w:val="005813CA"/>
    <w:rsid w:val="00581E3C"/>
    <w:rsid w:val="00583C25"/>
    <w:rsid w:val="00584BB5"/>
    <w:rsid w:val="00585F0C"/>
    <w:rsid w:val="00586BB2"/>
    <w:rsid w:val="00590BBE"/>
    <w:rsid w:val="00593A5C"/>
    <w:rsid w:val="005966DE"/>
    <w:rsid w:val="00597822"/>
    <w:rsid w:val="005A0382"/>
    <w:rsid w:val="005A09EE"/>
    <w:rsid w:val="005A0C15"/>
    <w:rsid w:val="005A1426"/>
    <w:rsid w:val="005A2D28"/>
    <w:rsid w:val="005A6B99"/>
    <w:rsid w:val="005B08D8"/>
    <w:rsid w:val="005B1651"/>
    <w:rsid w:val="005B3C77"/>
    <w:rsid w:val="005B3DB6"/>
    <w:rsid w:val="005B505F"/>
    <w:rsid w:val="005B6EE6"/>
    <w:rsid w:val="005B7673"/>
    <w:rsid w:val="005B7835"/>
    <w:rsid w:val="005C414F"/>
    <w:rsid w:val="005C7B24"/>
    <w:rsid w:val="005D3F98"/>
    <w:rsid w:val="005D5C15"/>
    <w:rsid w:val="005D6145"/>
    <w:rsid w:val="005D7648"/>
    <w:rsid w:val="005E11A9"/>
    <w:rsid w:val="005E1D0C"/>
    <w:rsid w:val="005E2F35"/>
    <w:rsid w:val="005E3939"/>
    <w:rsid w:val="005E4E85"/>
    <w:rsid w:val="005F2087"/>
    <w:rsid w:val="005F2D87"/>
    <w:rsid w:val="005F4012"/>
    <w:rsid w:val="005F7D74"/>
    <w:rsid w:val="006008C0"/>
    <w:rsid w:val="006008C5"/>
    <w:rsid w:val="00600D23"/>
    <w:rsid w:val="00600E8C"/>
    <w:rsid w:val="00601584"/>
    <w:rsid w:val="00604BAE"/>
    <w:rsid w:val="00607688"/>
    <w:rsid w:val="006142E0"/>
    <w:rsid w:val="00614CE3"/>
    <w:rsid w:val="00614E9F"/>
    <w:rsid w:val="00615446"/>
    <w:rsid w:val="00620613"/>
    <w:rsid w:val="00623D9A"/>
    <w:rsid w:val="00626A56"/>
    <w:rsid w:val="00630544"/>
    <w:rsid w:val="00631EA7"/>
    <w:rsid w:val="00632BC2"/>
    <w:rsid w:val="00632FA3"/>
    <w:rsid w:val="006331CA"/>
    <w:rsid w:val="00634E4C"/>
    <w:rsid w:val="006407E6"/>
    <w:rsid w:val="00640D09"/>
    <w:rsid w:val="0064166E"/>
    <w:rsid w:val="0064286B"/>
    <w:rsid w:val="0064287C"/>
    <w:rsid w:val="00644770"/>
    <w:rsid w:val="00644B97"/>
    <w:rsid w:val="00644C4D"/>
    <w:rsid w:val="00647733"/>
    <w:rsid w:val="00647DC6"/>
    <w:rsid w:val="00650AE3"/>
    <w:rsid w:val="00654FE0"/>
    <w:rsid w:val="006569B7"/>
    <w:rsid w:val="00657305"/>
    <w:rsid w:val="00657B52"/>
    <w:rsid w:val="00660F34"/>
    <w:rsid w:val="00662353"/>
    <w:rsid w:val="00663FC5"/>
    <w:rsid w:val="00664815"/>
    <w:rsid w:val="00664DB7"/>
    <w:rsid w:val="00666B50"/>
    <w:rsid w:val="00666BF9"/>
    <w:rsid w:val="00670F7A"/>
    <w:rsid w:val="00671112"/>
    <w:rsid w:val="00671CF7"/>
    <w:rsid w:val="00672FDF"/>
    <w:rsid w:val="006746A9"/>
    <w:rsid w:val="00675840"/>
    <w:rsid w:val="0067632A"/>
    <w:rsid w:val="006764A8"/>
    <w:rsid w:val="006772F2"/>
    <w:rsid w:val="00680C5B"/>
    <w:rsid w:val="006816FA"/>
    <w:rsid w:val="00681793"/>
    <w:rsid w:val="006850D4"/>
    <w:rsid w:val="0068735C"/>
    <w:rsid w:val="00691758"/>
    <w:rsid w:val="00693D1A"/>
    <w:rsid w:val="006956BF"/>
    <w:rsid w:val="00696B70"/>
    <w:rsid w:val="006A0601"/>
    <w:rsid w:val="006A25FF"/>
    <w:rsid w:val="006A2623"/>
    <w:rsid w:val="006A348A"/>
    <w:rsid w:val="006A35D1"/>
    <w:rsid w:val="006A42AC"/>
    <w:rsid w:val="006A4EA7"/>
    <w:rsid w:val="006A565D"/>
    <w:rsid w:val="006A5FFC"/>
    <w:rsid w:val="006B0290"/>
    <w:rsid w:val="006B293D"/>
    <w:rsid w:val="006B3566"/>
    <w:rsid w:val="006B4A88"/>
    <w:rsid w:val="006B74D4"/>
    <w:rsid w:val="006C02FC"/>
    <w:rsid w:val="006C260C"/>
    <w:rsid w:val="006C2938"/>
    <w:rsid w:val="006C2FAD"/>
    <w:rsid w:val="006C31CF"/>
    <w:rsid w:val="006C40DD"/>
    <w:rsid w:val="006D2B7F"/>
    <w:rsid w:val="006D57B8"/>
    <w:rsid w:val="006D5871"/>
    <w:rsid w:val="006D653E"/>
    <w:rsid w:val="006E0970"/>
    <w:rsid w:val="006E0F96"/>
    <w:rsid w:val="006E1017"/>
    <w:rsid w:val="006E2712"/>
    <w:rsid w:val="006E4C07"/>
    <w:rsid w:val="006E4F6A"/>
    <w:rsid w:val="006E50C7"/>
    <w:rsid w:val="006E6EA4"/>
    <w:rsid w:val="006E7877"/>
    <w:rsid w:val="006F0747"/>
    <w:rsid w:val="006F08AC"/>
    <w:rsid w:val="006F2757"/>
    <w:rsid w:val="006F2BBF"/>
    <w:rsid w:val="006F337A"/>
    <w:rsid w:val="006F3EB5"/>
    <w:rsid w:val="006F42DF"/>
    <w:rsid w:val="006F5FF4"/>
    <w:rsid w:val="006F769D"/>
    <w:rsid w:val="006F7CB0"/>
    <w:rsid w:val="006F7F69"/>
    <w:rsid w:val="00702DEC"/>
    <w:rsid w:val="00704439"/>
    <w:rsid w:val="00704B04"/>
    <w:rsid w:val="007067EF"/>
    <w:rsid w:val="00707006"/>
    <w:rsid w:val="00711655"/>
    <w:rsid w:val="00712F37"/>
    <w:rsid w:val="007207D6"/>
    <w:rsid w:val="00720BCE"/>
    <w:rsid w:val="00720C8F"/>
    <w:rsid w:val="00720CFA"/>
    <w:rsid w:val="0072139A"/>
    <w:rsid w:val="00723C74"/>
    <w:rsid w:val="00726A33"/>
    <w:rsid w:val="00727522"/>
    <w:rsid w:val="007279E6"/>
    <w:rsid w:val="00730208"/>
    <w:rsid w:val="00730E1E"/>
    <w:rsid w:val="00731D1D"/>
    <w:rsid w:val="007324DB"/>
    <w:rsid w:val="00734871"/>
    <w:rsid w:val="0073496F"/>
    <w:rsid w:val="00735698"/>
    <w:rsid w:val="007359E2"/>
    <w:rsid w:val="00740CE6"/>
    <w:rsid w:val="00741726"/>
    <w:rsid w:val="0074258D"/>
    <w:rsid w:val="00743582"/>
    <w:rsid w:val="0074526F"/>
    <w:rsid w:val="00745C16"/>
    <w:rsid w:val="0074631B"/>
    <w:rsid w:val="0075072B"/>
    <w:rsid w:val="00751ED8"/>
    <w:rsid w:val="007566B9"/>
    <w:rsid w:val="00757CF3"/>
    <w:rsid w:val="0076190F"/>
    <w:rsid w:val="0076443F"/>
    <w:rsid w:val="0076460F"/>
    <w:rsid w:val="00767C7A"/>
    <w:rsid w:val="00770C92"/>
    <w:rsid w:val="007714BF"/>
    <w:rsid w:val="00772957"/>
    <w:rsid w:val="00774D60"/>
    <w:rsid w:val="007764A7"/>
    <w:rsid w:val="00780E62"/>
    <w:rsid w:val="00783530"/>
    <w:rsid w:val="00783B4B"/>
    <w:rsid w:val="00785185"/>
    <w:rsid w:val="00786698"/>
    <w:rsid w:val="007876B9"/>
    <w:rsid w:val="0078775E"/>
    <w:rsid w:val="00790D0D"/>
    <w:rsid w:val="00791CDE"/>
    <w:rsid w:val="00794102"/>
    <w:rsid w:val="007941C8"/>
    <w:rsid w:val="007944AB"/>
    <w:rsid w:val="00794A95"/>
    <w:rsid w:val="00794F7A"/>
    <w:rsid w:val="00795C78"/>
    <w:rsid w:val="00796174"/>
    <w:rsid w:val="0079676C"/>
    <w:rsid w:val="00796C45"/>
    <w:rsid w:val="00797023"/>
    <w:rsid w:val="00797047"/>
    <w:rsid w:val="00797340"/>
    <w:rsid w:val="007979B5"/>
    <w:rsid w:val="00797DDF"/>
    <w:rsid w:val="007A0420"/>
    <w:rsid w:val="007A0C55"/>
    <w:rsid w:val="007A0C63"/>
    <w:rsid w:val="007A0D20"/>
    <w:rsid w:val="007A1C04"/>
    <w:rsid w:val="007A1E9B"/>
    <w:rsid w:val="007A35E4"/>
    <w:rsid w:val="007A370D"/>
    <w:rsid w:val="007A3765"/>
    <w:rsid w:val="007A4E32"/>
    <w:rsid w:val="007A69A9"/>
    <w:rsid w:val="007A79F4"/>
    <w:rsid w:val="007B03CA"/>
    <w:rsid w:val="007B35E3"/>
    <w:rsid w:val="007B39A3"/>
    <w:rsid w:val="007B4204"/>
    <w:rsid w:val="007B786B"/>
    <w:rsid w:val="007B7CE8"/>
    <w:rsid w:val="007C0538"/>
    <w:rsid w:val="007C21E1"/>
    <w:rsid w:val="007C35A3"/>
    <w:rsid w:val="007C49A0"/>
    <w:rsid w:val="007C514F"/>
    <w:rsid w:val="007C7796"/>
    <w:rsid w:val="007C7A0E"/>
    <w:rsid w:val="007C7B27"/>
    <w:rsid w:val="007D067F"/>
    <w:rsid w:val="007D20D4"/>
    <w:rsid w:val="007D3038"/>
    <w:rsid w:val="007D311C"/>
    <w:rsid w:val="007D48E5"/>
    <w:rsid w:val="007D565F"/>
    <w:rsid w:val="007D5CE0"/>
    <w:rsid w:val="007D6A04"/>
    <w:rsid w:val="007D733B"/>
    <w:rsid w:val="007E087E"/>
    <w:rsid w:val="007E099F"/>
    <w:rsid w:val="007E09C5"/>
    <w:rsid w:val="007E1BA2"/>
    <w:rsid w:val="007E1C05"/>
    <w:rsid w:val="007E276D"/>
    <w:rsid w:val="007E4B30"/>
    <w:rsid w:val="007E4F02"/>
    <w:rsid w:val="007E5B36"/>
    <w:rsid w:val="007E6F07"/>
    <w:rsid w:val="007E712D"/>
    <w:rsid w:val="007F0D4F"/>
    <w:rsid w:val="007F1090"/>
    <w:rsid w:val="007F1D5C"/>
    <w:rsid w:val="007F2B3B"/>
    <w:rsid w:val="007F590B"/>
    <w:rsid w:val="007F679C"/>
    <w:rsid w:val="007F7730"/>
    <w:rsid w:val="008003A5"/>
    <w:rsid w:val="008006FC"/>
    <w:rsid w:val="00800AE9"/>
    <w:rsid w:val="00800F26"/>
    <w:rsid w:val="008015E7"/>
    <w:rsid w:val="00803ACA"/>
    <w:rsid w:val="00803D31"/>
    <w:rsid w:val="00806E93"/>
    <w:rsid w:val="00807170"/>
    <w:rsid w:val="0080764F"/>
    <w:rsid w:val="0081107A"/>
    <w:rsid w:val="0081337F"/>
    <w:rsid w:val="00815949"/>
    <w:rsid w:val="00816256"/>
    <w:rsid w:val="00820626"/>
    <w:rsid w:val="00822149"/>
    <w:rsid w:val="00822B16"/>
    <w:rsid w:val="00822D79"/>
    <w:rsid w:val="00823856"/>
    <w:rsid w:val="008248DD"/>
    <w:rsid w:val="00825713"/>
    <w:rsid w:val="00826973"/>
    <w:rsid w:val="00830298"/>
    <w:rsid w:val="008303D7"/>
    <w:rsid w:val="00831D78"/>
    <w:rsid w:val="00832149"/>
    <w:rsid w:val="00832902"/>
    <w:rsid w:val="00832DDA"/>
    <w:rsid w:val="00834CE0"/>
    <w:rsid w:val="00836112"/>
    <w:rsid w:val="008368D2"/>
    <w:rsid w:val="00837C0C"/>
    <w:rsid w:val="008427F4"/>
    <w:rsid w:val="00845280"/>
    <w:rsid w:val="00846201"/>
    <w:rsid w:val="008462FB"/>
    <w:rsid w:val="008466B1"/>
    <w:rsid w:val="00846990"/>
    <w:rsid w:val="00846EEA"/>
    <w:rsid w:val="00847AAE"/>
    <w:rsid w:val="0085073C"/>
    <w:rsid w:val="00850FCD"/>
    <w:rsid w:val="00851CB3"/>
    <w:rsid w:val="00851EC0"/>
    <w:rsid w:val="008548FC"/>
    <w:rsid w:val="00854BEA"/>
    <w:rsid w:val="0085614F"/>
    <w:rsid w:val="0085795E"/>
    <w:rsid w:val="0086077C"/>
    <w:rsid w:val="00864601"/>
    <w:rsid w:val="00870B46"/>
    <w:rsid w:val="00871B91"/>
    <w:rsid w:val="00875257"/>
    <w:rsid w:val="00876E8C"/>
    <w:rsid w:val="00876FDF"/>
    <w:rsid w:val="0088021C"/>
    <w:rsid w:val="0088036B"/>
    <w:rsid w:val="008814BD"/>
    <w:rsid w:val="00883287"/>
    <w:rsid w:val="00883942"/>
    <w:rsid w:val="008839CD"/>
    <w:rsid w:val="008865BC"/>
    <w:rsid w:val="008866D6"/>
    <w:rsid w:val="008872D5"/>
    <w:rsid w:val="00887D1C"/>
    <w:rsid w:val="00887F97"/>
    <w:rsid w:val="00893040"/>
    <w:rsid w:val="00893D20"/>
    <w:rsid w:val="0089475F"/>
    <w:rsid w:val="00896BAE"/>
    <w:rsid w:val="00897120"/>
    <w:rsid w:val="00897C06"/>
    <w:rsid w:val="008A0744"/>
    <w:rsid w:val="008A0A40"/>
    <w:rsid w:val="008A2587"/>
    <w:rsid w:val="008A2C19"/>
    <w:rsid w:val="008A43E8"/>
    <w:rsid w:val="008A5B6B"/>
    <w:rsid w:val="008A6CE5"/>
    <w:rsid w:val="008A7694"/>
    <w:rsid w:val="008A7E03"/>
    <w:rsid w:val="008A7EFF"/>
    <w:rsid w:val="008B0316"/>
    <w:rsid w:val="008B0E2A"/>
    <w:rsid w:val="008B1FBF"/>
    <w:rsid w:val="008B4E66"/>
    <w:rsid w:val="008B61DF"/>
    <w:rsid w:val="008B7BE9"/>
    <w:rsid w:val="008C0073"/>
    <w:rsid w:val="008C75DB"/>
    <w:rsid w:val="008C7CFD"/>
    <w:rsid w:val="008C7EE4"/>
    <w:rsid w:val="008D0598"/>
    <w:rsid w:val="008D339D"/>
    <w:rsid w:val="008D34B2"/>
    <w:rsid w:val="008D63FF"/>
    <w:rsid w:val="008E2575"/>
    <w:rsid w:val="008E2FD5"/>
    <w:rsid w:val="008E678B"/>
    <w:rsid w:val="008E7976"/>
    <w:rsid w:val="008E7EFE"/>
    <w:rsid w:val="008F0B43"/>
    <w:rsid w:val="008F187C"/>
    <w:rsid w:val="008F489F"/>
    <w:rsid w:val="008F534B"/>
    <w:rsid w:val="008F5A4A"/>
    <w:rsid w:val="008F6F9F"/>
    <w:rsid w:val="008F7548"/>
    <w:rsid w:val="008F7C9E"/>
    <w:rsid w:val="00900F74"/>
    <w:rsid w:val="00900FB5"/>
    <w:rsid w:val="009038F8"/>
    <w:rsid w:val="00905798"/>
    <w:rsid w:val="00906843"/>
    <w:rsid w:val="009072C0"/>
    <w:rsid w:val="00907F31"/>
    <w:rsid w:val="00910821"/>
    <w:rsid w:val="009156C6"/>
    <w:rsid w:val="0091624B"/>
    <w:rsid w:val="0091646C"/>
    <w:rsid w:val="0091658E"/>
    <w:rsid w:val="00917CBB"/>
    <w:rsid w:val="00921AB4"/>
    <w:rsid w:val="00921BA9"/>
    <w:rsid w:val="0092257E"/>
    <w:rsid w:val="00923154"/>
    <w:rsid w:val="00923F0B"/>
    <w:rsid w:val="00927119"/>
    <w:rsid w:val="00927FFE"/>
    <w:rsid w:val="00930B41"/>
    <w:rsid w:val="00932D56"/>
    <w:rsid w:val="00934DAF"/>
    <w:rsid w:val="00943662"/>
    <w:rsid w:val="009449FD"/>
    <w:rsid w:val="00944FE2"/>
    <w:rsid w:val="0094558E"/>
    <w:rsid w:val="0094780D"/>
    <w:rsid w:val="00951796"/>
    <w:rsid w:val="0095259C"/>
    <w:rsid w:val="009527E6"/>
    <w:rsid w:val="00952CCD"/>
    <w:rsid w:val="00953E1F"/>
    <w:rsid w:val="00953F3B"/>
    <w:rsid w:val="009546FE"/>
    <w:rsid w:val="00955826"/>
    <w:rsid w:val="00956C8E"/>
    <w:rsid w:val="00957A59"/>
    <w:rsid w:val="00960E9D"/>
    <w:rsid w:val="00961073"/>
    <w:rsid w:val="0096182E"/>
    <w:rsid w:val="00961A30"/>
    <w:rsid w:val="009621A4"/>
    <w:rsid w:val="00962B5F"/>
    <w:rsid w:val="00967270"/>
    <w:rsid w:val="00971734"/>
    <w:rsid w:val="00971F2F"/>
    <w:rsid w:val="00972DCA"/>
    <w:rsid w:val="00972FC4"/>
    <w:rsid w:val="00973E30"/>
    <w:rsid w:val="0097656D"/>
    <w:rsid w:val="00977F77"/>
    <w:rsid w:val="00981A6C"/>
    <w:rsid w:val="009827DA"/>
    <w:rsid w:val="009853B5"/>
    <w:rsid w:val="00986BE2"/>
    <w:rsid w:val="009870EE"/>
    <w:rsid w:val="00991BD6"/>
    <w:rsid w:val="009920B8"/>
    <w:rsid w:val="00993D9B"/>
    <w:rsid w:val="00993F78"/>
    <w:rsid w:val="0099415E"/>
    <w:rsid w:val="00994912"/>
    <w:rsid w:val="009955D5"/>
    <w:rsid w:val="009971E5"/>
    <w:rsid w:val="00997BBA"/>
    <w:rsid w:val="009A06DA"/>
    <w:rsid w:val="009A09FD"/>
    <w:rsid w:val="009A1959"/>
    <w:rsid w:val="009A2586"/>
    <w:rsid w:val="009A28DE"/>
    <w:rsid w:val="009A3ADD"/>
    <w:rsid w:val="009B0661"/>
    <w:rsid w:val="009B0B3C"/>
    <w:rsid w:val="009B18E9"/>
    <w:rsid w:val="009B2399"/>
    <w:rsid w:val="009B374B"/>
    <w:rsid w:val="009B4172"/>
    <w:rsid w:val="009B4383"/>
    <w:rsid w:val="009B5C59"/>
    <w:rsid w:val="009B5F28"/>
    <w:rsid w:val="009B777C"/>
    <w:rsid w:val="009C02A8"/>
    <w:rsid w:val="009C158C"/>
    <w:rsid w:val="009C7C69"/>
    <w:rsid w:val="009D0E22"/>
    <w:rsid w:val="009D192E"/>
    <w:rsid w:val="009D2F2E"/>
    <w:rsid w:val="009D2F68"/>
    <w:rsid w:val="009D5614"/>
    <w:rsid w:val="009D6C69"/>
    <w:rsid w:val="009D7BF9"/>
    <w:rsid w:val="009E21F8"/>
    <w:rsid w:val="009E3642"/>
    <w:rsid w:val="009E44C6"/>
    <w:rsid w:val="009E5ADD"/>
    <w:rsid w:val="009F0D8A"/>
    <w:rsid w:val="009F28A2"/>
    <w:rsid w:val="009F3A98"/>
    <w:rsid w:val="009F3B27"/>
    <w:rsid w:val="009F4EEB"/>
    <w:rsid w:val="009F52DC"/>
    <w:rsid w:val="009F61E0"/>
    <w:rsid w:val="009F66BE"/>
    <w:rsid w:val="00A0054E"/>
    <w:rsid w:val="00A01A71"/>
    <w:rsid w:val="00A01F41"/>
    <w:rsid w:val="00A02B30"/>
    <w:rsid w:val="00A04976"/>
    <w:rsid w:val="00A04E5D"/>
    <w:rsid w:val="00A05664"/>
    <w:rsid w:val="00A11231"/>
    <w:rsid w:val="00A11740"/>
    <w:rsid w:val="00A11CAA"/>
    <w:rsid w:val="00A1212D"/>
    <w:rsid w:val="00A14080"/>
    <w:rsid w:val="00A145D7"/>
    <w:rsid w:val="00A154BF"/>
    <w:rsid w:val="00A1595D"/>
    <w:rsid w:val="00A16816"/>
    <w:rsid w:val="00A169C0"/>
    <w:rsid w:val="00A17E79"/>
    <w:rsid w:val="00A205B4"/>
    <w:rsid w:val="00A2069C"/>
    <w:rsid w:val="00A214D3"/>
    <w:rsid w:val="00A218C6"/>
    <w:rsid w:val="00A21952"/>
    <w:rsid w:val="00A22E5E"/>
    <w:rsid w:val="00A25CD0"/>
    <w:rsid w:val="00A25D6C"/>
    <w:rsid w:val="00A25D9C"/>
    <w:rsid w:val="00A2611E"/>
    <w:rsid w:val="00A26D9F"/>
    <w:rsid w:val="00A302B0"/>
    <w:rsid w:val="00A30354"/>
    <w:rsid w:val="00A31516"/>
    <w:rsid w:val="00A321E2"/>
    <w:rsid w:val="00A32474"/>
    <w:rsid w:val="00A343A9"/>
    <w:rsid w:val="00A35947"/>
    <w:rsid w:val="00A3717D"/>
    <w:rsid w:val="00A37B81"/>
    <w:rsid w:val="00A41B78"/>
    <w:rsid w:val="00A42A65"/>
    <w:rsid w:val="00A44C2A"/>
    <w:rsid w:val="00A45E69"/>
    <w:rsid w:val="00A4669E"/>
    <w:rsid w:val="00A47535"/>
    <w:rsid w:val="00A51F74"/>
    <w:rsid w:val="00A53471"/>
    <w:rsid w:val="00A53822"/>
    <w:rsid w:val="00A5608C"/>
    <w:rsid w:val="00A57354"/>
    <w:rsid w:val="00A607C1"/>
    <w:rsid w:val="00A60FA7"/>
    <w:rsid w:val="00A611E9"/>
    <w:rsid w:val="00A615E4"/>
    <w:rsid w:val="00A625DA"/>
    <w:rsid w:val="00A639C1"/>
    <w:rsid w:val="00A6428F"/>
    <w:rsid w:val="00A646C3"/>
    <w:rsid w:val="00A6572F"/>
    <w:rsid w:val="00A658FC"/>
    <w:rsid w:val="00A667AD"/>
    <w:rsid w:val="00A66827"/>
    <w:rsid w:val="00A676BD"/>
    <w:rsid w:val="00A67F5D"/>
    <w:rsid w:val="00A72157"/>
    <w:rsid w:val="00A7456A"/>
    <w:rsid w:val="00A76162"/>
    <w:rsid w:val="00A77867"/>
    <w:rsid w:val="00A810C8"/>
    <w:rsid w:val="00A82A4A"/>
    <w:rsid w:val="00A8323D"/>
    <w:rsid w:val="00A8478F"/>
    <w:rsid w:val="00A868D7"/>
    <w:rsid w:val="00A87AE0"/>
    <w:rsid w:val="00A90B50"/>
    <w:rsid w:val="00A90C55"/>
    <w:rsid w:val="00A914E2"/>
    <w:rsid w:val="00A91B1B"/>
    <w:rsid w:val="00A91CB2"/>
    <w:rsid w:val="00A936F4"/>
    <w:rsid w:val="00A93BB8"/>
    <w:rsid w:val="00A964F5"/>
    <w:rsid w:val="00A9708A"/>
    <w:rsid w:val="00AA2085"/>
    <w:rsid w:val="00AA25DC"/>
    <w:rsid w:val="00AA4CEA"/>
    <w:rsid w:val="00AA7640"/>
    <w:rsid w:val="00AA7BF7"/>
    <w:rsid w:val="00AB005B"/>
    <w:rsid w:val="00AB03C4"/>
    <w:rsid w:val="00AB17A5"/>
    <w:rsid w:val="00AB25ED"/>
    <w:rsid w:val="00AB2723"/>
    <w:rsid w:val="00AB3FA0"/>
    <w:rsid w:val="00AB6F0E"/>
    <w:rsid w:val="00AB7A02"/>
    <w:rsid w:val="00AC203F"/>
    <w:rsid w:val="00AC54DB"/>
    <w:rsid w:val="00AC5542"/>
    <w:rsid w:val="00AC5C4A"/>
    <w:rsid w:val="00AC637F"/>
    <w:rsid w:val="00AC7B68"/>
    <w:rsid w:val="00AC7C24"/>
    <w:rsid w:val="00AD19B9"/>
    <w:rsid w:val="00AD2613"/>
    <w:rsid w:val="00AD27CA"/>
    <w:rsid w:val="00AD3743"/>
    <w:rsid w:val="00AD69F4"/>
    <w:rsid w:val="00AD6A5E"/>
    <w:rsid w:val="00AD7121"/>
    <w:rsid w:val="00AD7A27"/>
    <w:rsid w:val="00AE226F"/>
    <w:rsid w:val="00AE532B"/>
    <w:rsid w:val="00AE6762"/>
    <w:rsid w:val="00AF11BB"/>
    <w:rsid w:val="00AF14D0"/>
    <w:rsid w:val="00AF15E2"/>
    <w:rsid w:val="00AF26EE"/>
    <w:rsid w:val="00AF618A"/>
    <w:rsid w:val="00AF7BF8"/>
    <w:rsid w:val="00B06950"/>
    <w:rsid w:val="00B0729E"/>
    <w:rsid w:val="00B1337D"/>
    <w:rsid w:val="00B16C7D"/>
    <w:rsid w:val="00B170DE"/>
    <w:rsid w:val="00B20090"/>
    <w:rsid w:val="00B21149"/>
    <w:rsid w:val="00B234A9"/>
    <w:rsid w:val="00B23CEC"/>
    <w:rsid w:val="00B24A87"/>
    <w:rsid w:val="00B25437"/>
    <w:rsid w:val="00B25506"/>
    <w:rsid w:val="00B25512"/>
    <w:rsid w:val="00B255C7"/>
    <w:rsid w:val="00B30223"/>
    <w:rsid w:val="00B326FC"/>
    <w:rsid w:val="00B3545B"/>
    <w:rsid w:val="00B37806"/>
    <w:rsid w:val="00B37D02"/>
    <w:rsid w:val="00B4049E"/>
    <w:rsid w:val="00B45626"/>
    <w:rsid w:val="00B4613F"/>
    <w:rsid w:val="00B46D49"/>
    <w:rsid w:val="00B54775"/>
    <w:rsid w:val="00B54EC2"/>
    <w:rsid w:val="00B55C3D"/>
    <w:rsid w:val="00B56A36"/>
    <w:rsid w:val="00B62AEE"/>
    <w:rsid w:val="00B643B6"/>
    <w:rsid w:val="00B649AC"/>
    <w:rsid w:val="00B70C85"/>
    <w:rsid w:val="00B71148"/>
    <w:rsid w:val="00B724BF"/>
    <w:rsid w:val="00B72E79"/>
    <w:rsid w:val="00B72F8E"/>
    <w:rsid w:val="00B73963"/>
    <w:rsid w:val="00B7534B"/>
    <w:rsid w:val="00B76D90"/>
    <w:rsid w:val="00B81E2F"/>
    <w:rsid w:val="00B824B5"/>
    <w:rsid w:val="00B8330D"/>
    <w:rsid w:val="00B83362"/>
    <w:rsid w:val="00B853AB"/>
    <w:rsid w:val="00B8775B"/>
    <w:rsid w:val="00B90031"/>
    <w:rsid w:val="00B9116A"/>
    <w:rsid w:val="00B95CFB"/>
    <w:rsid w:val="00B963C2"/>
    <w:rsid w:val="00BA204E"/>
    <w:rsid w:val="00BA2D2B"/>
    <w:rsid w:val="00BA30E4"/>
    <w:rsid w:val="00BA31A0"/>
    <w:rsid w:val="00BA5267"/>
    <w:rsid w:val="00BA6E23"/>
    <w:rsid w:val="00BB1582"/>
    <w:rsid w:val="00BB4CE8"/>
    <w:rsid w:val="00BB58F0"/>
    <w:rsid w:val="00BC3D8C"/>
    <w:rsid w:val="00BC5647"/>
    <w:rsid w:val="00BC78D5"/>
    <w:rsid w:val="00BC799B"/>
    <w:rsid w:val="00BD118C"/>
    <w:rsid w:val="00BD1277"/>
    <w:rsid w:val="00BD1428"/>
    <w:rsid w:val="00BD1A45"/>
    <w:rsid w:val="00BD1B9C"/>
    <w:rsid w:val="00BD1E0A"/>
    <w:rsid w:val="00BD27EA"/>
    <w:rsid w:val="00BD4F48"/>
    <w:rsid w:val="00BE007C"/>
    <w:rsid w:val="00BE18CB"/>
    <w:rsid w:val="00BE5102"/>
    <w:rsid w:val="00BF0660"/>
    <w:rsid w:val="00BF0839"/>
    <w:rsid w:val="00BF232A"/>
    <w:rsid w:val="00BF28F7"/>
    <w:rsid w:val="00BF3508"/>
    <w:rsid w:val="00BF5C60"/>
    <w:rsid w:val="00BF7964"/>
    <w:rsid w:val="00BF7C77"/>
    <w:rsid w:val="00C00E49"/>
    <w:rsid w:val="00C0360E"/>
    <w:rsid w:val="00C038A5"/>
    <w:rsid w:val="00C04C4A"/>
    <w:rsid w:val="00C06CAC"/>
    <w:rsid w:val="00C07C3F"/>
    <w:rsid w:val="00C10196"/>
    <w:rsid w:val="00C112A9"/>
    <w:rsid w:val="00C1192D"/>
    <w:rsid w:val="00C125CF"/>
    <w:rsid w:val="00C12C4D"/>
    <w:rsid w:val="00C1472E"/>
    <w:rsid w:val="00C17410"/>
    <w:rsid w:val="00C206A3"/>
    <w:rsid w:val="00C2074E"/>
    <w:rsid w:val="00C21AC2"/>
    <w:rsid w:val="00C21E90"/>
    <w:rsid w:val="00C22222"/>
    <w:rsid w:val="00C23A93"/>
    <w:rsid w:val="00C23EE4"/>
    <w:rsid w:val="00C25023"/>
    <w:rsid w:val="00C2573B"/>
    <w:rsid w:val="00C26FEA"/>
    <w:rsid w:val="00C27FA0"/>
    <w:rsid w:val="00C30CBB"/>
    <w:rsid w:val="00C3148B"/>
    <w:rsid w:val="00C318F2"/>
    <w:rsid w:val="00C33BE8"/>
    <w:rsid w:val="00C34986"/>
    <w:rsid w:val="00C366AC"/>
    <w:rsid w:val="00C4044F"/>
    <w:rsid w:val="00C417FD"/>
    <w:rsid w:val="00C42F3D"/>
    <w:rsid w:val="00C46AAD"/>
    <w:rsid w:val="00C518BB"/>
    <w:rsid w:val="00C519D7"/>
    <w:rsid w:val="00C55D13"/>
    <w:rsid w:val="00C56A0F"/>
    <w:rsid w:val="00C639C5"/>
    <w:rsid w:val="00C65C61"/>
    <w:rsid w:val="00C6668E"/>
    <w:rsid w:val="00C727F5"/>
    <w:rsid w:val="00C756A8"/>
    <w:rsid w:val="00C7574A"/>
    <w:rsid w:val="00C75B94"/>
    <w:rsid w:val="00C76247"/>
    <w:rsid w:val="00C772DE"/>
    <w:rsid w:val="00C8041E"/>
    <w:rsid w:val="00C807BD"/>
    <w:rsid w:val="00C82A4C"/>
    <w:rsid w:val="00C82AE1"/>
    <w:rsid w:val="00C830BB"/>
    <w:rsid w:val="00C84CF2"/>
    <w:rsid w:val="00C854F7"/>
    <w:rsid w:val="00C875A4"/>
    <w:rsid w:val="00C87D2E"/>
    <w:rsid w:val="00C91349"/>
    <w:rsid w:val="00C928FA"/>
    <w:rsid w:val="00C94E62"/>
    <w:rsid w:val="00C95F97"/>
    <w:rsid w:val="00C966E1"/>
    <w:rsid w:val="00CA05E5"/>
    <w:rsid w:val="00CA5873"/>
    <w:rsid w:val="00CA654B"/>
    <w:rsid w:val="00CA691C"/>
    <w:rsid w:val="00CB36FA"/>
    <w:rsid w:val="00CB3A04"/>
    <w:rsid w:val="00CB67BC"/>
    <w:rsid w:val="00CC04DC"/>
    <w:rsid w:val="00CC23DB"/>
    <w:rsid w:val="00CC3E51"/>
    <w:rsid w:val="00CC432F"/>
    <w:rsid w:val="00CC483B"/>
    <w:rsid w:val="00CC4ACF"/>
    <w:rsid w:val="00CC4AD2"/>
    <w:rsid w:val="00CC4BC3"/>
    <w:rsid w:val="00CC4D0B"/>
    <w:rsid w:val="00CC6CC1"/>
    <w:rsid w:val="00CD3F3E"/>
    <w:rsid w:val="00CD4152"/>
    <w:rsid w:val="00CD50D5"/>
    <w:rsid w:val="00CD6F83"/>
    <w:rsid w:val="00CE0688"/>
    <w:rsid w:val="00CE157D"/>
    <w:rsid w:val="00CE3993"/>
    <w:rsid w:val="00CE4211"/>
    <w:rsid w:val="00CE4FC7"/>
    <w:rsid w:val="00CE5BF4"/>
    <w:rsid w:val="00CE70AB"/>
    <w:rsid w:val="00CE75EE"/>
    <w:rsid w:val="00CF0636"/>
    <w:rsid w:val="00CF16C4"/>
    <w:rsid w:val="00CF1C3A"/>
    <w:rsid w:val="00CF2637"/>
    <w:rsid w:val="00CF2A08"/>
    <w:rsid w:val="00CF340F"/>
    <w:rsid w:val="00D005CA"/>
    <w:rsid w:val="00D0065B"/>
    <w:rsid w:val="00D009D2"/>
    <w:rsid w:val="00D00D5F"/>
    <w:rsid w:val="00D01A50"/>
    <w:rsid w:val="00D02082"/>
    <w:rsid w:val="00D02368"/>
    <w:rsid w:val="00D053B3"/>
    <w:rsid w:val="00D0622C"/>
    <w:rsid w:val="00D10DC0"/>
    <w:rsid w:val="00D11055"/>
    <w:rsid w:val="00D11FC3"/>
    <w:rsid w:val="00D14C2C"/>
    <w:rsid w:val="00D16AD0"/>
    <w:rsid w:val="00D16B8E"/>
    <w:rsid w:val="00D20B6F"/>
    <w:rsid w:val="00D2172C"/>
    <w:rsid w:val="00D22560"/>
    <w:rsid w:val="00D22D86"/>
    <w:rsid w:val="00D23223"/>
    <w:rsid w:val="00D234D9"/>
    <w:rsid w:val="00D269A4"/>
    <w:rsid w:val="00D305A1"/>
    <w:rsid w:val="00D31830"/>
    <w:rsid w:val="00D32305"/>
    <w:rsid w:val="00D33440"/>
    <w:rsid w:val="00D3380A"/>
    <w:rsid w:val="00D344ED"/>
    <w:rsid w:val="00D348D7"/>
    <w:rsid w:val="00D42487"/>
    <w:rsid w:val="00D43BB1"/>
    <w:rsid w:val="00D4592E"/>
    <w:rsid w:val="00D45CCB"/>
    <w:rsid w:val="00D47183"/>
    <w:rsid w:val="00D5196C"/>
    <w:rsid w:val="00D533FD"/>
    <w:rsid w:val="00D537B9"/>
    <w:rsid w:val="00D53980"/>
    <w:rsid w:val="00D56181"/>
    <w:rsid w:val="00D573E3"/>
    <w:rsid w:val="00D57E8C"/>
    <w:rsid w:val="00D623C3"/>
    <w:rsid w:val="00D62827"/>
    <w:rsid w:val="00D64433"/>
    <w:rsid w:val="00D65262"/>
    <w:rsid w:val="00D65F88"/>
    <w:rsid w:val="00D679B8"/>
    <w:rsid w:val="00D70D33"/>
    <w:rsid w:val="00D743A5"/>
    <w:rsid w:val="00D744A6"/>
    <w:rsid w:val="00D75A0B"/>
    <w:rsid w:val="00D7611E"/>
    <w:rsid w:val="00D775A9"/>
    <w:rsid w:val="00D77930"/>
    <w:rsid w:val="00D81710"/>
    <w:rsid w:val="00D81746"/>
    <w:rsid w:val="00D82077"/>
    <w:rsid w:val="00D821FB"/>
    <w:rsid w:val="00D82D26"/>
    <w:rsid w:val="00D82D9E"/>
    <w:rsid w:val="00D83235"/>
    <w:rsid w:val="00D83B58"/>
    <w:rsid w:val="00D849A5"/>
    <w:rsid w:val="00D918EE"/>
    <w:rsid w:val="00D924CA"/>
    <w:rsid w:val="00D93B90"/>
    <w:rsid w:val="00D94F34"/>
    <w:rsid w:val="00D95C48"/>
    <w:rsid w:val="00D977CD"/>
    <w:rsid w:val="00DA005D"/>
    <w:rsid w:val="00DA0D08"/>
    <w:rsid w:val="00DA1675"/>
    <w:rsid w:val="00DA2504"/>
    <w:rsid w:val="00DA2F45"/>
    <w:rsid w:val="00DA43AC"/>
    <w:rsid w:val="00DA5EFF"/>
    <w:rsid w:val="00DA67B9"/>
    <w:rsid w:val="00DA78AE"/>
    <w:rsid w:val="00DB0F3B"/>
    <w:rsid w:val="00DB2211"/>
    <w:rsid w:val="00DB24CB"/>
    <w:rsid w:val="00DB2A95"/>
    <w:rsid w:val="00DB30C0"/>
    <w:rsid w:val="00DB3245"/>
    <w:rsid w:val="00DB4671"/>
    <w:rsid w:val="00DB4D1D"/>
    <w:rsid w:val="00DB728C"/>
    <w:rsid w:val="00DC27D0"/>
    <w:rsid w:val="00DC431D"/>
    <w:rsid w:val="00DC5772"/>
    <w:rsid w:val="00DC71CC"/>
    <w:rsid w:val="00DD0895"/>
    <w:rsid w:val="00DD2937"/>
    <w:rsid w:val="00DD3D2C"/>
    <w:rsid w:val="00DD54D1"/>
    <w:rsid w:val="00DD592A"/>
    <w:rsid w:val="00DD66CD"/>
    <w:rsid w:val="00DE06C3"/>
    <w:rsid w:val="00DE07FA"/>
    <w:rsid w:val="00DE1961"/>
    <w:rsid w:val="00DE3653"/>
    <w:rsid w:val="00DE43B2"/>
    <w:rsid w:val="00DE47BE"/>
    <w:rsid w:val="00DE50E3"/>
    <w:rsid w:val="00DE56B4"/>
    <w:rsid w:val="00DE615F"/>
    <w:rsid w:val="00DE620B"/>
    <w:rsid w:val="00DE702D"/>
    <w:rsid w:val="00DE7F7A"/>
    <w:rsid w:val="00DF3FEF"/>
    <w:rsid w:val="00DF4AC7"/>
    <w:rsid w:val="00DF57EE"/>
    <w:rsid w:val="00DF5BB1"/>
    <w:rsid w:val="00E00001"/>
    <w:rsid w:val="00E00F6C"/>
    <w:rsid w:val="00E014D9"/>
    <w:rsid w:val="00E0180C"/>
    <w:rsid w:val="00E018D0"/>
    <w:rsid w:val="00E06795"/>
    <w:rsid w:val="00E07AA3"/>
    <w:rsid w:val="00E10042"/>
    <w:rsid w:val="00E13EF1"/>
    <w:rsid w:val="00E20045"/>
    <w:rsid w:val="00E206D0"/>
    <w:rsid w:val="00E20C41"/>
    <w:rsid w:val="00E20D48"/>
    <w:rsid w:val="00E219CD"/>
    <w:rsid w:val="00E21BF2"/>
    <w:rsid w:val="00E23C4E"/>
    <w:rsid w:val="00E23D67"/>
    <w:rsid w:val="00E26220"/>
    <w:rsid w:val="00E26DD8"/>
    <w:rsid w:val="00E308EA"/>
    <w:rsid w:val="00E30D9A"/>
    <w:rsid w:val="00E312E8"/>
    <w:rsid w:val="00E348D1"/>
    <w:rsid w:val="00E34F70"/>
    <w:rsid w:val="00E35EA6"/>
    <w:rsid w:val="00E369D9"/>
    <w:rsid w:val="00E412DB"/>
    <w:rsid w:val="00E41E7F"/>
    <w:rsid w:val="00E426B9"/>
    <w:rsid w:val="00E458E3"/>
    <w:rsid w:val="00E46F18"/>
    <w:rsid w:val="00E47CD9"/>
    <w:rsid w:val="00E50F7F"/>
    <w:rsid w:val="00E51D16"/>
    <w:rsid w:val="00E51EDE"/>
    <w:rsid w:val="00E544CB"/>
    <w:rsid w:val="00E54521"/>
    <w:rsid w:val="00E54940"/>
    <w:rsid w:val="00E55934"/>
    <w:rsid w:val="00E57103"/>
    <w:rsid w:val="00E60EA1"/>
    <w:rsid w:val="00E63FEA"/>
    <w:rsid w:val="00E643FC"/>
    <w:rsid w:val="00E651DB"/>
    <w:rsid w:val="00E6607A"/>
    <w:rsid w:val="00E71898"/>
    <w:rsid w:val="00E739F1"/>
    <w:rsid w:val="00E73BE7"/>
    <w:rsid w:val="00E74BFE"/>
    <w:rsid w:val="00E826CA"/>
    <w:rsid w:val="00E831D0"/>
    <w:rsid w:val="00E842C9"/>
    <w:rsid w:val="00E85C37"/>
    <w:rsid w:val="00E8652B"/>
    <w:rsid w:val="00E86CA7"/>
    <w:rsid w:val="00E87682"/>
    <w:rsid w:val="00E900CD"/>
    <w:rsid w:val="00E90AC8"/>
    <w:rsid w:val="00E910B8"/>
    <w:rsid w:val="00E91174"/>
    <w:rsid w:val="00E92397"/>
    <w:rsid w:val="00E92F4F"/>
    <w:rsid w:val="00E9398B"/>
    <w:rsid w:val="00E941B4"/>
    <w:rsid w:val="00E944E6"/>
    <w:rsid w:val="00E97FB4"/>
    <w:rsid w:val="00EA172F"/>
    <w:rsid w:val="00EA2C01"/>
    <w:rsid w:val="00EA5AFA"/>
    <w:rsid w:val="00EB0CDF"/>
    <w:rsid w:val="00EB3597"/>
    <w:rsid w:val="00EB38DF"/>
    <w:rsid w:val="00EB3D2D"/>
    <w:rsid w:val="00EB600D"/>
    <w:rsid w:val="00EB6EE6"/>
    <w:rsid w:val="00EC005A"/>
    <w:rsid w:val="00EC0F9C"/>
    <w:rsid w:val="00EC1BB2"/>
    <w:rsid w:val="00EC5139"/>
    <w:rsid w:val="00ED2636"/>
    <w:rsid w:val="00ED2E57"/>
    <w:rsid w:val="00ED4081"/>
    <w:rsid w:val="00ED4DD9"/>
    <w:rsid w:val="00ED6A92"/>
    <w:rsid w:val="00EE329B"/>
    <w:rsid w:val="00EE3350"/>
    <w:rsid w:val="00EE3F1E"/>
    <w:rsid w:val="00EE4B5A"/>
    <w:rsid w:val="00EE522F"/>
    <w:rsid w:val="00EE55A3"/>
    <w:rsid w:val="00EE5D1B"/>
    <w:rsid w:val="00EE6790"/>
    <w:rsid w:val="00EE6CDF"/>
    <w:rsid w:val="00EE7FAE"/>
    <w:rsid w:val="00EF07D5"/>
    <w:rsid w:val="00EF1430"/>
    <w:rsid w:val="00EF1CAF"/>
    <w:rsid w:val="00EF2A73"/>
    <w:rsid w:val="00EF30E8"/>
    <w:rsid w:val="00EF6148"/>
    <w:rsid w:val="00EF663E"/>
    <w:rsid w:val="00EF7BC9"/>
    <w:rsid w:val="00F00B43"/>
    <w:rsid w:val="00F00FBE"/>
    <w:rsid w:val="00F01998"/>
    <w:rsid w:val="00F030E3"/>
    <w:rsid w:val="00F03792"/>
    <w:rsid w:val="00F057FD"/>
    <w:rsid w:val="00F05CAD"/>
    <w:rsid w:val="00F05FC9"/>
    <w:rsid w:val="00F06D5E"/>
    <w:rsid w:val="00F1569D"/>
    <w:rsid w:val="00F161D6"/>
    <w:rsid w:val="00F16B4A"/>
    <w:rsid w:val="00F22118"/>
    <w:rsid w:val="00F22B30"/>
    <w:rsid w:val="00F237A9"/>
    <w:rsid w:val="00F23E56"/>
    <w:rsid w:val="00F24416"/>
    <w:rsid w:val="00F255C1"/>
    <w:rsid w:val="00F255EC"/>
    <w:rsid w:val="00F25D79"/>
    <w:rsid w:val="00F25DFF"/>
    <w:rsid w:val="00F2697D"/>
    <w:rsid w:val="00F30320"/>
    <w:rsid w:val="00F3034B"/>
    <w:rsid w:val="00F31C2D"/>
    <w:rsid w:val="00F32F61"/>
    <w:rsid w:val="00F3431C"/>
    <w:rsid w:val="00F351A4"/>
    <w:rsid w:val="00F357B1"/>
    <w:rsid w:val="00F40235"/>
    <w:rsid w:val="00F40334"/>
    <w:rsid w:val="00F422DC"/>
    <w:rsid w:val="00F424C4"/>
    <w:rsid w:val="00F434FD"/>
    <w:rsid w:val="00F47BB6"/>
    <w:rsid w:val="00F51A3F"/>
    <w:rsid w:val="00F51B13"/>
    <w:rsid w:val="00F51D97"/>
    <w:rsid w:val="00F53F4A"/>
    <w:rsid w:val="00F550E1"/>
    <w:rsid w:val="00F55D47"/>
    <w:rsid w:val="00F606B7"/>
    <w:rsid w:val="00F60909"/>
    <w:rsid w:val="00F61CED"/>
    <w:rsid w:val="00F6203D"/>
    <w:rsid w:val="00F62911"/>
    <w:rsid w:val="00F62951"/>
    <w:rsid w:val="00F62DA0"/>
    <w:rsid w:val="00F65DD6"/>
    <w:rsid w:val="00F66500"/>
    <w:rsid w:val="00F671F2"/>
    <w:rsid w:val="00F6723A"/>
    <w:rsid w:val="00F675D7"/>
    <w:rsid w:val="00F71DA7"/>
    <w:rsid w:val="00F71EC2"/>
    <w:rsid w:val="00F72742"/>
    <w:rsid w:val="00F748CB"/>
    <w:rsid w:val="00F76BA6"/>
    <w:rsid w:val="00F7715F"/>
    <w:rsid w:val="00F847E4"/>
    <w:rsid w:val="00F909AF"/>
    <w:rsid w:val="00F918E0"/>
    <w:rsid w:val="00F91F91"/>
    <w:rsid w:val="00F92168"/>
    <w:rsid w:val="00F929FA"/>
    <w:rsid w:val="00F93B14"/>
    <w:rsid w:val="00F953E5"/>
    <w:rsid w:val="00F95AB2"/>
    <w:rsid w:val="00F9615F"/>
    <w:rsid w:val="00F973E4"/>
    <w:rsid w:val="00F97A86"/>
    <w:rsid w:val="00FA0C05"/>
    <w:rsid w:val="00FA1393"/>
    <w:rsid w:val="00FA1D7A"/>
    <w:rsid w:val="00FA3745"/>
    <w:rsid w:val="00FA3F82"/>
    <w:rsid w:val="00FA5A89"/>
    <w:rsid w:val="00FA5E0A"/>
    <w:rsid w:val="00FA65C8"/>
    <w:rsid w:val="00FB173B"/>
    <w:rsid w:val="00FB26E3"/>
    <w:rsid w:val="00FB3897"/>
    <w:rsid w:val="00FB3ED9"/>
    <w:rsid w:val="00FB4197"/>
    <w:rsid w:val="00FC00D0"/>
    <w:rsid w:val="00FC01F2"/>
    <w:rsid w:val="00FC1984"/>
    <w:rsid w:val="00FC3E02"/>
    <w:rsid w:val="00FC40C1"/>
    <w:rsid w:val="00FD1307"/>
    <w:rsid w:val="00FD38D2"/>
    <w:rsid w:val="00FD3E84"/>
    <w:rsid w:val="00FD4997"/>
    <w:rsid w:val="00FD4F45"/>
    <w:rsid w:val="00FD51FF"/>
    <w:rsid w:val="00FD74B4"/>
    <w:rsid w:val="00FE1C40"/>
    <w:rsid w:val="00FE4918"/>
    <w:rsid w:val="00FE60B3"/>
    <w:rsid w:val="00FE610F"/>
    <w:rsid w:val="00FE7096"/>
    <w:rsid w:val="00FE7F47"/>
    <w:rsid w:val="00FF2FF9"/>
    <w:rsid w:val="00FF3B5E"/>
    <w:rsid w:val="00FF4A59"/>
    <w:rsid w:val="00FF4D89"/>
    <w:rsid w:val="00FF5245"/>
    <w:rsid w:val="00FF56B5"/>
    <w:rsid w:val="00FF584D"/>
    <w:rsid w:val="00FF77FA"/>
    <w:rsid w:val="55567CE0"/>
    <w:rsid w:val="722CA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4FD9CB"/>
  <w15:docId w15:val="{AC242023-7CA2-4F45-AAFF-1DD5AF727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3F41"/>
    <w:rPr>
      <w:sz w:val="24"/>
      <w:szCs w:val="24"/>
    </w:rPr>
  </w:style>
  <w:style w:type="paragraph" w:styleId="Heading1">
    <w:name w:val="heading 1"/>
    <w:basedOn w:val="Normal"/>
    <w:next w:val="Normal"/>
    <w:link w:val="Heading1Char"/>
    <w:qFormat/>
    <w:rsid w:val="00163F41"/>
    <w:pPr>
      <w:keepNext/>
      <w:widowControl w:val="0"/>
      <w:autoSpaceDE w:val="0"/>
      <w:autoSpaceDN w:val="0"/>
      <w:adjustRightInd w:val="0"/>
      <w:jc w:val="center"/>
      <w:outlineLvl w:val="0"/>
    </w:pPr>
    <w:rPr>
      <w:rFonts w:ascii="Arial" w:hAnsi="Arial" w:cs="Arial"/>
      <w:b/>
      <w:bCs/>
    </w:rPr>
  </w:style>
  <w:style w:type="paragraph" w:styleId="Heading7">
    <w:name w:val="heading 7"/>
    <w:basedOn w:val="Normal"/>
    <w:next w:val="Normal"/>
    <w:qFormat/>
    <w:rsid w:val="00163F41"/>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63F41"/>
    <w:pPr>
      <w:widowControl w:val="0"/>
      <w:autoSpaceDE w:val="0"/>
      <w:autoSpaceDN w:val="0"/>
      <w:adjustRightInd w:val="0"/>
      <w:jc w:val="both"/>
    </w:pPr>
    <w:rPr>
      <w:rFonts w:ascii="Arial" w:hAnsi="Arial" w:cs="Arial"/>
      <w:sz w:val="22"/>
      <w:szCs w:val="22"/>
    </w:rPr>
  </w:style>
  <w:style w:type="paragraph" w:styleId="NormalWeb">
    <w:name w:val="Normal (Web)"/>
    <w:basedOn w:val="Normal"/>
    <w:uiPriority w:val="99"/>
    <w:rsid w:val="00163F41"/>
    <w:pPr>
      <w:spacing w:before="100" w:beforeAutospacing="1" w:after="100" w:afterAutospacing="1"/>
    </w:pPr>
    <w:rPr>
      <w:rFonts w:ascii="Arial" w:hAnsi="Arial" w:cs="Arial"/>
      <w:sz w:val="20"/>
      <w:szCs w:val="20"/>
    </w:rPr>
  </w:style>
  <w:style w:type="character" w:customStyle="1" w:styleId="bodytextsmall">
    <w:name w:val="bodytextsmall"/>
    <w:basedOn w:val="DefaultParagraphFont"/>
    <w:rsid w:val="00163F41"/>
  </w:style>
  <w:style w:type="paragraph" w:styleId="Header">
    <w:name w:val="header"/>
    <w:basedOn w:val="Normal"/>
    <w:rsid w:val="004366DC"/>
    <w:pPr>
      <w:tabs>
        <w:tab w:val="center" w:pos="4320"/>
        <w:tab w:val="right" w:pos="8640"/>
      </w:tabs>
    </w:pPr>
  </w:style>
  <w:style w:type="paragraph" w:styleId="Footer">
    <w:name w:val="footer"/>
    <w:basedOn w:val="Normal"/>
    <w:rsid w:val="004366DC"/>
    <w:pPr>
      <w:tabs>
        <w:tab w:val="center" w:pos="4320"/>
        <w:tab w:val="right" w:pos="8640"/>
      </w:tabs>
    </w:pPr>
  </w:style>
  <w:style w:type="character" w:styleId="PageNumber">
    <w:name w:val="page number"/>
    <w:basedOn w:val="DefaultParagraphFont"/>
    <w:rsid w:val="004366DC"/>
  </w:style>
  <w:style w:type="paragraph" w:styleId="BalloonText">
    <w:name w:val="Balloon Text"/>
    <w:basedOn w:val="Normal"/>
    <w:semiHidden/>
    <w:rsid w:val="000D1306"/>
    <w:rPr>
      <w:rFonts w:ascii="Tahoma" w:hAnsi="Tahoma" w:cs="Tahoma"/>
      <w:sz w:val="16"/>
      <w:szCs w:val="16"/>
    </w:rPr>
  </w:style>
  <w:style w:type="character" w:styleId="CommentReference">
    <w:name w:val="annotation reference"/>
    <w:rsid w:val="0009659B"/>
    <w:rPr>
      <w:sz w:val="16"/>
      <w:szCs w:val="16"/>
    </w:rPr>
  </w:style>
  <w:style w:type="paragraph" w:styleId="CommentText">
    <w:name w:val="annotation text"/>
    <w:basedOn w:val="Normal"/>
    <w:link w:val="CommentTextChar"/>
    <w:rsid w:val="0009659B"/>
    <w:rPr>
      <w:sz w:val="20"/>
      <w:szCs w:val="20"/>
    </w:rPr>
  </w:style>
  <w:style w:type="character" w:customStyle="1" w:styleId="CommentTextChar">
    <w:name w:val="Comment Text Char"/>
    <w:basedOn w:val="DefaultParagraphFont"/>
    <w:link w:val="CommentText"/>
    <w:rsid w:val="0009659B"/>
  </w:style>
  <w:style w:type="paragraph" w:styleId="CommentSubject">
    <w:name w:val="annotation subject"/>
    <w:basedOn w:val="CommentText"/>
    <w:next w:val="CommentText"/>
    <w:link w:val="CommentSubjectChar"/>
    <w:rsid w:val="0009659B"/>
    <w:rPr>
      <w:b/>
      <w:bCs/>
    </w:rPr>
  </w:style>
  <w:style w:type="character" w:customStyle="1" w:styleId="CommentSubjectChar">
    <w:name w:val="Comment Subject Char"/>
    <w:link w:val="CommentSubject"/>
    <w:rsid w:val="0009659B"/>
    <w:rPr>
      <w:b/>
      <w:bCs/>
    </w:rPr>
  </w:style>
  <w:style w:type="table" w:styleId="TableGrid">
    <w:name w:val="Table Grid"/>
    <w:basedOn w:val="TableNormal"/>
    <w:rsid w:val="005D3C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slongeditbox1">
    <w:name w:val="pslongeditbox1"/>
    <w:rsid w:val="00297153"/>
    <w:rPr>
      <w:rFonts w:ascii="Arial" w:hAnsi="Arial" w:cs="Arial" w:hint="default"/>
      <w:b w:val="0"/>
      <w:bCs w:val="0"/>
      <w:i w:val="0"/>
      <w:iCs w:val="0"/>
      <w:color w:val="000000"/>
      <w:sz w:val="18"/>
      <w:szCs w:val="18"/>
    </w:rPr>
  </w:style>
  <w:style w:type="character" w:styleId="Strong">
    <w:name w:val="Strong"/>
    <w:qFormat/>
    <w:rsid w:val="00215BC8"/>
    <w:rPr>
      <w:b/>
      <w:bCs/>
    </w:rPr>
  </w:style>
  <w:style w:type="character" w:styleId="Hyperlink">
    <w:name w:val="Hyperlink"/>
    <w:rsid w:val="00453501"/>
    <w:rPr>
      <w:color w:val="0000FF"/>
      <w:u w:val="single"/>
    </w:rPr>
  </w:style>
  <w:style w:type="paragraph" w:customStyle="1" w:styleId="text2">
    <w:name w:val="text2"/>
    <w:basedOn w:val="Normal"/>
    <w:rsid w:val="003E078A"/>
    <w:pPr>
      <w:spacing w:before="100" w:beforeAutospacing="1" w:after="100" w:afterAutospacing="1"/>
    </w:pPr>
    <w:rPr>
      <w:color w:val="000000"/>
      <w:sz w:val="26"/>
      <w:szCs w:val="26"/>
    </w:rPr>
  </w:style>
  <w:style w:type="paragraph" w:customStyle="1" w:styleId="Default">
    <w:name w:val="Default"/>
    <w:rsid w:val="00B97BD1"/>
    <w:pPr>
      <w:autoSpaceDE w:val="0"/>
      <w:autoSpaceDN w:val="0"/>
      <w:adjustRightInd w:val="0"/>
    </w:pPr>
    <w:rPr>
      <w:color w:val="000000"/>
      <w:sz w:val="24"/>
      <w:szCs w:val="24"/>
    </w:rPr>
  </w:style>
  <w:style w:type="paragraph" w:styleId="Title">
    <w:name w:val="Title"/>
    <w:basedOn w:val="Normal"/>
    <w:link w:val="TitleChar"/>
    <w:qFormat/>
    <w:rsid w:val="00E308EA"/>
    <w:pPr>
      <w:jc w:val="center"/>
    </w:pPr>
    <w:rPr>
      <w:rFonts w:ascii="Arial" w:hAnsi="Arial" w:cs="Arial"/>
      <w:b/>
      <w:bCs/>
    </w:rPr>
  </w:style>
  <w:style w:type="character" w:customStyle="1" w:styleId="TitleChar">
    <w:name w:val="Title Char"/>
    <w:link w:val="Title"/>
    <w:rsid w:val="00E308EA"/>
    <w:rPr>
      <w:rFonts w:ascii="Arial" w:hAnsi="Arial" w:cs="Arial"/>
      <w:b/>
      <w:bCs/>
      <w:sz w:val="24"/>
      <w:szCs w:val="24"/>
    </w:rPr>
  </w:style>
  <w:style w:type="character" w:customStyle="1" w:styleId="Heading1Char">
    <w:name w:val="Heading 1 Char"/>
    <w:link w:val="Heading1"/>
    <w:rsid w:val="00CC4D0B"/>
    <w:rPr>
      <w:rFonts w:ascii="Arial" w:hAnsi="Arial" w:cs="Arial"/>
      <w:b/>
      <w:bCs/>
      <w:sz w:val="24"/>
      <w:szCs w:val="24"/>
    </w:rPr>
  </w:style>
  <w:style w:type="character" w:customStyle="1" w:styleId="apple-style-span">
    <w:name w:val="apple-style-span"/>
    <w:basedOn w:val="DefaultParagraphFont"/>
    <w:rsid w:val="002D433C"/>
  </w:style>
  <w:style w:type="paragraph" w:customStyle="1" w:styleId="FreeForm">
    <w:name w:val="Free Form"/>
    <w:rsid w:val="00820626"/>
    <w:rPr>
      <w:rFonts w:eastAsia="ヒラギノ角ゴ Pro W3"/>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271996">
      <w:bodyDiv w:val="1"/>
      <w:marLeft w:val="0"/>
      <w:marRight w:val="0"/>
      <w:marTop w:val="0"/>
      <w:marBottom w:val="0"/>
      <w:divBdr>
        <w:top w:val="none" w:sz="0" w:space="0" w:color="auto"/>
        <w:left w:val="none" w:sz="0" w:space="0" w:color="auto"/>
        <w:bottom w:val="none" w:sz="0" w:space="0" w:color="auto"/>
        <w:right w:val="none" w:sz="0" w:space="0" w:color="auto"/>
      </w:divBdr>
      <w:divsChild>
        <w:div w:id="1349480757">
          <w:marLeft w:val="0"/>
          <w:marRight w:val="0"/>
          <w:marTop w:val="0"/>
          <w:marBottom w:val="0"/>
          <w:divBdr>
            <w:top w:val="none" w:sz="0" w:space="0" w:color="auto"/>
            <w:left w:val="none" w:sz="0" w:space="0" w:color="auto"/>
            <w:bottom w:val="none" w:sz="0" w:space="0" w:color="auto"/>
            <w:right w:val="none" w:sz="0" w:space="0" w:color="auto"/>
          </w:divBdr>
          <w:divsChild>
            <w:div w:id="591354935">
              <w:marLeft w:val="0"/>
              <w:marRight w:val="0"/>
              <w:marTop w:val="0"/>
              <w:marBottom w:val="0"/>
              <w:divBdr>
                <w:top w:val="none" w:sz="0" w:space="0" w:color="auto"/>
                <w:left w:val="none" w:sz="0" w:space="0" w:color="auto"/>
                <w:bottom w:val="none" w:sz="0" w:space="0" w:color="auto"/>
                <w:right w:val="none" w:sz="0" w:space="0" w:color="auto"/>
              </w:divBdr>
              <w:divsChild>
                <w:div w:id="49422102">
                  <w:marLeft w:val="0"/>
                  <w:marRight w:val="0"/>
                  <w:marTop w:val="0"/>
                  <w:marBottom w:val="0"/>
                  <w:divBdr>
                    <w:top w:val="none" w:sz="0" w:space="0" w:color="auto"/>
                    <w:left w:val="none" w:sz="0" w:space="0" w:color="auto"/>
                    <w:bottom w:val="none" w:sz="0" w:space="0" w:color="auto"/>
                    <w:right w:val="none" w:sz="0" w:space="0" w:color="auto"/>
                  </w:divBdr>
                  <w:divsChild>
                    <w:div w:id="1501775497">
                      <w:marLeft w:val="0"/>
                      <w:marRight w:val="0"/>
                      <w:marTop w:val="0"/>
                      <w:marBottom w:val="0"/>
                      <w:divBdr>
                        <w:top w:val="none" w:sz="0" w:space="0" w:color="auto"/>
                        <w:left w:val="single" w:sz="6" w:space="0" w:color="CCCCCC"/>
                        <w:bottom w:val="none" w:sz="0" w:space="0" w:color="auto"/>
                        <w:right w:val="single" w:sz="6" w:space="0" w:color="CCCCCC"/>
                      </w:divBdr>
                      <w:divsChild>
                        <w:div w:id="1166287833">
                          <w:marLeft w:val="0"/>
                          <w:marRight w:val="0"/>
                          <w:marTop w:val="0"/>
                          <w:marBottom w:val="0"/>
                          <w:divBdr>
                            <w:top w:val="none" w:sz="0" w:space="0" w:color="auto"/>
                            <w:left w:val="none" w:sz="0" w:space="0" w:color="auto"/>
                            <w:bottom w:val="none" w:sz="0" w:space="0" w:color="auto"/>
                            <w:right w:val="none" w:sz="0" w:space="0" w:color="auto"/>
                          </w:divBdr>
                          <w:divsChild>
                            <w:div w:id="1167135068">
                              <w:marLeft w:val="0"/>
                              <w:marRight w:val="0"/>
                              <w:marTop w:val="0"/>
                              <w:marBottom w:val="0"/>
                              <w:divBdr>
                                <w:top w:val="none" w:sz="0" w:space="0" w:color="auto"/>
                                <w:left w:val="none" w:sz="0" w:space="0" w:color="auto"/>
                                <w:bottom w:val="none" w:sz="0" w:space="0" w:color="auto"/>
                                <w:right w:val="none" w:sz="0" w:space="0" w:color="auto"/>
                              </w:divBdr>
                            </w:div>
                            <w:div w:id="210194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571108">
      <w:bodyDiv w:val="1"/>
      <w:marLeft w:val="0"/>
      <w:marRight w:val="0"/>
      <w:marTop w:val="0"/>
      <w:marBottom w:val="0"/>
      <w:divBdr>
        <w:top w:val="none" w:sz="0" w:space="0" w:color="auto"/>
        <w:left w:val="none" w:sz="0" w:space="0" w:color="auto"/>
        <w:bottom w:val="none" w:sz="0" w:space="0" w:color="auto"/>
        <w:right w:val="none" w:sz="0" w:space="0" w:color="auto"/>
      </w:divBdr>
      <w:divsChild>
        <w:div w:id="435977376">
          <w:marLeft w:val="0"/>
          <w:marRight w:val="0"/>
          <w:marTop w:val="0"/>
          <w:marBottom w:val="0"/>
          <w:divBdr>
            <w:top w:val="none" w:sz="0" w:space="0" w:color="auto"/>
            <w:left w:val="none" w:sz="0" w:space="0" w:color="auto"/>
            <w:bottom w:val="none" w:sz="0" w:space="0" w:color="auto"/>
            <w:right w:val="none" w:sz="0" w:space="0" w:color="auto"/>
          </w:divBdr>
          <w:divsChild>
            <w:div w:id="1551727305">
              <w:marLeft w:val="0"/>
              <w:marRight w:val="0"/>
              <w:marTop w:val="0"/>
              <w:marBottom w:val="0"/>
              <w:divBdr>
                <w:top w:val="none" w:sz="0" w:space="0" w:color="auto"/>
                <w:left w:val="none" w:sz="0" w:space="0" w:color="auto"/>
                <w:bottom w:val="none" w:sz="0" w:space="0" w:color="auto"/>
                <w:right w:val="none" w:sz="0" w:space="0" w:color="auto"/>
              </w:divBdr>
              <w:divsChild>
                <w:div w:id="679741323">
                  <w:marLeft w:val="0"/>
                  <w:marRight w:val="0"/>
                  <w:marTop w:val="0"/>
                  <w:marBottom w:val="0"/>
                  <w:divBdr>
                    <w:top w:val="none" w:sz="0" w:space="0" w:color="auto"/>
                    <w:left w:val="none" w:sz="0" w:space="0" w:color="auto"/>
                    <w:bottom w:val="none" w:sz="0" w:space="0" w:color="auto"/>
                    <w:right w:val="none" w:sz="0" w:space="0" w:color="auto"/>
                  </w:divBdr>
                  <w:divsChild>
                    <w:div w:id="2097945650">
                      <w:marLeft w:val="0"/>
                      <w:marRight w:val="0"/>
                      <w:marTop w:val="0"/>
                      <w:marBottom w:val="0"/>
                      <w:divBdr>
                        <w:top w:val="none" w:sz="0" w:space="0" w:color="auto"/>
                        <w:left w:val="none" w:sz="0" w:space="0" w:color="auto"/>
                        <w:bottom w:val="none" w:sz="0" w:space="0" w:color="auto"/>
                        <w:right w:val="none" w:sz="0" w:space="0" w:color="auto"/>
                      </w:divBdr>
                      <w:divsChild>
                        <w:div w:id="1211645646">
                          <w:marLeft w:val="0"/>
                          <w:marRight w:val="0"/>
                          <w:marTop w:val="0"/>
                          <w:marBottom w:val="0"/>
                          <w:divBdr>
                            <w:top w:val="none" w:sz="0" w:space="0" w:color="auto"/>
                            <w:left w:val="none" w:sz="0" w:space="0" w:color="auto"/>
                            <w:bottom w:val="none" w:sz="0" w:space="0" w:color="auto"/>
                            <w:right w:val="none" w:sz="0" w:space="0" w:color="auto"/>
                          </w:divBdr>
                          <w:divsChild>
                            <w:div w:id="2071732271">
                              <w:marLeft w:val="0"/>
                              <w:marRight w:val="0"/>
                              <w:marTop w:val="0"/>
                              <w:marBottom w:val="0"/>
                              <w:divBdr>
                                <w:top w:val="none" w:sz="0" w:space="0" w:color="auto"/>
                                <w:left w:val="none" w:sz="0" w:space="0" w:color="auto"/>
                                <w:bottom w:val="none" w:sz="0" w:space="0" w:color="auto"/>
                                <w:right w:val="none" w:sz="0" w:space="0" w:color="auto"/>
                              </w:divBdr>
                              <w:divsChild>
                                <w:div w:id="2064208531">
                                  <w:marLeft w:val="0"/>
                                  <w:marRight w:val="0"/>
                                  <w:marTop w:val="0"/>
                                  <w:marBottom w:val="0"/>
                                  <w:divBdr>
                                    <w:top w:val="none" w:sz="0" w:space="0" w:color="auto"/>
                                    <w:left w:val="none" w:sz="0" w:space="0" w:color="auto"/>
                                    <w:bottom w:val="none" w:sz="0" w:space="0" w:color="auto"/>
                                    <w:right w:val="none" w:sz="0" w:space="0" w:color="auto"/>
                                  </w:divBdr>
                                  <w:divsChild>
                                    <w:div w:id="1815222574">
                                      <w:marLeft w:val="300"/>
                                      <w:marRight w:val="300"/>
                                      <w:marTop w:val="480"/>
                                      <w:marBottom w:val="0"/>
                                      <w:divBdr>
                                        <w:top w:val="none" w:sz="0" w:space="0" w:color="auto"/>
                                        <w:left w:val="none" w:sz="0" w:space="0" w:color="auto"/>
                                        <w:bottom w:val="none" w:sz="0" w:space="0" w:color="auto"/>
                                        <w:right w:val="none" w:sz="0" w:space="0" w:color="auto"/>
                                      </w:divBdr>
                                      <w:divsChild>
                                        <w:div w:id="173998083">
                                          <w:marLeft w:val="0"/>
                                          <w:marRight w:val="0"/>
                                          <w:marTop w:val="0"/>
                                          <w:marBottom w:val="0"/>
                                          <w:divBdr>
                                            <w:top w:val="none" w:sz="0" w:space="0" w:color="auto"/>
                                            <w:left w:val="none" w:sz="0" w:space="0" w:color="auto"/>
                                            <w:bottom w:val="none" w:sz="0" w:space="0" w:color="auto"/>
                                            <w:right w:val="none" w:sz="0" w:space="0" w:color="auto"/>
                                          </w:divBdr>
                                          <w:divsChild>
                                            <w:div w:id="2114091437">
                                              <w:marLeft w:val="0"/>
                                              <w:marRight w:val="0"/>
                                              <w:marTop w:val="0"/>
                                              <w:marBottom w:val="0"/>
                                              <w:divBdr>
                                                <w:top w:val="single" w:sz="6" w:space="0" w:color="DEDEDE"/>
                                                <w:left w:val="single" w:sz="6" w:space="15" w:color="DEDEDE"/>
                                                <w:bottom w:val="single" w:sz="6" w:space="31" w:color="DEDEDE"/>
                                                <w:right w:val="single" w:sz="6" w:space="15" w:color="DEDEDE"/>
                                              </w:divBdr>
                                              <w:divsChild>
                                                <w:div w:id="2011788319">
                                                  <w:marLeft w:val="0"/>
                                                  <w:marRight w:val="0"/>
                                                  <w:marTop w:val="0"/>
                                                  <w:marBottom w:val="0"/>
                                                  <w:divBdr>
                                                    <w:top w:val="none" w:sz="0" w:space="0" w:color="auto"/>
                                                    <w:left w:val="none" w:sz="0" w:space="0" w:color="auto"/>
                                                    <w:bottom w:val="none" w:sz="0" w:space="0" w:color="auto"/>
                                                    <w:right w:val="none" w:sz="0" w:space="0" w:color="auto"/>
                                                  </w:divBdr>
                                                  <w:divsChild>
                                                    <w:div w:id="158414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3135635">
      <w:bodyDiv w:val="1"/>
      <w:marLeft w:val="0"/>
      <w:marRight w:val="0"/>
      <w:marTop w:val="0"/>
      <w:marBottom w:val="0"/>
      <w:divBdr>
        <w:top w:val="none" w:sz="0" w:space="0" w:color="auto"/>
        <w:left w:val="none" w:sz="0" w:space="0" w:color="auto"/>
        <w:bottom w:val="none" w:sz="0" w:space="0" w:color="auto"/>
        <w:right w:val="none" w:sz="0" w:space="0" w:color="auto"/>
      </w:divBdr>
      <w:divsChild>
        <w:div w:id="271212266">
          <w:marLeft w:val="0"/>
          <w:marRight w:val="0"/>
          <w:marTop w:val="0"/>
          <w:marBottom w:val="0"/>
          <w:divBdr>
            <w:top w:val="none" w:sz="0" w:space="0" w:color="auto"/>
            <w:left w:val="none" w:sz="0" w:space="0" w:color="auto"/>
            <w:bottom w:val="none" w:sz="0" w:space="0" w:color="auto"/>
            <w:right w:val="none" w:sz="0" w:space="0" w:color="auto"/>
          </w:divBdr>
          <w:divsChild>
            <w:div w:id="583611439">
              <w:marLeft w:val="0"/>
              <w:marRight w:val="0"/>
              <w:marTop w:val="0"/>
              <w:marBottom w:val="0"/>
              <w:divBdr>
                <w:top w:val="none" w:sz="0" w:space="0" w:color="auto"/>
                <w:left w:val="none" w:sz="0" w:space="0" w:color="auto"/>
                <w:bottom w:val="none" w:sz="0" w:space="0" w:color="auto"/>
                <w:right w:val="none" w:sz="0" w:space="0" w:color="auto"/>
              </w:divBdr>
              <w:divsChild>
                <w:div w:id="1036853154">
                  <w:marLeft w:val="0"/>
                  <w:marRight w:val="0"/>
                  <w:marTop w:val="0"/>
                  <w:marBottom w:val="0"/>
                  <w:divBdr>
                    <w:top w:val="none" w:sz="0" w:space="0" w:color="auto"/>
                    <w:left w:val="none" w:sz="0" w:space="0" w:color="auto"/>
                    <w:bottom w:val="none" w:sz="0" w:space="0" w:color="auto"/>
                    <w:right w:val="none" w:sz="0" w:space="0" w:color="auto"/>
                  </w:divBdr>
                  <w:divsChild>
                    <w:div w:id="566108697">
                      <w:marLeft w:val="0"/>
                      <w:marRight w:val="0"/>
                      <w:marTop w:val="0"/>
                      <w:marBottom w:val="0"/>
                      <w:divBdr>
                        <w:top w:val="none" w:sz="0" w:space="0" w:color="auto"/>
                        <w:left w:val="none" w:sz="0" w:space="0" w:color="auto"/>
                        <w:bottom w:val="none" w:sz="0" w:space="0" w:color="auto"/>
                        <w:right w:val="none" w:sz="0" w:space="0" w:color="auto"/>
                      </w:divBdr>
                      <w:divsChild>
                        <w:div w:id="120154873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723198-B4CE-4CDC-BA1C-0586EDA42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1594</Words>
  <Characters>9087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Resume</vt:lpstr>
    </vt:vector>
  </TitlesOfParts>
  <Company>Hewlett-Packard</Company>
  <LinksUpToDate>false</LinksUpToDate>
  <CharactersWithSpaces>10660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Resume</dc:creator>
  <cp:lastModifiedBy>Frank Pacella</cp:lastModifiedBy>
  <cp:revision>2</cp:revision>
  <cp:lastPrinted>2010-03-21T21:24:00Z</cp:lastPrinted>
  <dcterms:created xsi:type="dcterms:W3CDTF">2019-05-07T21:32:00Z</dcterms:created>
  <dcterms:modified xsi:type="dcterms:W3CDTF">2019-05-07T21:32:00Z</dcterms:modified>
</cp:coreProperties>
</file>