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D12" w:rsidRPr="002A0699" w:rsidRDefault="004A2D12" w:rsidP="004A2D12">
      <w:pPr>
        <w:tabs>
          <w:tab w:val="right" w:pos="8640"/>
        </w:tabs>
        <w:jc w:val="both"/>
        <w:rPr>
          <w:rFonts w:ascii="Times" w:hAnsi="Times"/>
          <w:b/>
          <w:color w:val="auto"/>
          <w:sz w:val="20"/>
          <w:szCs w:val="20"/>
        </w:rPr>
      </w:pPr>
      <w:r w:rsidRPr="002A0699">
        <w:rPr>
          <w:rFonts w:ascii="Times" w:hAnsi="Times"/>
          <w:b/>
          <w:color w:val="auto"/>
          <w:sz w:val="20"/>
          <w:szCs w:val="20"/>
        </w:rPr>
        <w:t>Julio E. Dones</w:t>
      </w:r>
    </w:p>
    <w:p w:rsidR="004A2D12" w:rsidRPr="002A0699" w:rsidRDefault="007D0A10" w:rsidP="004A2D12">
      <w:pPr>
        <w:tabs>
          <w:tab w:val="right" w:pos="8640"/>
        </w:tabs>
        <w:jc w:val="both"/>
        <w:rPr>
          <w:rFonts w:ascii="Times" w:hAnsi="Times"/>
          <w:b/>
          <w:color w:val="auto"/>
          <w:sz w:val="20"/>
          <w:szCs w:val="20"/>
        </w:rPr>
      </w:pPr>
      <w:r w:rsidRPr="002A0699">
        <w:rPr>
          <w:rFonts w:ascii="Times" w:hAnsi="Times"/>
          <w:color w:val="auto"/>
          <w:sz w:val="20"/>
          <w:szCs w:val="20"/>
        </w:rPr>
        <w:t>441 NW 188</w:t>
      </w:r>
      <w:r w:rsidRPr="002A0699">
        <w:rPr>
          <w:rFonts w:ascii="Times" w:hAnsi="Times"/>
          <w:color w:val="auto"/>
          <w:sz w:val="20"/>
          <w:szCs w:val="20"/>
          <w:vertAlign w:val="superscript"/>
        </w:rPr>
        <w:t>th</w:t>
      </w:r>
      <w:r w:rsidRPr="002A0699">
        <w:rPr>
          <w:rFonts w:ascii="Times" w:hAnsi="Times"/>
          <w:color w:val="auto"/>
          <w:sz w:val="20"/>
          <w:szCs w:val="20"/>
        </w:rPr>
        <w:t xml:space="preserve"> Terrace</w:t>
      </w:r>
      <w:r w:rsidR="004A2D12" w:rsidRPr="002A0699">
        <w:rPr>
          <w:rFonts w:ascii="Times" w:hAnsi="Times"/>
          <w:color w:val="auto"/>
          <w:sz w:val="20"/>
          <w:szCs w:val="20"/>
        </w:rPr>
        <w:tab/>
      </w:r>
      <w:r w:rsidR="004A2D12" w:rsidRPr="002A0699">
        <w:rPr>
          <w:rFonts w:ascii="Times" w:hAnsi="Times"/>
          <w:color w:val="auto"/>
          <w:sz w:val="20"/>
          <w:szCs w:val="20"/>
        </w:rPr>
        <w:tab/>
      </w:r>
    </w:p>
    <w:p w:rsidR="004A2D12" w:rsidRPr="002A0699" w:rsidRDefault="007D0A10" w:rsidP="004A2D12">
      <w:pPr>
        <w:tabs>
          <w:tab w:val="right" w:pos="8640"/>
        </w:tabs>
        <w:jc w:val="both"/>
        <w:rPr>
          <w:rFonts w:ascii="Times" w:hAnsi="Times"/>
          <w:color w:val="auto"/>
          <w:sz w:val="20"/>
          <w:szCs w:val="20"/>
        </w:rPr>
      </w:pPr>
      <w:r w:rsidRPr="002A0699">
        <w:rPr>
          <w:rFonts w:ascii="Times" w:hAnsi="Times"/>
          <w:color w:val="auto"/>
          <w:sz w:val="20"/>
          <w:szCs w:val="20"/>
        </w:rPr>
        <w:t>Pembroke Pines, FL 33029</w:t>
      </w:r>
    </w:p>
    <w:p w:rsidR="004A2D12" w:rsidRDefault="004A2D12" w:rsidP="004A2D12">
      <w:pPr>
        <w:tabs>
          <w:tab w:val="right" w:pos="8640"/>
        </w:tabs>
        <w:jc w:val="both"/>
        <w:rPr>
          <w:rFonts w:ascii="Times" w:hAnsi="Times"/>
          <w:color w:val="auto"/>
          <w:sz w:val="20"/>
          <w:szCs w:val="20"/>
        </w:rPr>
      </w:pPr>
      <w:r w:rsidRPr="002A0699">
        <w:rPr>
          <w:rFonts w:ascii="Times" w:hAnsi="Times"/>
          <w:color w:val="auto"/>
          <w:sz w:val="20"/>
          <w:szCs w:val="20"/>
        </w:rPr>
        <w:t>C</w:t>
      </w:r>
      <w:r w:rsidR="00B33C6A" w:rsidRPr="002A0699">
        <w:rPr>
          <w:rFonts w:ascii="Times" w:hAnsi="Times"/>
          <w:color w:val="auto"/>
          <w:sz w:val="20"/>
          <w:szCs w:val="20"/>
        </w:rPr>
        <w:t xml:space="preserve">ell: </w:t>
      </w:r>
      <w:r w:rsidR="007D0A10" w:rsidRPr="002A0699">
        <w:rPr>
          <w:rFonts w:ascii="Times" w:hAnsi="Times"/>
          <w:color w:val="auto"/>
          <w:sz w:val="20"/>
          <w:szCs w:val="20"/>
        </w:rPr>
        <w:t>407-421-3296</w:t>
      </w:r>
    </w:p>
    <w:p w:rsidR="00567E10" w:rsidRPr="002A0699" w:rsidRDefault="00567E10" w:rsidP="004A2D12">
      <w:pPr>
        <w:tabs>
          <w:tab w:val="right" w:pos="8640"/>
        </w:tabs>
        <w:jc w:val="both"/>
        <w:rPr>
          <w:rFonts w:ascii="Times" w:hAnsi="Times"/>
          <w:color w:val="auto"/>
          <w:sz w:val="20"/>
          <w:szCs w:val="20"/>
        </w:rPr>
      </w:pPr>
      <w:r>
        <w:rPr>
          <w:rFonts w:ascii="Times" w:hAnsi="Times"/>
          <w:color w:val="auto"/>
          <w:sz w:val="20"/>
          <w:szCs w:val="20"/>
        </w:rPr>
        <w:t>julioedones@hotmail.com</w:t>
      </w:r>
    </w:p>
    <w:p w:rsidR="004A2D12" w:rsidRPr="002A0699" w:rsidRDefault="004A2D12" w:rsidP="004A2D12">
      <w:pPr>
        <w:tabs>
          <w:tab w:val="right" w:pos="8640"/>
        </w:tabs>
        <w:jc w:val="both"/>
        <w:rPr>
          <w:rFonts w:ascii="Times" w:hAnsi="Times"/>
          <w:color w:val="auto"/>
          <w:sz w:val="20"/>
          <w:szCs w:val="20"/>
        </w:rPr>
      </w:pPr>
    </w:p>
    <w:p w:rsidR="004A2D12" w:rsidRPr="002A0699" w:rsidRDefault="004A2D12" w:rsidP="004A2D12">
      <w:pPr>
        <w:tabs>
          <w:tab w:val="right" w:pos="8640"/>
        </w:tabs>
        <w:jc w:val="both"/>
        <w:rPr>
          <w:rFonts w:ascii="Times" w:hAnsi="Times"/>
          <w:color w:val="auto"/>
          <w:sz w:val="20"/>
          <w:szCs w:val="20"/>
        </w:rPr>
      </w:pPr>
      <w:r w:rsidRPr="002A0699">
        <w:rPr>
          <w:rFonts w:ascii="Times" w:hAnsi="Times"/>
          <w:b/>
          <w:color w:val="auto"/>
          <w:sz w:val="20"/>
          <w:szCs w:val="20"/>
        </w:rPr>
        <w:t>SUMMARY</w:t>
      </w:r>
    </w:p>
    <w:p w:rsidR="00320AA6" w:rsidRPr="002A0699" w:rsidRDefault="004A2D12" w:rsidP="00320AA6">
      <w:pPr>
        <w:tabs>
          <w:tab w:val="right" w:pos="8640"/>
        </w:tabs>
        <w:jc w:val="both"/>
        <w:rPr>
          <w:rFonts w:ascii="Times" w:hAnsi="Times"/>
          <w:color w:val="auto"/>
          <w:sz w:val="20"/>
          <w:szCs w:val="20"/>
        </w:rPr>
      </w:pPr>
      <w:r w:rsidRPr="002A0699">
        <w:rPr>
          <w:rFonts w:ascii="Times" w:hAnsi="Times"/>
          <w:color w:val="auto"/>
          <w:sz w:val="20"/>
          <w:szCs w:val="20"/>
        </w:rPr>
        <w:t>Experienced Human Resources Executive with a strong track record in aligning all aspects of the human resources function with the organization</w:t>
      </w:r>
      <w:r w:rsidR="003B1191">
        <w:rPr>
          <w:rFonts w:ascii="Times" w:hAnsi="Times"/>
          <w:color w:val="auto"/>
          <w:sz w:val="20"/>
          <w:szCs w:val="20"/>
        </w:rPr>
        <w:t>’</w:t>
      </w:r>
      <w:r w:rsidRPr="002A0699">
        <w:rPr>
          <w:rFonts w:ascii="Times" w:hAnsi="Times"/>
          <w:color w:val="auto"/>
          <w:sz w:val="20"/>
          <w:szCs w:val="20"/>
        </w:rPr>
        <w:t>s overall strategy. Superior leadership and organizational skills with exceptional problem solving and communication skills. Bilingual English and Spanish.</w:t>
      </w:r>
    </w:p>
    <w:p w:rsidR="00320AA6" w:rsidRPr="002A0699" w:rsidRDefault="00320AA6" w:rsidP="00320AA6">
      <w:pPr>
        <w:tabs>
          <w:tab w:val="right" w:pos="8640"/>
        </w:tabs>
        <w:jc w:val="both"/>
        <w:rPr>
          <w:rFonts w:ascii="Times" w:hAnsi="Times"/>
          <w:color w:val="auto"/>
          <w:sz w:val="20"/>
          <w:szCs w:val="20"/>
        </w:rPr>
      </w:pPr>
    </w:p>
    <w:p w:rsidR="004A2D12" w:rsidRPr="002A0699" w:rsidRDefault="004A2D12" w:rsidP="00320AA6">
      <w:pPr>
        <w:tabs>
          <w:tab w:val="right" w:pos="8640"/>
        </w:tabs>
        <w:jc w:val="both"/>
        <w:rPr>
          <w:rFonts w:ascii="Times" w:hAnsi="Times"/>
          <w:b/>
          <w:color w:val="auto"/>
          <w:sz w:val="20"/>
          <w:szCs w:val="20"/>
        </w:rPr>
      </w:pPr>
      <w:r w:rsidRPr="002A0699">
        <w:rPr>
          <w:rFonts w:ascii="Times" w:hAnsi="Times"/>
          <w:b/>
          <w:color w:val="auto"/>
          <w:sz w:val="20"/>
          <w:szCs w:val="20"/>
        </w:rPr>
        <w:t>PROFESSIONAL EXPERIENCE</w:t>
      </w:r>
    </w:p>
    <w:p w:rsidR="00F26D71" w:rsidRPr="002A0699" w:rsidRDefault="00F26D71" w:rsidP="00320AA6">
      <w:pPr>
        <w:tabs>
          <w:tab w:val="right" w:pos="8640"/>
        </w:tabs>
        <w:jc w:val="both"/>
        <w:rPr>
          <w:rFonts w:ascii="Times" w:hAnsi="Times"/>
          <w:b/>
          <w:color w:val="auto"/>
          <w:sz w:val="20"/>
          <w:szCs w:val="20"/>
        </w:rPr>
      </w:pPr>
    </w:p>
    <w:p w:rsidR="00F26D71" w:rsidRPr="002A0699" w:rsidRDefault="00F26D71" w:rsidP="00320AA6">
      <w:pPr>
        <w:tabs>
          <w:tab w:val="right" w:pos="8640"/>
        </w:tabs>
        <w:jc w:val="both"/>
        <w:rPr>
          <w:rFonts w:ascii="Times" w:hAnsi="Times"/>
          <w:b/>
          <w:color w:val="auto"/>
          <w:sz w:val="20"/>
          <w:szCs w:val="20"/>
        </w:rPr>
      </w:pPr>
      <w:r w:rsidRPr="002A0699">
        <w:rPr>
          <w:rFonts w:ascii="Times" w:hAnsi="Times"/>
          <w:b/>
          <w:color w:val="auto"/>
          <w:sz w:val="20"/>
          <w:szCs w:val="20"/>
        </w:rPr>
        <w:t xml:space="preserve">DIRECTOR, HUMAN RESOURCES                                                                     </w:t>
      </w:r>
      <w:r w:rsidR="00261533">
        <w:rPr>
          <w:rFonts w:ascii="Times" w:hAnsi="Times"/>
          <w:b/>
          <w:color w:val="auto"/>
          <w:sz w:val="20"/>
          <w:szCs w:val="20"/>
        </w:rPr>
        <w:t xml:space="preserve">                 2015-2018</w:t>
      </w:r>
    </w:p>
    <w:p w:rsidR="00B33C6A" w:rsidRPr="002A0699" w:rsidRDefault="00F26D71" w:rsidP="00320AA6">
      <w:pPr>
        <w:tabs>
          <w:tab w:val="right" w:pos="8640"/>
        </w:tabs>
        <w:jc w:val="both"/>
        <w:rPr>
          <w:rFonts w:ascii="Times" w:hAnsi="Times"/>
          <w:b/>
          <w:i/>
          <w:color w:val="auto"/>
          <w:sz w:val="20"/>
          <w:szCs w:val="20"/>
        </w:rPr>
      </w:pPr>
      <w:r w:rsidRPr="002A0699">
        <w:rPr>
          <w:rFonts w:ascii="Times" w:hAnsi="Times"/>
          <w:b/>
          <w:i/>
          <w:color w:val="auto"/>
          <w:sz w:val="20"/>
          <w:szCs w:val="20"/>
        </w:rPr>
        <w:t>CLIFF BERRY, INC.</w:t>
      </w:r>
      <w:r w:rsidR="007D0A10" w:rsidRPr="002A0699">
        <w:rPr>
          <w:rFonts w:ascii="Times" w:hAnsi="Times"/>
          <w:b/>
          <w:i/>
          <w:color w:val="auto"/>
          <w:sz w:val="20"/>
          <w:szCs w:val="20"/>
        </w:rPr>
        <w:t xml:space="preserve"> Ft. Lauderdale, FLORIDA</w:t>
      </w:r>
    </w:p>
    <w:p w:rsidR="00F26D71" w:rsidRPr="002A0699" w:rsidRDefault="00F26D71" w:rsidP="00320AA6">
      <w:pPr>
        <w:tabs>
          <w:tab w:val="right" w:pos="8640"/>
        </w:tabs>
        <w:jc w:val="both"/>
        <w:rPr>
          <w:rFonts w:ascii="Times" w:hAnsi="Times"/>
          <w:color w:val="auto"/>
          <w:sz w:val="20"/>
          <w:szCs w:val="20"/>
        </w:rPr>
      </w:pPr>
      <w:r w:rsidRPr="002A0699">
        <w:rPr>
          <w:rFonts w:ascii="Times" w:hAnsi="Times"/>
          <w:color w:val="auto"/>
          <w:sz w:val="20"/>
          <w:szCs w:val="20"/>
        </w:rPr>
        <w:t>Responsible for all Human Resources activities for all 8 company locations state-wide, including benefits administration, recruitment and onboarding, payroll, employee relations, salary and compensation programs. Currently reviewing employee handbook and writing job descriptions which encompass 65 different positions from CEO to Receptionist. Starting due diligence for new proposed locations in Alabama and South Carolina</w:t>
      </w:r>
      <w:r w:rsidR="007D0A10" w:rsidRPr="002A0699">
        <w:rPr>
          <w:rFonts w:ascii="Times" w:hAnsi="Times"/>
          <w:color w:val="auto"/>
          <w:sz w:val="20"/>
          <w:szCs w:val="20"/>
        </w:rPr>
        <w:t>.</w:t>
      </w:r>
    </w:p>
    <w:p w:rsidR="000B56D5" w:rsidRPr="002A0699" w:rsidRDefault="000B56D5" w:rsidP="000B56D5">
      <w:pPr>
        <w:pStyle w:val="ListParagraph"/>
        <w:numPr>
          <w:ilvl w:val="0"/>
          <w:numId w:val="9"/>
        </w:numPr>
        <w:tabs>
          <w:tab w:val="right" w:pos="8640"/>
        </w:tabs>
        <w:jc w:val="both"/>
        <w:rPr>
          <w:color w:val="auto"/>
          <w:sz w:val="20"/>
          <w:szCs w:val="20"/>
        </w:rPr>
      </w:pPr>
      <w:r w:rsidRPr="002A0699">
        <w:rPr>
          <w:rFonts w:ascii="Times" w:hAnsi="Times"/>
          <w:color w:val="auto"/>
          <w:sz w:val="20"/>
          <w:szCs w:val="20"/>
        </w:rPr>
        <w:t>With an aging workforce developed a succession plan which</w:t>
      </w:r>
      <w:r w:rsidRPr="002A0699">
        <w:rPr>
          <w:color w:val="auto"/>
          <w:sz w:val="20"/>
          <w:szCs w:val="20"/>
        </w:rPr>
        <w:t xml:space="preserve"> connected HR to CBI’s long-term goals and objectives, helped mitigate risk associated with turnover, and cultivates existing talent by matching promising employees with future organizational needs</w:t>
      </w:r>
    </w:p>
    <w:p w:rsidR="005A20CA" w:rsidRPr="002A0699" w:rsidRDefault="005A20CA" w:rsidP="000B56D5">
      <w:pPr>
        <w:pStyle w:val="ListParagraph"/>
        <w:numPr>
          <w:ilvl w:val="0"/>
          <w:numId w:val="9"/>
        </w:numPr>
        <w:tabs>
          <w:tab w:val="right" w:pos="8640"/>
        </w:tabs>
        <w:jc w:val="both"/>
        <w:rPr>
          <w:color w:val="auto"/>
          <w:sz w:val="20"/>
          <w:szCs w:val="20"/>
        </w:rPr>
      </w:pPr>
      <w:r w:rsidRPr="002A0699">
        <w:rPr>
          <w:color w:val="auto"/>
          <w:sz w:val="20"/>
          <w:szCs w:val="20"/>
        </w:rPr>
        <w:t>Developed an employee relations training program for managers and supervisors, building department morale and creating a positive corporate culture breeding loyal employees and reducing turnover</w:t>
      </w:r>
    </w:p>
    <w:p w:rsidR="00F26D71" w:rsidRPr="002A0699" w:rsidRDefault="00F26D71" w:rsidP="00320AA6">
      <w:pPr>
        <w:tabs>
          <w:tab w:val="right" w:pos="8640"/>
        </w:tabs>
        <w:jc w:val="both"/>
        <w:rPr>
          <w:rFonts w:ascii="Times" w:hAnsi="Times"/>
          <w:color w:val="auto"/>
          <w:sz w:val="20"/>
          <w:szCs w:val="20"/>
        </w:rPr>
      </w:pPr>
    </w:p>
    <w:p w:rsidR="00B33C6A" w:rsidRPr="002A0699" w:rsidRDefault="007D0130" w:rsidP="00320AA6">
      <w:pPr>
        <w:tabs>
          <w:tab w:val="right" w:pos="8640"/>
        </w:tabs>
        <w:jc w:val="both"/>
        <w:rPr>
          <w:rFonts w:ascii="Times" w:hAnsi="Times"/>
          <w:b/>
          <w:color w:val="auto"/>
          <w:sz w:val="20"/>
          <w:szCs w:val="20"/>
        </w:rPr>
      </w:pPr>
      <w:r w:rsidRPr="002A0699">
        <w:rPr>
          <w:rFonts w:ascii="Times" w:hAnsi="Times"/>
          <w:b/>
          <w:color w:val="auto"/>
          <w:sz w:val="20"/>
          <w:szCs w:val="20"/>
        </w:rPr>
        <w:t>DIRECTOR, HR/</w:t>
      </w:r>
      <w:r w:rsidR="00B33C6A" w:rsidRPr="002A0699">
        <w:rPr>
          <w:rFonts w:ascii="Times" w:hAnsi="Times"/>
          <w:b/>
          <w:color w:val="auto"/>
          <w:sz w:val="20"/>
          <w:szCs w:val="20"/>
        </w:rPr>
        <w:t>PR and ADMINISTRATION</w:t>
      </w:r>
    </w:p>
    <w:p w:rsidR="00B33C6A" w:rsidRPr="002A0699" w:rsidRDefault="00B33C6A" w:rsidP="00320AA6">
      <w:pPr>
        <w:tabs>
          <w:tab w:val="right" w:pos="8640"/>
        </w:tabs>
        <w:jc w:val="both"/>
        <w:rPr>
          <w:rFonts w:ascii="Times" w:hAnsi="Times"/>
          <w:b/>
          <w:color w:val="auto"/>
          <w:sz w:val="20"/>
          <w:szCs w:val="20"/>
        </w:rPr>
      </w:pPr>
      <w:r w:rsidRPr="002A0699">
        <w:rPr>
          <w:rFonts w:ascii="Times" w:hAnsi="Times"/>
          <w:b/>
          <w:i/>
          <w:color w:val="auto"/>
          <w:sz w:val="20"/>
          <w:szCs w:val="20"/>
        </w:rPr>
        <w:t xml:space="preserve">NEXLUBE TAMPA LLC TAMPA, FLORIDA                                                                           </w:t>
      </w:r>
      <w:r w:rsidR="00F26D71" w:rsidRPr="002A0699">
        <w:rPr>
          <w:rFonts w:ascii="Times" w:hAnsi="Times"/>
          <w:b/>
          <w:color w:val="auto"/>
          <w:sz w:val="20"/>
          <w:szCs w:val="20"/>
        </w:rPr>
        <w:t>2013-2015</w:t>
      </w:r>
    </w:p>
    <w:p w:rsidR="00B33C6A" w:rsidRPr="002A0699" w:rsidRDefault="00B33C6A" w:rsidP="00320AA6">
      <w:pPr>
        <w:tabs>
          <w:tab w:val="right" w:pos="8640"/>
        </w:tabs>
        <w:jc w:val="both"/>
        <w:rPr>
          <w:rFonts w:ascii="Times" w:hAnsi="Times"/>
          <w:color w:val="auto"/>
          <w:sz w:val="20"/>
          <w:szCs w:val="20"/>
        </w:rPr>
      </w:pPr>
      <w:r w:rsidRPr="002A0699">
        <w:rPr>
          <w:rFonts w:ascii="Times" w:hAnsi="Times"/>
          <w:color w:val="auto"/>
          <w:sz w:val="20"/>
          <w:szCs w:val="20"/>
        </w:rPr>
        <w:t>Responsible for all Human Resources, Public Relations, Risk Management and Administration for this sta</w:t>
      </w:r>
      <w:r w:rsidR="004814F6" w:rsidRPr="002A0699">
        <w:rPr>
          <w:rFonts w:ascii="Times" w:hAnsi="Times"/>
          <w:color w:val="auto"/>
          <w:sz w:val="20"/>
          <w:szCs w:val="20"/>
        </w:rPr>
        <w:t>rt-up Used Oil Re-Refining Company</w:t>
      </w:r>
      <w:r w:rsidRPr="002A0699">
        <w:rPr>
          <w:rFonts w:ascii="Times" w:hAnsi="Times"/>
          <w:color w:val="auto"/>
          <w:sz w:val="20"/>
          <w:szCs w:val="20"/>
        </w:rPr>
        <w:t>. Recruiting all new employees both exempt and non-exempt for commissioning activities for 1</w:t>
      </w:r>
      <w:r w:rsidRPr="002A0699">
        <w:rPr>
          <w:rFonts w:ascii="Times" w:hAnsi="Times"/>
          <w:color w:val="auto"/>
          <w:sz w:val="20"/>
          <w:szCs w:val="20"/>
          <w:vertAlign w:val="superscript"/>
        </w:rPr>
        <w:t>st</w:t>
      </w:r>
      <w:r w:rsidR="004814F6" w:rsidRPr="002A0699">
        <w:rPr>
          <w:rFonts w:ascii="Times" w:hAnsi="Times"/>
          <w:color w:val="auto"/>
          <w:sz w:val="20"/>
          <w:szCs w:val="20"/>
        </w:rPr>
        <w:t xml:space="preserve"> Quarter 2015</w:t>
      </w:r>
      <w:r w:rsidRPr="002A0699">
        <w:rPr>
          <w:rFonts w:ascii="Times" w:hAnsi="Times"/>
          <w:color w:val="auto"/>
          <w:sz w:val="20"/>
          <w:szCs w:val="20"/>
        </w:rPr>
        <w:t>.</w:t>
      </w:r>
      <w:r w:rsidR="004814F6" w:rsidRPr="002A0699">
        <w:rPr>
          <w:rFonts w:ascii="Times" w:hAnsi="Times"/>
          <w:color w:val="auto"/>
          <w:sz w:val="20"/>
          <w:szCs w:val="20"/>
        </w:rPr>
        <w:t xml:space="preserve"> Approximate p</w:t>
      </w:r>
      <w:r w:rsidRPr="002A0699">
        <w:rPr>
          <w:rFonts w:ascii="Times" w:hAnsi="Times"/>
          <w:color w:val="auto"/>
          <w:sz w:val="20"/>
          <w:szCs w:val="20"/>
        </w:rPr>
        <w:t>roducti</w:t>
      </w:r>
      <w:r w:rsidR="004814F6" w:rsidRPr="002A0699">
        <w:rPr>
          <w:rFonts w:ascii="Times" w:hAnsi="Times"/>
          <w:color w:val="auto"/>
          <w:sz w:val="20"/>
          <w:szCs w:val="20"/>
        </w:rPr>
        <w:t>on date scheduled for March 2015</w:t>
      </w:r>
      <w:r w:rsidRPr="002A0699">
        <w:rPr>
          <w:rFonts w:ascii="Times" w:hAnsi="Times"/>
          <w:color w:val="auto"/>
          <w:sz w:val="20"/>
          <w:szCs w:val="20"/>
        </w:rPr>
        <w:t xml:space="preserve"> with full staff on </w:t>
      </w:r>
      <w:r w:rsidR="004814F6" w:rsidRPr="002A0699">
        <w:rPr>
          <w:rFonts w:ascii="Times" w:hAnsi="Times"/>
          <w:color w:val="auto"/>
          <w:sz w:val="20"/>
          <w:szCs w:val="20"/>
        </w:rPr>
        <w:t>board no later than January 2015</w:t>
      </w:r>
      <w:r w:rsidRPr="002A0699">
        <w:rPr>
          <w:rFonts w:ascii="Times" w:hAnsi="Times"/>
          <w:color w:val="auto"/>
          <w:sz w:val="20"/>
          <w:szCs w:val="20"/>
        </w:rPr>
        <w:t>. Responsible for all training</w:t>
      </w:r>
      <w:r w:rsidR="007A13BE" w:rsidRPr="002A0699">
        <w:rPr>
          <w:rFonts w:ascii="Times" w:hAnsi="Times"/>
          <w:color w:val="auto"/>
          <w:sz w:val="20"/>
          <w:szCs w:val="20"/>
        </w:rPr>
        <w:t>, safety and benefits</w:t>
      </w:r>
      <w:r w:rsidRPr="002A0699">
        <w:rPr>
          <w:rFonts w:ascii="Times" w:hAnsi="Times"/>
          <w:color w:val="auto"/>
          <w:sz w:val="20"/>
          <w:szCs w:val="20"/>
        </w:rPr>
        <w:t xml:space="preserve"> requirements for all 200 new hires.</w:t>
      </w:r>
    </w:p>
    <w:p w:rsidR="00AA371B" w:rsidRPr="002A0699" w:rsidRDefault="00AA371B" w:rsidP="00AA371B">
      <w:pPr>
        <w:pStyle w:val="ListParagraph"/>
        <w:numPr>
          <w:ilvl w:val="0"/>
          <w:numId w:val="10"/>
        </w:numPr>
        <w:tabs>
          <w:tab w:val="right" w:pos="8640"/>
        </w:tabs>
        <w:jc w:val="both"/>
        <w:rPr>
          <w:i/>
          <w:color w:val="auto"/>
          <w:sz w:val="20"/>
          <w:szCs w:val="20"/>
        </w:rPr>
      </w:pPr>
      <w:r w:rsidRPr="002A0699">
        <w:rPr>
          <w:color w:val="auto"/>
          <w:sz w:val="20"/>
          <w:szCs w:val="20"/>
          <w:shd w:val="clear" w:color="auto" w:fill="FFFFFF"/>
        </w:rPr>
        <w:t>Built a workforce planning process by performing industry research on best practices, met with a number of management consultants, developed a clear process and framework, and involved functional leaders every step of the way</w:t>
      </w:r>
    </w:p>
    <w:p w:rsidR="001D42D9" w:rsidRPr="002A0699" w:rsidRDefault="001D42D9" w:rsidP="00AA371B">
      <w:pPr>
        <w:pStyle w:val="ListParagraph"/>
        <w:numPr>
          <w:ilvl w:val="0"/>
          <w:numId w:val="10"/>
        </w:numPr>
        <w:tabs>
          <w:tab w:val="right" w:pos="8640"/>
        </w:tabs>
        <w:jc w:val="both"/>
        <w:rPr>
          <w:i/>
          <w:color w:val="auto"/>
          <w:sz w:val="20"/>
          <w:szCs w:val="20"/>
        </w:rPr>
      </w:pPr>
      <w:r w:rsidRPr="002A0699">
        <w:rPr>
          <w:rStyle w:val="Strong"/>
          <w:b w:val="0"/>
          <w:color w:val="auto"/>
          <w:sz w:val="20"/>
          <w:szCs w:val="20"/>
          <w:shd w:val="clear" w:color="auto" w:fill="FFFFFF"/>
        </w:rPr>
        <w:t>Fostered an openness to innovation</w:t>
      </w:r>
    </w:p>
    <w:p w:rsidR="004A2D12" w:rsidRPr="002A0699" w:rsidRDefault="004A2D12" w:rsidP="004A2D12">
      <w:pPr>
        <w:pStyle w:val="NoSpacing"/>
        <w:rPr>
          <w:color w:val="auto"/>
          <w:sz w:val="20"/>
          <w:szCs w:val="20"/>
        </w:rPr>
      </w:pPr>
    </w:p>
    <w:p w:rsidR="004A2D12" w:rsidRPr="002A0699" w:rsidRDefault="004A2D12" w:rsidP="004A2D12">
      <w:pPr>
        <w:pStyle w:val="NoSpacing"/>
        <w:rPr>
          <w:b/>
          <w:color w:val="auto"/>
          <w:sz w:val="20"/>
          <w:szCs w:val="20"/>
        </w:rPr>
      </w:pPr>
      <w:r w:rsidRPr="002A0699">
        <w:rPr>
          <w:b/>
          <w:color w:val="auto"/>
          <w:sz w:val="20"/>
          <w:szCs w:val="20"/>
        </w:rPr>
        <w:t>DIRECTOR HUMAN RESOURCES</w:t>
      </w:r>
    </w:p>
    <w:p w:rsidR="004A2D12" w:rsidRPr="002A0699" w:rsidRDefault="004A2D12" w:rsidP="004A2D12">
      <w:pPr>
        <w:tabs>
          <w:tab w:val="right" w:pos="8640"/>
        </w:tabs>
        <w:jc w:val="both"/>
        <w:rPr>
          <w:rFonts w:ascii="Times" w:hAnsi="Times"/>
          <w:b/>
          <w:color w:val="auto"/>
          <w:sz w:val="20"/>
          <w:szCs w:val="20"/>
        </w:rPr>
      </w:pPr>
      <w:r w:rsidRPr="002A0699">
        <w:rPr>
          <w:rFonts w:ascii="Times" w:hAnsi="Times"/>
          <w:b/>
          <w:i/>
          <w:color w:val="auto"/>
          <w:sz w:val="20"/>
          <w:szCs w:val="20"/>
        </w:rPr>
        <w:t xml:space="preserve">INTERNATIONAL SHIP REPAIR, TAMPA, FLORIDA                                                   </w:t>
      </w:r>
      <w:r w:rsidR="005963BF" w:rsidRPr="002A0699">
        <w:rPr>
          <w:rFonts w:ascii="Times" w:hAnsi="Times"/>
          <w:b/>
          <w:i/>
          <w:color w:val="auto"/>
          <w:sz w:val="20"/>
          <w:szCs w:val="20"/>
        </w:rPr>
        <w:t xml:space="preserve">       </w:t>
      </w:r>
      <w:r w:rsidRPr="002A0699">
        <w:rPr>
          <w:rFonts w:ascii="Times" w:hAnsi="Times"/>
          <w:b/>
          <w:i/>
          <w:color w:val="auto"/>
          <w:sz w:val="20"/>
          <w:szCs w:val="20"/>
        </w:rPr>
        <w:t xml:space="preserve"> </w:t>
      </w:r>
      <w:r w:rsidR="00B33C6A" w:rsidRPr="002A0699">
        <w:rPr>
          <w:rFonts w:ascii="Times" w:hAnsi="Times"/>
          <w:b/>
          <w:color w:val="auto"/>
          <w:sz w:val="20"/>
          <w:szCs w:val="20"/>
        </w:rPr>
        <w:t>2007-2013</w:t>
      </w:r>
    </w:p>
    <w:p w:rsidR="004A2D12" w:rsidRPr="002A0699" w:rsidRDefault="004A2D12" w:rsidP="004A2D12">
      <w:pPr>
        <w:tabs>
          <w:tab w:val="right" w:pos="8640"/>
        </w:tabs>
        <w:jc w:val="both"/>
        <w:rPr>
          <w:rFonts w:ascii="Times" w:hAnsi="Times"/>
          <w:color w:val="auto"/>
          <w:sz w:val="20"/>
          <w:szCs w:val="20"/>
        </w:rPr>
      </w:pPr>
      <w:r w:rsidRPr="002A0699">
        <w:rPr>
          <w:rFonts w:ascii="Times" w:hAnsi="Times"/>
          <w:color w:val="auto"/>
          <w:sz w:val="20"/>
          <w:szCs w:val="20"/>
        </w:rPr>
        <w:t>Maintain and enhance the organization’s Human Resources by planning, implementing and evaluating employee/labor relations, payroll, benefits and human resources policies, programs and practices. Fully responsible all human resources activities for the corporate office, two subsidiary companies in Florida and one subsidiary in Texas with a total of 590 EE.</w:t>
      </w:r>
    </w:p>
    <w:p w:rsidR="004A2D12" w:rsidRPr="002A0699" w:rsidRDefault="004A2D12" w:rsidP="004A2D12">
      <w:pPr>
        <w:pStyle w:val="ListParagraph"/>
        <w:numPr>
          <w:ilvl w:val="0"/>
          <w:numId w:val="1"/>
        </w:numPr>
        <w:rPr>
          <w:color w:val="auto"/>
          <w:sz w:val="20"/>
          <w:szCs w:val="20"/>
        </w:rPr>
      </w:pPr>
      <w:r w:rsidRPr="002A0699">
        <w:rPr>
          <w:color w:val="auto"/>
          <w:sz w:val="20"/>
          <w:szCs w:val="20"/>
        </w:rPr>
        <w:t>Tr</w:t>
      </w:r>
      <w:r w:rsidR="00222293" w:rsidRPr="002A0699">
        <w:rPr>
          <w:color w:val="auto"/>
          <w:sz w:val="20"/>
          <w:szCs w:val="20"/>
        </w:rPr>
        <w:t>avel frequently to all company</w:t>
      </w:r>
      <w:r w:rsidRPr="002A0699">
        <w:rPr>
          <w:color w:val="auto"/>
          <w:sz w:val="20"/>
          <w:szCs w:val="20"/>
        </w:rPr>
        <w:t xml:space="preserve"> location</w:t>
      </w:r>
      <w:r w:rsidR="00222293" w:rsidRPr="002A0699">
        <w:rPr>
          <w:color w:val="auto"/>
          <w:sz w:val="20"/>
          <w:szCs w:val="20"/>
        </w:rPr>
        <w:t>s</w:t>
      </w:r>
    </w:p>
    <w:p w:rsidR="004A2D12" w:rsidRPr="002A0699" w:rsidRDefault="004A2D12" w:rsidP="004A2D12">
      <w:pPr>
        <w:pStyle w:val="ListParagraph"/>
        <w:numPr>
          <w:ilvl w:val="0"/>
          <w:numId w:val="1"/>
        </w:numPr>
        <w:rPr>
          <w:color w:val="auto"/>
          <w:sz w:val="20"/>
          <w:szCs w:val="20"/>
        </w:rPr>
      </w:pPr>
      <w:r w:rsidRPr="002A0699">
        <w:rPr>
          <w:color w:val="auto"/>
          <w:sz w:val="20"/>
          <w:szCs w:val="20"/>
        </w:rPr>
        <w:t xml:space="preserve">Member </w:t>
      </w:r>
      <w:r w:rsidR="000E340A" w:rsidRPr="002A0699">
        <w:rPr>
          <w:color w:val="auto"/>
          <w:sz w:val="20"/>
          <w:szCs w:val="20"/>
        </w:rPr>
        <w:t>of Management team that gathered Estimates for repairs and bid submission</w:t>
      </w:r>
      <w:r w:rsidRPr="002A0699">
        <w:rPr>
          <w:color w:val="auto"/>
          <w:sz w:val="20"/>
          <w:szCs w:val="20"/>
        </w:rPr>
        <w:t xml:space="preserve"> while conducting ship checks</w:t>
      </w:r>
    </w:p>
    <w:p w:rsidR="004A2D12" w:rsidRPr="002A0699" w:rsidRDefault="004A2D12" w:rsidP="004A2D12">
      <w:pPr>
        <w:pStyle w:val="ListParagraph"/>
        <w:numPr>
          <w:ilvl w:val="0"/>
          <w:numId w:val="1"/>
        </w:numPr>
        <w:rPr>
          <w:color w:val="auto"/>
          <w:sz w:val="20"/>
          <w:szCs w:val="20"/>
        </w:rPr>
      </w:pPr>
      <w:r w:rsidRPr="002A0699">
        <w:rPr>
          <w:color w:val="auto"/>
          <w:sz w:val="20"/>
          <w:szCs w:val="20"/>
        </w:rPr>
        <w:t>TWIC holder for secured areas of vessels and for government</w:t>
      </w:r>
      <w:r w:rsidR="000E340A" w:rsidRPr="002A0699">
        <w:rPr>
          <w:color w:val="auto"/>
          <w:sz w:val="20"/>
          <w:szCs w:val="20"/>
        </w:rPr>
        <w:t xml:space="preserve"> vessel checks including</w:t>
      </w:r>
      <w:r w:rsidRPr="002A0699">
        <w:rPr>
          <w:color w:val="auto"/>
          <w:sz w:val="20"/>
          <w:szCs w:val="20"/>
        </w:rPr>
        <w:t xml:space="preserve"> Coast Guard, US Army</w:t>
      </w:r>
      <w:r w:rsidR="000E340A" w:rsidRPr="002A0699">
        <w:rPr>
          <w:color w:val="auto"/>
          <w:sz w:val="20"/>
          <w:szCs w:val="20"/>
        </w:rPr>
        <w:t xml:space="preserve"> Corp of</w:t>
      </w:r>
      <w:r w:rsidRPr="002A0699">
        <w:rPr>
          <w:color w:val="auto"/>
          <w:sz w:val="20"/>
          <w:szCs w:val="20"/>
        </w:rPr>
        <w:t xml:space="preserve"> Engineers and NOAA</w:t>
      </w:r>
    </w:p>
    <w:p w:rsidR="004A2D12" w:rsidRPr="002A0699" w:rsidRDefault="004A2D12" w:rsidP="004A2D12">
      <w:pPr>
        <w:rPr>
          <w:color w:val="auto"/>
          <w:sz w:val="20"/>
          <w:szCs w:val="20"/>
        </w:rPr>
      </w:pP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AA371B" w:rsidRPr="002A0699" w:rsidRDefault="00AA371B" w:rsidP="00AA371B">
      <w:pPr>
        <w:pStyle w:val="NoSpacing"/>
        <w:rPr>
          <w:color w:val="auto"/>
          <w:sz w:val="20"/>
          <w:szCs w:val="20"/>
        </w:rPr>
      </w:pPr>
      <w:r w:rsidRPr="002A0699">
        <w:rPr>
          <w:rFonts w:ascii="Times" w:hAnsi="Times"/>
          <w:b/>
          <w:color w:val="auto"/>
          <w:sz w:val="20"/>
          <w:szCs w:val="20"/>
        </w:rPr>
        <w:t>Julio E. Dones, Page Two</w:t>
      </w:r>
    </w:p>
    <w:p w:rsidR="00AA371B" w:rsidRPr="002A0699" w:rsidRDefault="00AA371B" w:rsidP="004A2D12">
      <w:pPr>
        <w:pStyle w:val="NoSpacing"/>
        <w:rPr>
          <w:b/>
          <w:color w:val="auto"/>
          <w:sz w:val="20"/>
          <w:szCs w:val="20"/>
        </w:rPr>
      </w:pPr>
    </w:p>
    <w:p w:rsidR="00AA371B" w:rsidRPr="002A0699" w:rsidRDefault="00AA371B" w:rsidP="004A2D12">
      <w:pPr>
        <w:pStyle w:val="NoSpacing"/>
        <w:rPr>
          <w:b/>
          <w:color w:val="auto"/>
          <w:sz w:val="20"/>
          <w:szCs w:val="20"/>
        </w:rPr>
      </w:pPr>
    </w:p>
    <w:p w:rsidR="004A2D12" w:rsidRPr="002A0699" w:rsidRDefault="004A2D12" w:rsidP="004A2D12">
      <w:pPr>
        <w:pStyle w:val="NoSpacing"/>
        <w:rPr>
          <w:b/>
          <w:color w:val="auto"/>
          <w:sz w:val="20"/>
          <w:szCs w:val="20"/>
        </w:rPr>
      </w:pPr>
      <w:r w:rsidRPr="002A0699">
        <w:rPr>
          <w:b/>
          <w:color w:val="auto"/>
          <w:sz w:val="20"/>
          <w:szCs w:val="20"/>
        </w:rPr>
        <w:t xml:space="preserve">DIRECTOR HUMAN RESOURCES                       </w:t>
      </w:r>
    </w:p>
    <w:p w:rsidR="004A2D12" w:rsidRPr="002A0699" w:rsidRDefault="004A2D12" w:rsidP="004A2D12">
      <w:pPr>
        <w:tabs>
          <w:tab w:val="right" w:pos="8640"/>
        </w:tabs>
        <w:jc w:val="both"/>
        <w:rPr>
          <w:rFonts w:ascii="Times" w:hAnsi="Times"/>
          <w:b/>
          <w:color w:val="auto"/>
          <w:sz w:val="20"/>
          <w:szCs w:val="20"/>
        </w:rPr>
      </w:pPr>
      <w:r w:rsidRPr="002A0699">
        <w:rPr>
          <w:rFonts w:ascii="Times" w:hAnsi="Times"/>
          <w:b/>
          <w:i/>
          <w:color w:val="auto"/>
          <w:sz w:val="20"/>
          <w:szCs w:val="20"/>
        </w:rPr>
        <w:t>WOERNER TURF, WEST PALM BEACH, FLORIDA</w:t>
      </w:r>
      <w:r w:rsidRPr="002A0699">
        <w:rPr>
          <w:rFonts w:ascii="Times" w:hAnsi="Times"/>
          <w:b/>
          <w:color w:val="auto"/>
          <w:sz w:val="20"/>
          <w:szCs w:val="20"/>
        </w:rPr>
        <w:tab/>
        <w:t>2002-2006</w:t>
      </w:r>
    </w:p>
    <w:p w:rsidR="004A2D12" w:rsidRPr="002A0699" w:rsidRDefault="004A2D12" w:rsidP="004A2D12">
      <w:pPr>
        <w:tabs>
          <w:tab w:val="right" w:pos="8640"/>
        </w:tabs>
        <w:jc w:val="both"/>
        <w:rPr>
          <w:rFonts w:ascii="Times" w:hAnsi="Times"/>
          <w:color w:val="auto"/>
          <w:sz w:val="20"/>
          <w:szCs w:val="20"/>
        </w:rPr>
      </w:pPr>
      <w:r w:rsidRPr="002A0699">
        <w:rPr>
          <w:rFonts w:ascii="Times" w:hAnsi="Times"/>
          <w:color w:val="auto"/>
          <w:sz w:val="20"/>
          <w:szCs w:val="20"/>
        </w:rPr>
        <w:t>Manage day-to-day operations of all Human Resources activities for seven companies throughout the country. Responsible for all</w:t>
      </w:r>
      <w:r w:rsidR="007A13BE" w:rsidRPr="002A0699">
        <w:rPr>
          <w:rFonts w:ascii="Times" w:hAnsi="Times"/>
          <w:color w:val="auto"/>
          <w:sz w:val="20"/>
          <w:szCs w:val="20"/>
        </w:rPr>
        <w:t xml:space="preserve"> self-</w:t>
      </w:r>
      <w:r w:rsidR="00FE23AD" w:rsidRPr="002A0699">
        <w:rPr>
          <w:rFonts w:ascii="Times" w:hAnsi="Times"/>
          <w:color w:val="auto"/>
          <w:sz w:val="20"/>
          <w:szCs w:val="20"/>
        </w:rPr>
        <w:t>funded</w:t>
      </w:r>
      <w:r w:rsidRPr="002A0699">
        <w:rPr>
          <w:rFonts w:ascii="Times" w:hAnsi="Times"/>
          <w:color w:val="auto"/>
          <w:sz w:val="20"/>
          <w:szCs w:val="20"/>
        </w:rPr>
        <w:t xml:space="preserve"> benefits</w:t>
      </w:r>
      <w:r w:rsidR="00FE23AD" w:rsidRPr="002A0699">
        <w:rPr>
          <w:rFonts w:ascii="Times" w:hAnsi="Times"/>
          <w:color w:val="auto"/>
          <w:sz w:val="20"/>
          <w:szCs w:val="20"/>
        </w:rPr>
        <w:t>,</w:t>
      </w:r>
      <w:r w:rsidRPr="002A0699">
        <w:rPr>
          <w:rFonts w:ascii="Times" w:hAnsi="Times"/>
          <w:color w:val="auto"/>
          <w:sz w:val="20"/>
          <w:szCs w:val="20"/>
        </w:rPr>
        <w:t xml:space="preserve"> enrollments and provider bids for renewal, payroll, recruitment, training, diversity, legal compliance and safety. Also responsible for employee relations and conflict resolution. Con</w:t>
      </w:r>
      <w:r w:rsidR="00FE23AD" w:rsidRPr="002A0699">
        <w:rPr>
          <w:rFonts w:ascii="Times" w:hAnsi="Times"/>
          <w:color w:val="auto"/>
          <w:sz w:val="20"/>
          <w:szCs w:val="20"/>
        </w:rPr>
        <w:t>verted payroll from ADP to ABRA</w:t>
      </w:r>
      <w:r w:rsidR="00320AA6" w:rsidRPr="002A0699">
        <w:rPr>
          <w:rFonts w:ascii="Times" w:hAnsi="Times"/>
          <w:color w:val="auto"/>
          <w:sz w:val="20"/>
          <w:szCs w:val="20"/>
        </w:rPr>
        <w:t>, managing all payroll and self</w:t>
      </w:r>
      <w:r w:rsidR="007A13BE" w:rsidRPr="002A0699">
        <w:rPr>
          <w:rFonts w:ascii="Times" w:hAnsi="Times"/>
          <w:color w:val="auto"/>
          <w:sz w:val="20"/>
          <w:szCs w:val="20"/>
        </w:rPr>
        <w:t>-</w:t>
      </w:r>
      <w:r w:rsidR="00320AA6" w:rsidRPr="002A0699">
        <w:rPr>
          <w:rFonts w:ascii="Times" w:hAnsi="Times"/>
          <w:color w:val="auto"/>
          <w:sz w:val="20"/>
          <w:szCs w:val="20"/>
        </w:rPr>
        <w:t>funded benefit</w:t>
      </w:r>
      <w:r w:rsidR="007A13BE" w:rsidRPr="002A0699">
        <w:rPr>
          <w:rFonts w:ascii="Times" w:hAnsi="Times"/>
          <w:color w:val="auto"/>
          <w:sz w:val="20"/>
          <w:szCs w:val="20"/>
        </w:rPr>
        <w:t>s</w:t>
      </w:r>
      <w:r w:rsidR="00320AA6" w:rsidRPr="002A0699">
        <w:rPr>
          <w:rFonts w:ascii="Times" w:hAnsi="Times"/>
          <w:color w:val="auto"/>
          <w:sz w:val="20"/>
          <w:szCs w:val="20"/>
        </w:rPr>
        <w:t xml:space="preserve"> programs in-house.</w:t>
      </w:r>
    </w:p>
    <w:p w:rsidR="004A2D12" w:rsidRPr="002A0699" w:rsidRDefault="004A2D12" w:rsidP="004A2D12">
      <w:pPr>
        <w:pStyle w:val="ListParagraph"/>
        <w:numPr>
          <w:ilvl w:val="0"/>
          <w:numId w:val="2"/>
        </w:numPr>
        <w:tabs>
          <w:tab w:val="right" w:pos="8640"/>
        </w:tabs>
        <w:jc w:val="both"/>
        <w:rPr>
          <w:rFonts w:ascii="Times" w:hAnsi="Times"/>
          <w:color w:val="auto"/>
          <w:sz w:val="20"/>
          <w:szCs w:val="20"/>
        </w:rPr>
      </w:pPr>
      <w:r w:rsidRPr="002A0699">
        <w:rPr>
          <w:rFonts w:ascii="Times" w:hAnsi="Times"/>
          <w:color w:val="auto"/>
          <w:sz w:val="20"/>
          <w:szCs w:val="20"/>
        </w:rPr>
        <w:t>Developed new hand book in both English and Spanish</w:t>
      </w:r>
    </w:p>
    <w:p w:rsidR="004A2D12" w:rsidRPr="002A0699" w:rsidRDefault="000E340A" w:rsidP="004A2D12">
      <w:pPr>
        <w:pStyle w:val="ListParagraph"/>
        <w:numPr>
          <w:ilvl w:val="0"/>
          <w:numId w:val="2"/>
        </w:numPr>
        <w:tabs>
          <w:tab w:val="right" w:pos="8640"/>
        </w:tabs>
        <w:jc w:val="both"/>
        <w:rPr>
          <w:rFonts w:ascii="Times" w:hAnsi="Times"/>
          <w:color w:val="auto"/>
          <w:sz w:val="20"/>
          <w:szCs w:val="20"/>
        </w:rPr>
      </w:pPr>
      <w:r w:rsidRPr="002A0699">
        <w:rPr>
          <w:rFonts w:ascii="Times" w:hAnsi="Times"/>
          <w:color w:val="auto"/>
          <w:sz w:val="20"/>
          <w:szCs w:val="20"/>
        </w:rPr>
        <w:t>Frequent travel to all company</w:t>
      </w:r>
      <w:r w:rsidR="004A2D12" w:rsidRPr="002A0699">
        <w:rPr>
          <w:rFonts w:ascii="Times" w:hAnsi="Times"/>
          <w:color w:val="auto"/>
          <w:sz w:val="20"/>
          <w:szCs w:val="20"/>
        </w:rPr>
        <w:t xml:space="preserve"> locations throughout the US</w:t>
      </w:r>
      <w:r w:rsidR="000139F1">
        <w:rPr>
          <w:rFonts w:ascii="Times" w:hAnsi="Times"/>
          <w:color w:val="auto"/>
          <w:sz w:val="20"/>
          <w:szCs w:val="20"/>
        </w:rPr>
        <w:t xml:space="preserve"> including CA, FL, SC, AL, TX, IN and Hawaii</w:t>
      </w:r>
    </w:p>
    <w:p w:rsidR="00D71DDD" w:rsidRPr="002A0699" w:rsidRDefault="004A2D12" w:rsidP="00D71DDD">
      <w:pPr>
        <w:pStyle w:val="ListParagraph"/>
        <w:numPr>
          <w:ilvl w:val="0"/>
          <w:numId w:val="2"/>
        </w:numPr>
        <w:tabs>
          <w:tab w:val="right" w:pos="8640"/>
        </w:tabs>
        <w:jc w:val="both"/>
        <w:rPr>
          <w:rFonts w:ascii="Times" w:hAnsi="Times"/>
          <w:color w:val="auto"/>
          <w:sz w:val="20"/>
          <w:szCs w:val="20"/>
        </w:rPr>
      </w:pPr>
      <w:r w:rsidRPr="002A0699">
        <w:rPr>
          <w:rFonts w:ascii="Times" w:hAnsi="Times"/>
          <w:color w:val="auto"/>
          <w:sz w:val="20"/>
          <w:szCs w:val="20"/>
        </w:rPr>
        <w:t>Increased staffing by adding 900 seasonal positions the 1200 company employee population for the harvest months of May thru October</w:t>
      </w:r>
    </w:p>
    <w:p w:rsidR="006A622A" w:rsidRPr="002A0699" w:rsidRDefault="006A622A" w:rsidP="00D71DDD">
      <w:pPr>
        <w:pStyle w:val="ListParagraph"/>
        <w:numPr>
          <w:ilvl w:val="0"/>
          <w:numId w:val="2"/>
        </w:numPr>
        <w:tabs>
          <w:tab w:val="right" w:pos="8640"/>
        </w:tabs>
        <w:jc w:val="both"/>
        <w:rPr>
          <w:color w:val="auto"/>
          <w:sz w:val="20"/>
          <w:szCs w:val="20"/>
        </w:rPr>
      </w:pPr>
      <w:r w:rsidRPr="002A0699">
        <w:rPr>
          <w:rStyle w:val="Strong"/>
          <w:b w:val="0"/>
          <w:color w:val="auto"/>
          <w:sz w:val="20"/>
          <w:szCs w:val="20"/>
          <w:shd w:val="clear" w:color="auto" w:fill="FFFFFF"/>
        </w:rPr>
        <w:t>Expand the pipeline of new ideas</w:t>
      </w:r>
    </w:p>
    <w:p w:rsidR="00D125E0" w:rsidRPr="002A0699" w:rsidRDefault="00D125E0" w:rsidP="004A2D12">
      <w:pPr>
        <w:tabs>
          <w:tab w:val="center" w:pos="4320"/>
        </w:tabs>
        <w:jc w:val="both"/>
        <w:rPr>
          <w:color w:val="auto"/>
          <w:sz w:val="20"/>
          <w:szCs w:val="20"/>
        </w:rPr>
      </w:pPr>
    </w:p>
    <w:p w:rsidR="004A2D12" w:rsidRPr="002A0699" w:rsidRDefault="00224385" w:rsidP="004A2D12">
      <w:pPr>
        <w:tabs>
          <w:tab w:val="center" w:pos="4320"/>
        </w:tabs>
        <w:jc w:val="both"/>
        <w:rPr>
          <w:rFonts w:ascii="Times" w:hAnsi="Times"/>
          <w:b/>
          <w:color w:val="auto"/>
          <w:sz w:val="20"/>
          <w:szCs w:val="20"/>
        </w:rPr>
      </w:pPr>
      <w:r w:rsidRPr="002A0699">
        <w:rPr>
          <w:rFonts w:ascii="Times" w:hAnsi="Times"/>
          <w:b/>
          <w:color w:val="auto"/>
          <w:sz w:val="20"/>
          <w:szCs w:val="20"/>
        </w:rPr>
        <w:t xml:space="preserve">REGIONAL </w:t>
      </w:r>
      <w:r w:rsidR="004A2D12" w:rsidRPr="002A0699">
        <w:rPr>
          <w:rFonts w:ascii="Times" w:hAnsi="Times"/>
          <w:b/>
          <w:color w:val="auto"/>
          <w:sz w:val="20"/>
          <w:szCs w:val="20"/>
        </w:rPr>
        <w:t xml:space="preserve">HUMAN RESOURCES MANAGER        </w:t>
      </w:r>
      <w:r w:rsidR="004A2D12" w:rsidRPr="002A0699">
        <w:rPr>
          <w:rFonts w:ascii="Times" w:hAnsi="Times"/>
          <w:b/>
          <w:color w:val="auto"/>
          <w:sz w:val="20"/>
          <w:szCs w:val="20"/>
        </w:rPr>
        <w:tab/>
      </w:r>
    </w:p>
    <w:p w:rsidR="004A2D12" w:rsidRPr="002A0699" w:rsidRDefault="004A2D12" w:rsidP="004A2D12">
      <w:pPr>
        <w:tabs>
          <w:tab w:val="right" w:pos="8640"/>
        </w:tabs>
        <w:jc w:val="both"/>
        <w:rPr>
          <w:rFonts w:ascii="Times" w:hAnsi="Times"/>
          <w:b/>
          <w:color w:val="auto"/>
          <w:sz w:val="20"/>
          <w:szCs w:val="20"/>
        </w:rPr>
      </w:pPr>
      <w:r w:rsidRPr="002A0699">
        <w:rPr>
          <w:rFonts w:ascii="Times" w:hAnsi="Times"/>
          <w:b/>
          <w:i/>
          <w:color w:val="auto"/>
          <w:sz w:val="20"/>
          <w:szCs w:val="20"/>
        </w:rPr>
        <w:t>BOAR’S HEAD PROVISIONS, HOLLAND, MICHIGAN</w:t>
      </w:r>
      <w:r w:rsidRPr="002A0699">
        <w:rPr>
          <w:rFonts w:ascii="Times" w:hAnsi="Times"/>
          <w:b/>
          <w:i/>
          <w:color w:val="auto"/>
          <w:sz w:val="20"/>
          <w:szCs w:val="20"/>
        </w:rPr>
        <w:tab/>
      </w:r>
      <w:r w:rsidRPr="002A0699">
        <w:rPr>
          <w:rFonts w:ascii="Times" w:hAnsi="Times"/>
          <w:b/>
          <w:color w:val="auto"/>
          <w:sz w:val="20"/>
          <w:szCs w:val="20"/>
        </w:rPr>
        <w:t>2001-2001</w:t>
      </w:r>
    </w:p>
    <w:p w:rsidR="004A2D12" w:rsidRPr="002A0699" w:rsidRDefault="004A2D12" w:rsidP="004A2D12">
      <w:pPr>
        <w:tabs>
          <w:tab w:val="right" w:pos="8640"/>
        </w:tabs>
        <w:jc w:val="both"/>
        <w:rPr>
          <w:rFonts w:ascii="Times" w:hAnsi="Times"/>
          <w:color w:val="auto"/>
          <w:sz w:val="20"/>
          <w:szCs w:val="20"/>
        </w:rPr>
      </w:pPr>
      <w:r w:rsidRPr="002A0699">
        <w:rPr>
          <w:rFonts w:ascii="Times" w:hAnsi="Times"/>
          <w:color w:val="auto"/>
          <w:sz w:val="20"/>
          <w:szCs w:val="20"/>
        </w:rPr>
        <w:t>Responsible for all aspects of the Human Resources function to include budget, compensation, benefits, computerized HR system, policies and procedures and the implementation of sound employee relations. Maintain a Union free environment, liaison with outside counsel on all employment issues and serve as mediator for Union facilities.</w:t>
      </w:r>
      <w:r w:rsidR="00D125E0" w:rsidRPr="002A0699">
        <w:rPr>
          <w:rFonts w:ascii="Times" w:hAnsi="Times"/>
          <w:color w:val="auto"/>
          <w:sz w:val="20"/>
          <w:szCs w:val="20"/>
        </w:rPr>
        <w:t xml:space="preserve"> Responsible for new HRIS activation and all employee communications.</w:t>
      </w:r>
    </w:p>
    <w:p w:rsidR="004A2D12" w:rsidRPr="002A0699" w:rsidRDefault="004A2D12" w:rsidP="004A2D12">
      <w:pPr>
        <w:pStyle w:val="NoSpacing"/>
        <w:numPr>
          <w:ilvl w:val="0"/>
          <w:numId w:val="3"/>
        </w:numPr>
        <w:rPr>
          <w:color w:val="auto"/>
          <w:sz w:val="20"/>
          <w:szCs w:val="20"/>
        </w:rPr>
      </w:pPr>
      <w:r w:rsidRPr="002A0699">
        <w:rPr>
          <w:color w:val="auto"/>
          <w:sz w:val="20"/>
          <w:szCs w:val="20"/>
        </w:rPr>
        <w:t>Negotiate new CBA with the company’s two unions as First Chair</w:t>
      </w:r>
    </w:p>
    <w:p w:rsidR="004A2D12" w:rsidRPr="002A0699" w:rsidRDefault="004A2D12" w:rsidP="004A2D12">
      <w:pPr>
        <w:pStyle w:val="NoSpacing"/>
        <w:numPr>
          <w:ilvl w:val="0"/>
          <w:numId w:val="3"/>
        </w:numPr>
        <w:rPr>
          <w:color w:val="auto"/>
          <w:sz w:val="20"/>
          <w:szCs w:val="20"/>
        </w:rPr>
      </w:pPr>
      <w:r w:rsidRPr="002A0699">
        <w:rPr>
          <w:color w:val="auto"/>
          <w:sz w:val="20"/>
          <w:szCs w:val="20"/>
        </w:rPr>
        <w:t>Region included travel to locations in Michigan, Virginia and New York</w:t>
      </w:r>
    </w:p>
    <w:p w:rsidR="00D71DDD" w:rsidRPr="002A0699" w:rsidRDefault="004A2D12" w:rsidP="00D71DDD">
      <w:pPr>
        <w:pStyle w:val="NoSpacing"/>
        <w:numPr>
          <w:ilvl w:val="0"/>
          <w:numId w:val="3"/>
        </w:numPr>
        <w:rPr>
          <w:color w:val="auto"/>
          <w:sz w:val="20"/>
          <w:szCs w:val="20"/>
        </w:rPr>
      </w:pPr>
      <w:r w:rsidRPr="002A0699">
        <w:rPr>
          <w:color w:val="auto"/>
          <w:sz w:val="20"/>
          <w:szCs w:val="20"/>
        </w:rPr>
        <w:t>Serve as Mediator for company grievance policy</w:t>
      </w:r>
    </w:p>
    <w:p w:rsidR="004A2D12" w:rsidRPr="002A0699" w:rsidRDefault="004A2D12" w:rsidP="004A2D12">
      <w:pPr>
        <w:pStyle w:val="NoSpacing"/>
        <w:rPr>
          <w:color w:val="auto"/>
          <w:sz w:val="20"/>
          <w:szCs w:val="20"/>
        </w:rPr>
      </w:pPr>
    </w:p>
    <w:p w:rsidR="00D125E0" w:rsidRPr="002A0699" w:rsidRDefault="00D125E0" w:rsidP="00D125E0">
      <w:pPr>
        <w:tabs>
          <w:tab w:val="right" w:pos="8640"/>
        </w:tabs>
        <w:jc w:val="both"/>
        <w:rPr>
          <w:rFonts w:ascii="Times" w:hAnsi="Times"/>
          <w:color w:val="auto"/>
          <w:sz w:val="20"/>
          <w:szCs w:val="20"/>
        </w:rPr>
      </w:pPr>
      <w:r w:rsidRPr="002A0699">
        <w:rPr>
          <w:rFonts w:ascii="Times" w:hAnsi="Times"/>
          <w:b/>
          <w:color w:val="auto"/>
          <w:sz w:val="20"/>
          <w:szCs w:val="20"/>
        </w:rPr>
        <w:t xml:space="preserve">VICE PRESIDENT, HUMAN RESOURCES                             </w:t>
      </w:r>
    </w:p>
    <w:p w:rsidR="00D125E0" w:rsidRPr="002A0699" w:rsidRDefault="00D125E0" w:rsidP="00D125E0">
      <w:pPr>
        <w:tabs>
          <w:tab w:val="right" w:pos="8640"/>
        </w:tabs>
        <w:jc w:val="both"/>
        <w:rPr>
          <w:rFonts w:ascii="Times" w:hAnsi="Times"/>
          <w:b/>
          <w:color w:val="auto"/>
          <w:sz w:val="20"/>
          <w:szCs w:val="20"/>
        </w:rPr>
      </w:pPr>
      <w:r w:rsidRPr="002A0699">
        <w:rPr>
          <w:rFonts w:ascii="Times" w:hAnsi="Times"/>
          <w:b/>
          <w:i/>
          <w:color w:val="auto"/>
          <w:sz w:val="20"/>
          <w:szCs w:val="20"/>
        </w:rPr>
        <w:t>UPPER CRUST BAKERY, PHOENIX, ARIZONA</w:t>
      </w:r>
      <w:r w:rsidRPr="002A0699">
        <w:rPr>
          <w:rFonts w:ascii="Times" w:hAnsi="Times"/>
          <w:b/>
          <w:i/>
          <w:color w:val="auto"/>
          <w:sz w:val="20"/>
          <w:szCs w:val="20"/>
        </w:rPr>
        <w:tab/>
      </w:r>
      <w:r w:rsidRPr="002A0699">
        <w:rPr>
          <w:rFonts w:ascii="Times" w:hAnsi="Times"/>
          <w:b/>
          <w:color w:val="auto"/>
          <w:sz w:val="20"/>
          <w:szCs w:val="20"/>
        </w:rPr>
        <w:t>1994-2001</w:t>
      </w:r>
    </w:p>
    <w:p w:rsidR="00D125E0" w:rsidRPr="002A0699" w:rsidRDefault="00D125E0" w:rsidP="00D125E0">
      <w:pPr>
        <w:pStyle w:val="NoSpacing"/>
        <w:rPr>
          <w:color w:val="auto"/>
          <w:sz w:val="20"/>
          <w:szCs w:val="20"/>
        </w:rPr>
      </w:pPr>
      <w:r w:rsidRPr="002A0699">
        <w:rPr>
          <w:color w:val="auto"/>
          <w:sz w:val="20"/>
          <w:szCs w:val="20"/>
        </w:rPr>
        <w:t xml:space="preserve">Responsible for maintaining and enhancing the organization’s human resources by planning, implementing and evaluating employee relations and human resources policies, programs and practices. Responsible for all recruiting, diversity, benefits management, pay plans, legal compliance, training and organizational development. </w:t>
      </w:r>
    </w:p>
    <w:p w:rsidR="00D125E0" w:rsidRPr="002A0699" w:rsidRDefault="00D125E0" w:rsidP="00D125E0">
      <w:pPr>
        <w:numPr>
          <w:ilvl w:val="0"/>
          <w:numId w:val="4"/>
        </w:numPr>
        <w:tabs>
          <w:tab w:val="right" w:pos="8640"/>
        </w:tabs>
        <w:jc w:val="both"/>
        <w:rPr>
          <w:rFonts w:ascii="Times" w:hAnsi="Times"/>
          <w:color w:val="auto"/>
          <w:sz w:val="20"/>
          <w:szCs w:val="20"/>
        </w:rPr>
      </w:pPr>
      <w:r w:rsidRPr="002A0699">
        <w:rPr>
          <w:rFonts w:ascii="Times" w:hAnsi="Times"/>
          <w:color w:val="auto"/>
          <w:sz w:val="20"/>
          <w:szCs w:val="20"/>
        </w:rPr>
        <w:t>Successfully negotiated CBA for newly acquired bakery as First Chair</w:t>
      </w:r>
    </w:p>
    <w:p w:rsidR="00D125E0" w:rsidRPr="002A0699" w:rsidRDefault="00D125E0" w:rsidP="00D125E0">
      <w:pPr>
        <w:numPr>
          <w:ilvl w:val="0"/>
          <w:numId w:val="4"/>
        </w:numPr>
        <w:tabs>
          <w:tab w:val="right" w:pos="8640"/>
        </w:tabs>
        <w:jc w:val="both"/>
        <w:rPr>
          <w:rFonts w:ascii="Times" w:hAnsi="Times"/>
          <w:color w:val="auto"/>
          <w:sz w:val="20"/>
          <w:szCs w:val="20"/>
        </w:rPr>
      </w:pPr>
      <w:r w:rsidRPr="002A0699">
        <w:rPr>
          <w:rFonts w:ascii="Times" w:hAnsi="Times"/>
          <w:color w:val="auto"/>
          <w:sz w:val="20"/>
          <w:szCs w:val="20"/>
        </w:rPr>
        <w:t>Develop and manage all project documentation for acquisitions includin</w:t>
      </w:r>
      <w:r w:rsidR="003B1191">
        <w:rPr>
          <w:rFonts w:ascii="Times" w:hAnsi="Times"/>
          <w:color w:val="auto"/>
          <w:sz w:val="20"/>
          <w:szCs w:val="20"/>
        </w:rPr>
        <w:t xml:space="preserve">g project plans, human </w:t>
      </w:r>
      <w:r w:rsidRPr="002A0699">
        <w:rPr>
          <w:rFonts w:ascii="Times" w:hAnsi="Times"/>
          <w:color w:val="auto"/>
          <w:sz w:val="20"/>
          <w:szCs w:val="20"/>
        </w:rPr>
        <w:t>resource plans, change management plans, communications plans and HR integration</w:t>
      </w:r>
    </w:p>
    <w:p w:rsidR="00D125E0" w:rsidRPr="002A0699" w:rsidRDefault="00D125E0" w:rsidP="00D125E0">
      <w:pPr>
        <w:numPr>
          <w:ilvl w:val="0"/>
          <w:numId w:val="4"/>
        </w:numPr>
        <w:tabs>
          <w:tab w:val="right" w:pos="8640"/>
        </w:tabs>
        <w:jc w:val="both"/>
        <w:rPr>
          <w:rFonts w:ascii="Times" w:hAnsi="Times"/>
          <w:color w:val="auto"/>
          <w:sz w:val="20"/>
          <w:szCs w:val="20"/>
        </w:rPr>
      </w:pPr>
      <w:r w:rsidRPr="002A0699">
        <w:rPr>
          <w:rFonts w:ascii="Times" w:hAnsi="Times"/>
          <w:color w:val="auto"/>
          <w:sz w:val="20"/>
          <w:szCs w:val="20"/>
        </w:rPr>
        <w:t>Enhanced employee relations effort by writing an employee handbook in both English and Spanish</w:t>
      </w:r>
    </w:p>
    <w:p w:rsidR="00013005" w:rsidRPr="002A0699" w:rsidRDefault="00A416D2" w:rsidP="00D125E0">
      <w:pPr>
        <w:pStyle w:val="NoSpacing"/>
        <w:numPr>
          <w:ilvl w:val="0"/>
          <w:numId w:val="4"/>
        </w:numPr>
        <w:rPr>
          <w:color w:val="auto"/>
          <w:sz w:val="20"/>
          <w:szCs w:val="20"/>
        </w:rPr>
      </w:pPr>
      <w:r>
        <w:rPr>
          <w:color w:val="auto"/>
          <w:sz w:val="20"/>
          <w:szCs w:val="20"/>
        </w:rPr>
        <w:t>Travel to all company</w:t>
      </w:r>
      <w:bookmarkStart w:id="0" w:name="_GoBack"/>
      <w:bookmarkEnd w:id="0"/>
      <w:r w:rsidR="00D125E0" w:rsidRPr="002A0699">
        <w:rPr>
          <w:color w:val="auto"/>
          <w:sz w:val="20"/>
          <w:szCs w:val="20"/>
        </w:rPr>
        <w:t xml:space="preserve"> locations </w:t>
      </w:r>
      <w:r w:rsidR="000139F1">
        <w:rPr>
          <w:color w:val="auto"/>
          <w:sz w:val="20"/>
          <w:szCs w:val="20"/>
        </w:rPr>
        <w:t xml:space="preserve">in California and Arizona </w:t>
      </w:r>
      <w:r w:rsidR="00D125E0" w:rsidRPr="002A0699">
        <w:rPr>
          <w:color w:val="auto"/>
          <w:sz w:val="20"/>
          <w:szCs w:val="20"/>
        </w:rPr>
        <w:t>frequently</w:t>
      </w:r>
    </w:p>
    <w:p w:rsidR="00AA371B" w:rsidRPr="002A0699" w:rsidRDefault="00AA371B" w:rsidP="00D125E0">
      <w:pPr>
        <w:pStyle w:val="NoSpacing"/>
        <w:numPr>
          <w:ilvl w:val="0"/>
          <w:numId w:val="4"/>
        </w:numPr>
        <w:rPr>
          <w:color w:val="auto"/>
          <w:sz w:val="20"/>
          <w:szCs w:val="20"/>
        </w:rPr>
      </w:pPr>
      <w:r w:rsidRPr="002A0699">
        <w:rPr>
          <w:color w:val="auto"/>
          <w:sz w:val="20"/>
          <w:szCs w:val="20"/>
          <w:shd w:val="clear" w:color="auto" w:fill="FFFFFF"/>
        </w:rPr>
        <w:t xml:space="preserve"> Created a HR plan to get our people ready to execute on the company business strategy and goals by</w:t>
      </w:r>
      <w:r w:rsidR="001D42D9" w:rsidRPr="002A0699">
        <w:rPr>
          <w:color w:val="auto"/>
          <w:sz w:val="20"/>
          <w:szCs w:val="20"/>
          <w:shd w:val="clear" w:color="auto" w:fill="FFFFFF"/>
        </w:rPr>
        <w:t xml:space="preserve">; </w:t>
      </w:r>
      <w:r w:rsidR="001D42D9" w:rsidRPr="002A0699">
        <w:rPr>
          <w:rStyle w:val="Strong"/>
          <w:b w:val="0"/>
          <w:bCs w:val="0"/>
          <w:color w:val="auto"/>
          <w:sz w:val="20"/>
          <w:szCs w:val="20"/>
          <w:bdr w:val="none" w:sz="0" w:space="0" w:color="auto" w:frame="1"/>
          <w:shd w:val="clear" w:color="auto" w:fill="FFFFFF"/>
        </w:rPr>
        <w:t>Assess our current workforce, Creating employee development plans, Performing a gap analysis, Decide if/how to increase resources for the future</w:t>
      </w:r>
    </w:p>
    <w:p w:rsidR="00320AA6" w:rsidRPr="002A0699" w:rsidRDefault="00320AA6" w:rsidP="00013005">
      <w:pPr>
        <w:tabs>
          <w:tab w:val="right" w:pos="8640"/>
        </w:tabs>
        <w:jc w:val="both"/>
        <w:rPr>
          <w:b/>
          <w:color w:val="auto"/>
          <w:sz w:val="20"/>
          <w:szCs w:val="20"/>
        </w:rPr>
      </w:pPr>
    </w:p>
    <w:p w:rsidR="00D125E0" w:rsidRPr="002A0699" w:rsidRDefault="00D125E0" w:rsidP="00D125E0">
      <w:pPr>
        <w:tabs>
          <w:tab w:val="right" w:pos="8640"/>
        </w:tabs>
        <w:jc w:val="both"/>
        <w:rPr>
          <w:rFonts w:ascii="Times" w:hAnsi="Times"/>
          <w:b/>
          <w:color w:val="auto"/>
          <w:sz w:val="20"/>
          <w:szCs w:val="20"/>
        </w:rPr>
      </w:pPr>
      <w:r w:rsidRPr="002A0699">
        <w:rPr>
          <w:rFonts w:ascii="Times" w:hAnsi="Times"/>
          <w:b/>
          <w:color w:val="auto"/>
          <w:sz w:val="20"/>
          <w:szCs w:val="20"/>
        </w:rPr>
        <w:t xml:space="preserve">DIRECTOR HUMAN RESOURCES                            </w:t>
      </w:r>
    </w:p>
    <w:p w:rsidR="00D125E0" w:rsidRPr="002A0699" w:rsidRDefault="00D125E0" w:rsidP="00D125E0">
      <w:pPr>
        <w:tabs>
          <w:tab w:val="right" w:pos="8640"/>
        </w:tabs>
        <w:jc w:val="both"/>
        <w:rPr>
          <w:rFonts w:ascii="Times" w:hAnsi="Times"/>
          <w:b/>
          <w:color w:val="auto"/>
          <w:sz w:val="20"/>
          <w:szCs w:val="20"/>
        </w:rPr>
      </w:pPr>
      <w:r w:rsidRPr="002A0699">
        <w:rPr>
          <w:rFonts w:ascii="Times" w:hAnsi="Times"/>
          <w:b/>
          <w:i/>
          <w:color w:val="auto"/>
          <w:sz w:val="20"/>
          <w:szCs w:val="20"/>
        </w:rPr>
        <w:t>OAK CANYON INC., PHOENIX, ARIZONA</w:t>
      </w:r>
      <w:r w:rsidRPr="002A0699">
        <w:rPr>
          <w:rFonts w:ascii="Times" w:hAnsi="Times"/>
          <w:b/>
          <w:i/>
          <w:color w:val="auto"/>
          <w:sz w:val="20"/>
          <w:szCs w:val="20"/>
        </w:rPr>
        <w:tab/>
      </w:r>
      <w:r w:rsidRPr="002A0699">
        <w:rPr>
          <w:rFonts w:ascii="Times" w:hAnsi="Times"/>
          <w:b/>
          <w:color w:val="auto"/>
          <w:sz w:val="20"/>
          <w:szCs w:val="20"/>
        </w:rPr>
        <w:t>1992-1994</w:t>
      </w:r>
    </w:p>
    <w:p w:rsidR="00D125E0" w:rsidRPr="002A0699" w:rsidRDefault="00D125E0" w:rsidP="00D125E0">
      <w:pPr>
        <w:tabs>
          <w:tab w:val="right" w:pos="8640"/>
        </w:tabs>
        <w:jc w:val="both"/>
        <w:rPr>
          <w:rFonts w:ascii="Times" w:hAnsi="Times"/>
          <w:color w:val="auto"/>
          <w:sz w:val="20"/>
          <w:szCs w:val="20"/>
        </w:rPr>
      </w:pPr>
      <w:r w:rsidRPr="002A0699">
        <w:rPr>
          <w:rFonts w:ascii="Times" w:hAnsi="Times"/>
          <w:color w:val="auto"/>
          <w:sz w:val="20"/>
          <w:szCs w:val="20"/>
        </w:rPr>
        <w:t>Responsible for all human resources activities for this 250 employee furniture manufacturer to include compensation, wage/salary administration, employee relations, benefits, safety, recruiting and legal compliance. Also responsible for training and HRIS. Developed appraisal system for all employee levels.</w:t>
      </w:r>
    </w:p>
    <w:p w:rsidR="00D125E0" w:rsidRPr="002A0699" w:rsidRDefault="00D125E0" w:rsidP="00D125E0">
      <w:pPr>
        <w:numPr>
          <w:ilvl w:val="0"/>
          <w:numId w:val="8"/>
        </w:numPr>
        <w:tabs>
          <w:tab w:val="clear" w:pos="1080"/>
          <w:tab w:val="num" w:pos="720"/>
          <w:tab w:val="right" w:pos="8640"/>
        </w:tabs>
        <w:ind w:left="720"/>
        <w:jc w:val="both"/>
        <w:rPr>
          <w:rFonts w:ascii="Times" w:hAnsi="Times"/>
          <w:color w:val="auto"/>
          <w:sz w:val="20"/>
          <w:szCs w:val="20"/>
        </w:rPr>
      </w:pPr>
      <w:r w:rsidRPr="002A0699">
        <w:rPr>
          <w:rFonts w:ascii="Times" w:hAnsi="Times"/>
          <w:color w:val="auto"/>
          <w:sz w:val="20"/>
          <w:szCs w:val="20"/>
        </w:rPr>
        <w:t>Reduced turn-over rate by 50 % in the first 6 months</w:t>
      </w:r>
    </w:p>
    <w:p w:rsidR="00D125E0" w:rsidRPr="002A0699" w:rsidRDefault="00D125E0" w:rsidP="00D125E0">
      <w:pPr>
        <w:numPr>
          <w:ilvl w:val="0"/>
          <w:numId w:val="8"/>
        </w:numPr>
        <w:tabs>
          <w:tab w:val="clear" w:pos="1080"/>
          <w:tab w:val="num" w:pos="720"/>
          <w:tab w:val="right" w:pos="8640"/>
        </w:tabs>
        <w:ind w:left="720"/>
        <w:jc w:val="both"/>
        <w:rPr>
          <w:rFonts w:ascii="Times" w:hAnsi="Times"/>
          <w:color w:val="auto"/>
          <w:sz w:val="20"/>
          <w:szCs w:val="20"/>
        </w:rPr>
      </w:pPr>
      <w:r w:rsidRPr="002A0699">
        <w:rPr>
          <w:rFonts w:ascii="Times" w:hAnsi="Times"/>
          <w:color w:val="auto"/>
          <w:sz w:val="20"/>
          <w:szCs w:val="20"/>
        </w:rPr>
        <w:t>Implemented company HR policies and procedures</w:t>
      </w:r>
    </w:p>
    <w:p w:rsidR="00D125E0" w:rsidRPr="002A0699" w:rsidRDefault="00D125E0" w:rsidP="00D125E0">
      <w:pPr>
        <w:numPr>
          <w:ilvl w:val="0"/>
          <w:numId w:val="8"/>
        </w:numPr>
        <w:tabs>
          <w:tab w:val="clear" w:pos="1080"/>
          <w:tab w:val="num" w:pos="720"/>
          <w:tab w:val="right" w:pos="8640"/>
        </w:tabs>
        <w:ind w:left="720"/>
        <w:jc w:val="both"/>
        <w:rPr>
          <w:rFonts w:ascii="Times" w:hAnsi="Times"/>
          <w:color w:val="auto"/>
          <w:sz w:val="20"/>
          <w:szCs w:val="20"/>
        </w:rPr>
      </w:pPr>
      <w:r w:rsidRPr="002A0699">
        <w:rPr>
          <w:rFonts w:ascii="Times" w:hAnsi="Times"/>
          <w:color w:val="auto"/>
          <w:sz w:val="20"/>
          <w:szCs w:val="20"/>
        </w:rPr>
        <w:t>Manage all self</w:t>
      </w:r>
      <w:r w:rsidR="007A13BE" w:rsidRPr="002A0699">
        <w:rPr>
          <w:rFonts w:ascii="Times" w:hAnsi="Times"/>
          <w:color w:val="auto"/>
          <w:sz w:val="20"/>
          <w:szCs w:val="20"/>
        </w:rPr>
        <w:t>-</w:t>
      </w:r>
      <w:r w:rsidRPr="002A0699">
        <w:rPr>
          <w:rFonts w:ascii="Times" w:hAnsi="Times"/>
          <w:color w:val="auto"/>
          <w:sz w:val="20"/>
          <w:szCs w:val="20"/>
        </w:rPr>
        <w:t>funded benefit programs, including 401K</w:t>
      </w:r>
    </w:p>
    <w:p w:rsidR="00D71DDD" w:rsidRPr="002A0699" w:rsidRDefault="00D71DDD" w:rsidP="00D125E0">
      <w:pPr>
        <w:numPr>
          <w:ilvl w:val="0"/>
          <w:numId w:val="8"/>
        </w:numPr>
        <w:tabs>
          <w:tab w:val="clear" w:pos="1080"/>
          <w:tab w:val="num" w:pos="720"/>
          <w:tab w:val="right" w:pos="8640"/>
        </w:tabs>
        <w:ind w:left="720"/>
        <w:jc w:val="both"/>
        <w:rPr>
          <w:rFonts w:ascii="Times" w:hAnsi="Times"/>
          <w:color w:val="auto"/>
          <w:sz w:val="20"/>
          <w:szCs w:val="20"/>
        </w:rPr>
      </w:pPr>
      <w:r w:rsidRPr="002A0699">
        <w:rPr>
          <w:rFonts w:ascii="Times" w:hAnsi="Times"/>
          <w:color w:val="auto"/>
          <w:sz w:val="20"/>
          <w:szCs w:val="20"/>
        </w:rPr>
        <w:t>Oversee all Employee/Labor relations activities</w:t>
      </w:r>
    </w:p>
    <w:p w:rsidR="006A622A" w:rsidRPr="000139F1" w:rsidRDefault="006A622A" w:rsidP="00D125E0">
      <w:pPr>
        <w:numPr>
          <w:ilvl w:val="0"/>
          <w:numId w:val="8"/>
        </w:numPr>
        <w:tabs>
          <w:tab w:val="clear" w:pos="1080"/>
          <w:tab w:val="num" w:pos="720"/>
          <w:tab w:val="right" w:pos="8640"/>
        </w:tabs>
        <w:ind w:left="720"/>
        <w:jc w:val="both"/>
        <w:rPr>
          <w:rStyle w:val="Strong"/>
          <w:bCs w:val="0"/>
          <w:color w:val="auto"/>
          <w:sz w:val="20"/>
          <w:szCs w:val="20"/>
        </w:rPr>
      </w:pPr>
      <w:r w:rsidRPr="002A0699">
        <w:rPr>
          <w:rStyle w:val="Strong"/>
          <w:b w:val="0"/>
          <w:color w:val="auto"/>
          <w:sz w:val="20"/>
          <w:szCs w:val="20"/>
          <w:shd w:val="clear" w:color="auto" w:fill="FFFFFF"/>
        </w:rPr>
        <w:t>Adopt a “Test and Learn” Approach</w:t>
      </w:r>
    </w:p>
    <w:p w:rsidR="000139F1" w:rsidRPr="002A0699" w:rsidRDefault="000139F1" w:rsidP="00D125E0">
      <w:pPr>
        <w:numPr>
          <w:ilvl w:val="0"/>
          <w:numId w:val="8"/>
        </w:numPr>
        <w:tabs>
          <w:tab w:val="clear" w:pos="1080"/>
          <w:tab w:val="num" w:pos="720"/>
          <w:tab w:val="right" w:pos="8640"/>
        </w:tabs>
        <w:ind w:left="720"/>
        <w:jc w:val="both"/>
        <w:rPr>
          <w:b/>
          <w:color w:val="auto"/>
          <w:sz w:val="20"/>
          <w:szCs w:val="20"/>
        </w:rPr>
      </w:pPr>
      <w:r>
        <w:rPr>
          <w:rStyle w:val="Strong"/>
          <w:b w:val="0"/>
          <w:color w:val="auto"/>
          <w:sz w:val="20"/>
          <w:szCs w:val="20"/>
          <w:shd w:val="clear" w:color="auto" w:fill="FFFFFF"/>
        </w:rPr>
        <w:t>De-certified union in Mexico</w:t>
      </w:r>
    </w:p>
    <w:p w:rsidR="00D125E0" w:rsidRPr="002A0699" w:rsidRDefault="00D125E0" w:rsidP="00013005">
      <w:pPr>
        <w:pStyle w:val="NoSpacing"/>
        <w:rPr>
          <w:b/>
          <w:color w:val="auto"/>
          <w:sz w:val="20"/>
          <w:szCs w:val="20"/>
        </w:rPr>
      </w:pPr>
    </w:p>
    <w:p w:rsidR="001D42D9" w:rsidRPr="002A0699" w:rsidRDefault="001D42D9" w:rsidP="00013005">
      <w:pPr>
        <w:pStyle w:val="NoSpacing"/>
        <w:rPr>
          <w:b/>
          <w:color w:val="auto"/>
          <w:sz w:val="20"/>
          <w:szCs w:val="20"/>
        </w:rPr>
      </w:pPr>
    </w:p>
    <w:p w:rsidR="001D42D9" w:rsidRPr="002A0699" w:rsidRDefault="001D42D9" w:rsidP="00013005">
      <w:pPr>
        <w:pStyle w:val="NoSpacing"/>
        <w:rPr>
          <w:b/>
          <w:color w:val="auto"/>
          <w:sz w:val="20"/>
          <w:szCs w:val="20"/>
        </w:rPr>
      </w:pPr>
    </w:p>
    <w:p w:rsidR="001D42D9" w:rsidRPr="002A0699" w:rsidRDefault="001D42D9" w:rsidP="00013005">
      <w:pPr>
        <w:pStyle w:val="NoSpacing"/>
        <w:rPr>
          <w:b/>
          <w:color w:val="auto"/>
          <w:sz w:val="20"/>
          <w:szCs w:val="20"/>
        </w:rPr>
      </w:pPr>
    </w:p>
    <w:p w:rsidR="001D42D9" w:rsidRPr="002A0699" w:rsidRDefault="001D42D9" w:rsidP="00013005">
      <w:pPr>
        <w:pStyle w:val="NoSpacing"/>
        <w:rPr>
          <w:b/>
          <w:color w:val="auto"/>
          <w:sz w:val="20"/>
          <w:szCs w:val="20"/>
        </w:rPr>
      </w:pPr>
    </w:p>
    <w:p w:rsidR="001D42D9" w:rsidRPr="002A0699" w:rsidRDefault="001D42D9" w:rsidP="00013005">
      <w:pPr>
        <w:pStyle w:val="NoSpacing"/>
        <w:rPr>
          <w:b/>
          <w:color w:val="auto"/>
          <w:sz w:val="20"/>
          <w:szCs w:val="20"/>
        </w:rPr>
      </w:pPr>
    </w:p>
    <w:p w:rsidR="001D42D9" w:rsidRPr="002A0699" w:rsidRDefault="001D42D9" w:rsidP="00013005">
      <w:pPr>
        <w:pStyle w:val="NoSpacing"/>
        <w:rPr>
          <w:b/>
          <w:color w:val="auto"/>
          <w:sz w:val="20"/>
          <w:szCs w:val="20"/>
        </w:rPr>
      </w:pPr>
    </w:p>
    <w:p w:rsidR="001D42D9" w:rsidRPr="002A0699" w:rsidRDefault="001D42D9" w:rsidP="001D42D9">
      <w:pPr>
        <w:pStyle w:val="NoSpacing"/>
        <w:rPr>
          <w:color w:val="auto"/>
          <w:sz w:val="20"/>
          <w:szCs w:val="20"/>
        </w:rPr>
      </w:pPr>
      <w:r w:rsidRPr="002A0699">
        <w:rPr>
          <w:rFonts w:ascii="Times" w:hAnsi="Times"/>
          <w:b/>
          <w:color w:val="auto"/>
          <w:sz w:val="20"/>
          <w:szCs w:val="20"/>
        </w:rPr>
        <w:t>Julio E. Dones, Page Three</w:t>
      </w:r>
    </w:p>
    <w:p w:rsidR="001D42D9" w:rsidRPr="002A0699" w:rsidRDefault="001D42D9" w:rsidP="00013005">
      <w:pPr>
        <w:pStyle w:val="NoSpacing"/>
        <w:rPr>
          <w:b/>
          <w:color w:val="auto"/>
          <w:sz w:val="20"/>
          <w:szCs w:val="20"/>
        </w:rPr>
      </w:pPr>
    </w:p>
    <w:p w:rsidR="001D42D9" w:rsidRPr="002A0699" w:rsidRDefault="001D42D9" w:rsidP="00013005">
      <w:pPr>
        <w:pStyle w:val="NoSpacing"/>
        <w:rPr>
          <w:b/>
          <w:color w:val="auto"/>
          <w:sz w:val="20"/>
          <w:szCs w:val="20"/>
        </w:rPr>
      </w:pPr>
    </w:p>
    <w:p w:rsidR="00013005" w:rsidRPr="002A0699" w:rsidRDefault="00D125E0" w:rsidP="00013005">
      <w:pPr>
        <w:pStyle w:val="NoSpacing"/>
        <w:rPr>
          <w:b/>
          <w:color w:val="auto"/>
          <w:sz w:val="20"/>
          <w:szCs w:val="20"/>
        </w:rPr>
      </w:pPr>
      <w:r w:rsidRPr="002A0699">
        <w:rPr>
          <w:b/>
          <w:color w:val="auto"/>
          <w:sz w:val="20"/>
          <w:szCs w:val="20"/>
        </w:rPr>
        <w:t xml:space="preserve">REGIONAL HUMAN RESOURCES/EMPLOYEE RELATIONS </w:t>
      </w:r>
      <w:r w:rsidR="00013005" w:rsidRPr="002A0699">
        <w:rPr>
          <w:b/>
          <w:color w:val="auto"/>
          <w:sz w:val="20"/>
          <w:szCs w:val="20"/>
        </w:rPr>
        <w:t xml:space="preserve">MANAGER  </w:t>
      </w:r>
    </w:p>
    <w:p w:rsidR="00013005" w:rsidRPr="002A0699" w:rsidRDefault="00013005" w:rsidP="00013005">
      <w:pPr>
        <w:tabs>
          <w:tab w:val="right" w:pos="8640"/>
        </w:tabs>
        <w:jc w:val="both"/>
        <w:rPr>
          <w:rFonts w:ascii="Times" w:hAnsi="Times"/>
          <w:b/>
          <w:color w:val="auto"/>
          <w:sz w:val="20"/>
          <w:szCs w:val="20"/>
        </w:rPr>
      </w:pPr>
      <w:r w:rsidRPr="002A0699">
        <w:rPr>
          <w:rFonts w:ascii="Times" w:hAnsi="Times"/>
          <w:b/>
          <w:i/>
          <w:color w:val="auto"/>
          <w:sz w:val="20"/>
          <w:szCs w:val="20"/>
        </w:rPr>
        <w:t>KAY BEE TOYS, MT. POCONO, PA/PHOENIX, ARIZONA</w:t>
      </w:r>
      <w:r w:rsidRPr="002A0699">
        <w:rPr>
          <w:rFonts w:ascii="Times" w:hAnsi="Times"/>
          <w:b/>
          <w:i/>
          <w:color w:val="auto"/>
          <w:sz w:val="20"/>
          <w:szCs w:val="20"/>
        </w:rPr>
        <w:tab/>
      </w:r>
      <w:r w:rsidRPr="002A0699">
        <w:rPr>
          <w:rFonts w:ascii="Times" w:hAnsi="Times"/>
          <w:b/>
          <w:color w:val="auto"/>
          <w:sz w:val="20"/>
          <w:szCs w:val="20"/>
        </w:rPr>
        <w:t>1986-1992</w:t>
      </w:r>
    </w:p>
    <w:p w:rsidR="00013005" w:rsidRPr="002A0699" w:rsidRDefault="00013005" w:rsidP="00013005">
      <w:pPr>
        <w:tabs>
          <w:tab w:val="right" w:pos="8640"/>
        </w:tabs>
        <w:jc w:val="both"/>
        <w:rPr>
          <w:rFonts w:ascii="Times" w:hAnsi="Times"/>
          <w:color w:val="auto"/>
          <w:sz w:val="20"/>
          <w:szCs w:val="20"/>
        </w:rPr>
      </w:pPr>
      <w:r w:rsidRPr="002A0699">
        <w:rPr>
          <w:rFonts w:ascii="Times" w:hAnsi="Times"/>
          <w:color w:val="auto"/>
          <w:sz w:val="20"/>
          <w:szCs w:val="20"/>
        </w:rPr>
        <w:t>Responsible for recruiting, training, benefits management, safety, security, employee orientations, policy/procedure interpretations and public relations. Also responsible for wage administration, organizational development, worker’s compensation, investigations/conflict resolution, grievance process and all human resources related activities. Responsible for all conceptual ideas and visions and translating into concrete deliverables and measureable results for acquired companies a</w:t>
      </w:r>
      <w:r w:rsidR="000E340A" w:rsidRPr="002A0699">
        <w:rPr>
          <w:rFonts w:ascii="Times" w:hAnsi="Times"/>
          <w:color w:val="auto"/>
          <w:sz w:val="20"/>
          <w:szCs w:val="20"/>
        </w:rPr>
        <w:t>s the company grew from 18000 EE and 420 stores to 42000 EE</w:t>
      </w:r>
      <w:r w:rsidRPr="002A0699">
        <w:rPr>
          <w:rFonts w:ascii="Times" w:hAnsi="Times"/>
          <w:color w:val="auto"/>
          <w:sz w:val="20"/>
          <w:szCs w:val="20"/>
        </w:rPr>
        <w:t xml:space="preserve"> and over 1250 stores.  </w:t>
      </w:r>
    </w:p>
    <w:p w:rsidR="00013005" w:rsidRPr="002A0699" w:rsidRDefault="00013005" w:rsidP="00013005">
      <w:pPr>
        <w:pStyle w:val="ListParagraph"/>
        <w:numPr>
          <w:ilvl w:val="0"/>
          <w:numId w:val="6"/>
        </w:numPr>
        <w:tabs>
          <w:tab w:val="right" w:pos="8640"/>
        </w:tabs>
        <w:jc w:val="both"/>
        <w:rPr>
          <w:rFonts w:ascii="Times" w:hAnsi="Times"/>
          <w:color w:val="auto"/>
          <w:sz w:val="20"/>
          <w:szCs w:val="20"/>
        </w:rPr>
      </w:pPr>
      <w:r w:rsidRPr="002A0699">
        <w:rPr>
          <w:rFonts w:ascii="Times" w:hAnsi="Times"/>
          <w:color w:val="auto"/>
          <w:sz w:val="20"/>
          <w:szCs w:val="20"/>
        </w:rPr>
        <w:t>Travel extensively throughout the region that included locations from Alaska to Puerto Rico</w:t>
      </w:r>
    </w:p>
    <w:p w:rsidR="00013005" w:rsidRPr="002A0699" w:rsidRDefault="00013005" w:rsidP="00013005">
      <w:pPr>
        <w:pStyle w:val="ListParagraph"/>
        <w:numPr>
          <w:ilvl w:val="0"/>
          <w:numId w:val="6"/>
        </w:numPr>
        <w:tabs>
          <w:tab w:val="right" w:pos="8640"/>
        </w:tabs>
        <w:jc w:val="both"/>
        <w:rPr>
          <w:rFonts w:ascii="Times" w:hAnsi="Times"/>
          <w:color w:val="auto"/>
          <w:sz w:val="20"/>
          <w:szCs w:val="20"/>
        </w:rPr>
      </w:pPr>
      <w:r w:rsidRPr="002A0699">
        <w:rPr>
          <w:rFonts w:ascii="Times" w:hAnsi="Times"/>
          <w:color w:val="auto"/>
          <w:sz w:val="20"/>
          <w:szCs w:val="20"/>
        </w:rPr>
        <w:t>Extremely knowledgeable of all state labor laws including Puerto Rico</w:t>
      </w:r>
    </w:p>
    <w:p w:rsidR="00013005" w:rsidRPr="002A0699" w:rsidRDefault="00013005" w:rsidP="00013005">
      <w:pPr>
        <w:numPr>
          <w:ilvl w:val="0"/>
          <w:numId w:val="6"/>
        </w:numPr>
        <w:tabs>
          <w:tab w:val="right" w:pos="8640"/>
        </w:tabs>
        <w:jc w:val="both"/>
        <w:rPr>
          <w:rFonts w:ascii="Times" w:hAnsi="Times"/>
          <w:color w:val="auto"/>
          <w:sz w:val="20"/>
          <w:szCs w:val="20"/>
        </w:rPr>
      </w:pPr>
      <w:r w:rsidRPr="002A0699">
        <w:rPr>
          <w:rFonts w:ascii="Times" w:hAnsi="Times"/>
          <w:color w:val="auto"/>
          <w:sz w:val="20"/>
          <w:szCs w:val="20"/>
        </w:rPr>
        <w:t>Achieved recognition as having the best Safety program</w:t>
      </w:r>
      <w:r w:rsidR="003B1191">
        <w:rPr>
          <w:rFonts w:ascii="Times" w:hAnsi="Times"/>
          <w:color w:val="auto"/>
          <w:sz w:val="20"/>
          <w:szCs w:val="20"/>
        </w:rPr>
        <w:t>s</w:t>
      </w:r>
      <w:r w:rsidRPr="002A0699">
        <w:rPr>
          <w:rFonts w:ascii="Times" w:hAnsi="Times"/>
          <w:color w:val="auto"/>
          <w:sz w:val="20"/>
          <w:szCs w:val="20"/>
        </w:rPr>
        <w:t xml:space="preserve"> company wide, for two consecutive years within the western US region including Puerto Rico, Hawaii, Alaska</w:t>
      </w:r>
    </w:p>
    <w:p w:rsidR="00013005" w:rsidRPr="002A0699" w:rsidRDefault="00013005" w:rsidP="00013005">
      <w:pPr>
        <w:numPr>
          <w:ilvl w:val="0"/>
          <w:numId w:val="6"/>
        </w:numPr>
        <w:tabs>
          <w:tab w:val="right" w:pos="8640"/>
        </w:tabs>
        <w:jc w:val="both"/>
        <w:rPr>
          <w:rFonts w:ascii="Times" w:hAnsi="Times"/>
          <w:color w:val="auto"/>
          <w:sz w:val="20"/>
          <w:szCs w:val="20"/>
        </w:rPr>
      </w:pPr>
      <w:r w:rsidRPr="002A0699">
        <w:rPr>
          <w:rFonts w:ascii="Times" w:hAnsi="Times"/>
          <w:color w:val="auto"/>
          <w:sz w:val="20"/>
          <w:szCs w:val="20"/>
        </w:rPr>
        <w:t>Developed and implemented a model training program that was adopted by the company</w:t>
      </w:r>
    </w:p>
    <w:p w:rsidR="00013005" w:rsidRPr="002A0699" w:rsidRDefault="00013005" w:rsidP="00013005">
      <w:pPr>
        <w:numPr>
          <w:ilvl w:val="0"/>
          <w:numId w:val="6"/>
        </w:numPr>
        <w:tabs>
          <w:tab w:val="right" w:pos="8640"/>
        </w:tabs>
        <w:jc w:val="both"/>
        <w:rPr>
          <w:rFonts w:ascii="Times" w:hAnsi="Times"/>
          <w:color w:val="auto"/>
          <w:sz w:val="20"/>
          <w:szCs w:val="20"/>
        </w:rPr>
      </w:pPr>
      <w:r w:rsidRPr="002A0699">
        <w:rPr>
          <w:rFonts w:ascii="Times" w:hAnsi="Times"/>
          <w:color w:val="auto"/>
          <w:sz w:val="20"/>
          <w:szCs w:val="20"/>
        </w:rPr>
        <w:t>Coordinate due diligence for all HR activities for acquired companies and HR integration</w:t>
      </w:r>
    </w:p>
    <w:p w:rsidR="00013005" w:rsidRPr="002A0699" w:rsidRDefault="00013005" w:rsidP="00013005">
      <w:pPr>
        <w:numPr>
          <w:ilvl w:val="0"/>
          <w:numId w:val="6"/>
        </w:numPr>
        <w:tabs>
          <w:tab w:val="right" w:pos="8640"/>
        </w:tabs>
        <w:jc w:val="both"/>
        <w:rPr>
          <w:rFonts w:ascii="Times" w:hAnsi="Times"/>
          <w:color w:val="auto"/>
          <w:sz w:val="20"/>
          <w:szCs w:val="20"/>
        </w:rPr>
      </w:pPr>
      <w:r w:rsidRPr="002A0699">
        <w:rPr>
          <w:rFonts w:ascii="Times" w:hAnsi="Times"/>
          <w:color w:val="auto"/>
          <w:sz w:val="20"/>
          <w:szCs w:val="20"/>
        </w:rPr>
        <w:t>Determine and drive communications strategy, manage new process for all new EE</w:t>
      </w:r>
    </w:p>
    <w:p w:rsidR="00013005" w:rsidRPr="002A0699" w:rsidRDefault="00013005" w:rsidP="00013005">
      <w:pPr>
        <w:pStyle w:val="NoSpacing"/>
        <w:rPr>
          <w:color w:val="auto"/>
          <w:sz w:val="20"/>
          <w:szCs w:val="20"/>
        </w:rPr>
      </w:pPr>
    </w:p>
    <w:p w:rsidR="00013005" w:rsidRPr="002A0699" w:rsidRDefault="00013005" w:rsidP="00013005">
      <w:pPr>
        <w:pStyle w:val="NoSpacing"/>
        <w:rPr>
          <w:b/>
          <w:color w:val="auto"/>
          <w:sz w:val="20"/>
          <w:szCs w:val="20"/>
        </w:rPr>
      </w:pPr>
      <w:r w:rsidRPr="002A0699">
        <w:rPr>
          <w:b/>
          <w:color w:val="auto"/>
          <w:sz w:val="20"/>
          <w:szCs w:val="20"/>
        </w:rPr>
        <w:t xml:space="preserve">PERSONNEL MANAGER                  </w:t>
      </w:r>
    </w:p>
    <w:p w:rsidR="00013005" w:rsidRPr="002A0699" w:rsidRDefault="00013005" w:rsidP="00013005">
      <w:pPr>
        <w:tabs>
          <w:tab w:val="right" w:pos="8640"/>
        </w:tabs>
        <w:jc w:val="both"/>
        <w:rPr>
          <w:rFonts w:ascii="Times" w:hAnsi="Times"/>
          <w:b/>
          <w:color w:val="auto"/>
          <w:sz w:val="20"/>
          <w:szCs w:val="20"/>
        </w:rPr>
      </w:pPr>
      <w:r w:rsidRPr="002A0699">
        <w:rPr>
          <w:rFonts w:ascii="Times" w:hAnsi="Times"/>
          <w:b/>
          <w:i/>
          <w:color w:val="auto"/>
          <w:sz w:val="20"/>
          <w:szCs w:val="20"/>
        </w:rPr>
        <w:t>US ARMY, USA and EUROPE</w:t>
      </w:r>
      <w:r w:rsidRPr="002A0699">
        <w:rPr>
          <w:rFonts w:ascii="Times" w:hAnsi="Times"/>
          <w:b/>
          <w:i/>
          <w:color w:val="auto"/>
          <w:sz w:val="20"/>
          <w:szCs w:val="20"/>
        </w:rPr>
        <w:tab/>
      </w:r>
      <w:r w:rsidRPr="002A0699">
        <w:rPr>
          <w:rFonts w:ascii="Times" w:hAnsi="Times"/>
          <w:b/>
          <w:color w:val="auto"/>
          <w:sz w:val="20"/>
          <w:szCs w:val="20"/>
        </w:rPr>
        <w:t>1975-1986</w:t>
      </w:r>
    </w:p>
    <w:p w:rsidR="00013005" w:rsidRPr="002A0699" w:rsidRDefault="00013005" w:rsidP="00013005">
      <w:pPr>
        <w:tabs>
          <w:tab w:val="right" w:pos="8640"/>
        </w:tabs>
        <w:jc w:val="both"/>
        <w:rPr>
          <w:rFonts w:ascii="Times" w:hAnsi="Times"/>
          <w:color w:val="auto"/>
          <w:sz w:val="20"/>
          <w:szCs w:val="20"/>
        </w:rPr>
      </w:pPr>
      <w:r w:rsidRPr="002A0699">
        <w:rPr>
          <w:rFonts w:ascii="Times" w:hAnsi="Times"/>
          <w:color w:val="auto"/>
          <w:sz w:val="20"/>
          <w:szCs w:val="20"/>
        </w:rPr>
        <w:t>Responsible for all personnel administration, budget preparation, training, employee relations, employment law, recruitment, benefits, classification, labor relations, logistics and</w:t>
      </w:r>
      <w:r w:rsidR="00D125E0" w:rsidRPr="002A0699">
        <w:rPr>
          <w:rFonts w:ascii="Times" w:hAnsi="Times"/>
          <w:color w:val="auto"/>
          <w:sz w:val="20"/>
          <w:szCs w:val="20"/>
        </w:rPr>
        <w:t xml:space="preserve"> maintenance management. Manage </w:t>
      </w:r>
      <w:r w:rsidRPr="002A0699">
        <w:rPr>
          <w:rFonts w:ascii="Times" w:hAnsi="Times"/>
          <w:color w:val="auto"/>
          <w:sz w:val="20"/>
          <w:szCs w:val="20"/>
        </w:rPr>
        <w:t>promotions, wage/salary administration and labor relations. Directly supervised 200 employees.</w:t>
      </w:r>
    </w:p>
    <w:p w:rsidR="000E340A" w:rsidRPr="002A0699" w:rsidRDefault="000E340A" w:rsidP="000E340A">
      <w:pPr>
        <w:pStyle w:val="ListParagraph"/>
        <w:numPr>
          <w:ilvl w:val="0"/>
          <w:numId w:val="7"/>
        </w:numPr>
        <w:tabs>
          <w:tab w:val="right" w:pos="8640"/>
        </w:tabs>
        <w:jc w:val="both"/>
        <w:rPr>
          <w:rFonts w:ascii="Times" w:hAnsi="Times"/>
          <w:color w:val="auto"/>
          <w:sz w:val="20"/>
          <w:szCs w:val="20"/>
        </w:rPr>
      </w:pPr>
      <w:r w:rsidRPr="002A0699">
        <w:rPr>
          <w:rFonts w:ascii="Times" w:hAnsi="Times"/>
          <w:color w:val="auto"/>
          <w:sz w:val="20"/>
          <w:szCs w:val="20"/>
        </w:rPr>
        <w:t>COR for the National Training Center Instrumentation program for</w:t>
      </w:r>
      <w:r w:rsidR="00D125E0" w:rsidRPr="002A0699">
        <w:rPr>
          <w:rFonts w:ascii="Times" w:hAnsi="Times"/>
          <w:color w:val="auto"/>
          <w:sz w:val="20"/>
          <w:szCs w:val="20"/>
        </w:rPr>
        <w:t xml:space="preserve"> active Army unit</w:t>
      </w:r>
      <w:r w:rsidRPr="002A0699">
        <w:rPr>
          <w:rFonts w:ascii="Times" w:hAnsi="Times"/>
          <w:color w:val="auto"/>
          <w:sz w:val="20"/>
          <w:szCs w:val="20"/>
        </w:rPr>
        <w:t xml:space="preserve"> training</w:t>
      </w:r>
      <w:r w:rsidR="000139F1">
        <w:rPr>
          <w:rFonts w:ascii="Times" w:hAnsi="Times"/>
          <w:color w:val="auto"/>
          <w:sz w:val="20"/>
          <w:szCs w:val="20"/>
        </w:rPr>
        <w:t xml:space="preserve"> in California</w:t>
      </w:r>
    </w:p>
    <w:p w:rsidR="00D125E0" w:rsidRPr="002A0699" w:rsidRDefault="000E340A" w:rsidP="00FD0CFB">
      <w:pPr>
        <w:pStyle w:val="ListParagraph"/>
        <w:numPr>
          <w:ilvl w:val="0"/>
          <w:numId w:val="7"/>
        </w:numPr>
        <w:tabs>
          <w:tab w:val="right" w:pos="8640"/>
        </w:tabs>
        <w:jc w:val="both"/>
        <w:rPr>
          <w:rFonts w:ascii="Times" w:hAnsi="Times"/>
          <w:color w:val="auto"/>
          <w:sz w:val="20"/>
          <w:szCs w:val="20"/>
        </w:rPr>
      </w:pPr>
      <w:r w:rsidRPr="002A0699">
        <w:rPr>
          <w:rFonts w:ascii="Times" w:hAnsi="Times"/>
          <w:color w:val="auto"/>
          <w:sz w:val="20"/>
          <w:szCs w:val="20"/>
        </w:rPr>
        <w:t xml:space="preserve">Selected </w:t>
      </w:r>
      <w:r w:rsidR="003B1191">
        <w:rPr>
          <w:rFonts w:ascii="Times" w:hAnsi="Times"/>
          <w:color w:val="auto"/>
          <w:sz w:val="20"/>
          <w:szCs w:val="20"/>
        </w:rPr>
        <w:t xml:space="preserve">as </w:t>
      </w:r>
      <w:r w:rsidRPr="002A0699">
        <w:rPr>
          <w:rFonts w:ascii="Times" w:hAnsi="Times"/>
          <w:color w:val="auto"/>
          <w:sz w:val="20"/>
          <w:szCs w:val="20"/>
        </w:rPr>
        <w:t>ground Commander for the A-10 survivability testing</w:t>
      </w:r>
    </w:p>
    <w:p w:rsidR="005963BF" w:rsidRPr="002A0699" w:rsidRDefault="007D0130" w:rsidP="00FD0CFB">
      <w:pPr>
        <w:pStyle w:val="ListParagraph"/>
        <w:numPr>
          <w:ilvl w:val="0"/>
          <w:numId w:val="7"/>
        </w:numPr>
        <w:tabs>
          <w:tab w:val="right" w:pos="8640"/>
        </w:tabs>
        <w:jc w:val="both"/>
        <w:rPr>
          <w:rFonts w:ascii="Times" w:hAnsi="Times"/>
          <w:color w:val="auto"/>
          <w:sz w:val="20"/>
          <w:szCs w:val="20"/>
        </w:rPr>
      </w:pPr>
      <w:r w:rsidRPr="002A0699">
        <w:rPr>
          <w:rFonts w:ascii="Times" w:hAnsi="Times"/>
          <w:color w:val="auto"/>
          <w:sz w:val="20"/>
          <w:szCs w:val="20"/>
        </w:rPr>
        <w:t>Establish Residency program for all newly graduated Medical School students entering military service in the specialties of; Radiology; Pediatrics; Orthopedics and Cardiology/Vascular</w:t>
      </w:r>
    </w:p>
    <w:p w:rsidR="000E340A" w:rsidRPr="002A0699" w:rsidRDefault="000E340A" w:rsidP="000E340A">
      <w:pPr>
        <w:tabs>
          <w:tab w:val="right" w:pos="8640"/>
        </w:tabs>
        <w:jc w:val="both"/>
        <w:rPr>
          <w:rFonts w:ascii="Times" w:hAnsi="Times"/>
          <w:color w:val="auto"/>
          <w:sz w:val="20"/>
          <w:szCs w:val="20"/>
        </w:rPr>
      </w:pPr>
    </w:p>
    <w:p w:rsidR="000E340A" w:rsidRPr="002A0699" w:rsidRDefault="000E340A" w:rsidP="000E340A">
      <w:pPr>
        <w:tabs>
          <w:tab w:val="right" w:pos="8640"/>
        </w:tabs>
        <w:jc w:val="both"/>
        <w:rPr>
          <w:rFonts w:ascii="Times" w:hAnsi="Times"/>
          <w:color w:val="auto"/>
          <w:sz w:val="20"/>
          <w:szCs w:val="20"/>
        </w:rPr>
      </w:pPr>
      <w:r w:rsidRPr="002A0699">
        <w:rPr>
          <w:rFonts w:ascii="Times" w:hAnsi="Times"/>
          <w:b/>
          <w:color w:val="auto"/>
          <w:sz w:val="20"/>
          <w:szCs w:val="20"/>
        </w:rPr>
        <w:t>EDUCATION</w:t>
      </w:r>
    </w:p>
    <w:p w:rsidR="005963BF" w:rsidRPr="002A0699" w:rsidRDefault="000E340A" w:rsidP="000E340A">
      <w:pPr>
        <w:tabs>
          <w:tab w:val="right" w:pos="8640"/>
        </w:tabs>
        <w:jc w:val="both"/>
        <w:rPr>
          <w:rFonts w:ascii="Times" w:hAnsi="Times"/>
          <w:color w:val="auto"/>
          <w:sz w:val="20"/>
          <w:szCs w:val="20"/>
        </w:rPr>
      </w:pPr>
      <w:r w:rsidRPr="002A0699">
        <w:rPr>
          <w:rFonts w:ascii="Times" w:hAnsi="Times"/>
          <w:color w:val="auto"/>
          <w:sz w:val="20"/>
          <w:szCs w:val="20"/>
        </w:rPr>
        <w:t>University of Puer</w:t>
      </w:r>
      <w:r w:rsidR="005963BF" w:rsidRPr="002A0699">
        <w:rPr>
          <w:rFonts w:ascii="Times" w:hAnsi="Times"/>
          <w:color w:val="auto"/>
          <w:sz w:val="20"/>
          <w:szCs w:val="20"/>
        </w:rPr>
        <w:t>to Rico Bachelor of Arts, 1975</w:t>
      </w:r>
    </w:p>
    <w:p w:rsidR="005963BF" w:rsidRPr="002A0699" w:rsidRDefault="000E340A" w:rsidP="000E340A">
      <w:pPr>
        <w:tabs>
          <w:tab w:val="right" w:pos="8640"/>
        </w:tabs>
        <w:jc w:val="both"/>
        <w:rPr>
          <w:rFonts w:ascii="Times" w:hAnsi="Times"/>
          <w:color w:val="auto"/>
          <w:sz w:val="20"/>
          <w:szCs w:val="20"/>
        </w:rPr>
      </w:pPr>
      <w:r w:rsidRPr="002A0699">
        <w:rPr>
          <w:rFonts w:ascii="Times" w:hAnsi="Times"/>
          <w:color w:val="auto"/>
          <w:sz w:val="20"/>
          <w:szCs w:val="20"/>
        </w:rPr>
        <w:t xml:space="preserve">Training on PeopleSoft, </w:t>
      </w:r>
      <w:r w:rsidR="005963BF" w:rsidRPr="002A0699">
        <w:rPr>
          <w:rFonts w:ascii="Times" w:hAnsi="Times"/>
          <w:color w:val="auto"/>
          <w:sz w:val="20"/>
          <w:szCs w:val="20"/>
        </w:rPr>
        <w:t xml:space="preserve">SAP, </w:t>
      </w:r>
      <w:r w:rsidRPr="002A0699">
        <w:rPr>
          <w:rFonts w:ascii="Times" w:hAnsi="Times"/>
          <w:color w:val="auto"/>
          <w:sz w:val="20"/>
          <w:szCs w:val="20"/>
        </w:rPr>
        <w:t>ABRA and ROSS HR</w:t>
      </w:r>
      <w:r w:rsidR="005963BF" w:rsidRPr="002A0699">
        <w:rPr>
          <w:rFonts w:ascii="Times" w:hAnsi="Times"/>
          <w:color w:val="auto"/>
          <w:sz w:val="20"/>
          <w:szCs w:val="20"/>
        </w:rPr>
        <w:t>IS platforms</w:t>
      </w:r>
    </w:p>
    <w:p w:rsidR="000E340A" w:rsidRPr="002A0699" w:rsidRDefault="005963BF" w:rsidP="000E340A">
      <w:pPr>
        <w:tabs>
          <w:tab w:val="right" w:pos="8640"/>
        </w:tabs>
        <w:jc w:val="both"/>
        <w:rPr>
          <w:rFonts w:ascii="Times" w:hAnsi="Times"/>
          <w:color w:val="auto"/>
          <w:sz w:val="20"/>
          <w:szCs w:val="20"/>
        </w:rPr>
      </w:pPr>
      <w:r w:rsidRPr="002A0699">
        <w:rPr>
          <w:rFonts w:ascii="Times" w:hAnsi="Times"/>
          <w:color w:val="auto"/>
          <w:sz w:val="20"/>
          <w:szCs w:val="20"/>
        </w:rPr>
        <w:t>Training on Six Sigma and Lean Manufacturing</w:t>
      </w:r>
      <w:r w:rsidR="000E340A" w:rsidRPr="002A0699">
        <w:rPr>
          <w:rFonts w:ascii="Times" w:hAnsi="Times"/>
          <w:color w:val="auto"/>
          <w:sz w:val="20"/>
          <w:szCs w:val="20"/>
        </w:rPr>
        <w:t xml:space="preserve"> </w:t>
      </w:r>
    </w:p>
    <w:p w:rsidR="00FD0CFB" w:rsidRPr="002A0699" w:rsidRDefault="00FD0CFB" w:rsidP="0073727B">
      <w:pPr>
        <w:tabs>
          <w:tab w:val="right" w:pos="8640"/>
        </w:tabs>
        <w:jc w:val="both"/>
        <w:rPr>
          <w:rFonts w:ascii="Times" w:hAnsi="Times"/>
          <w:b/>
          <w:color w:val="auto"/>
          <w:sz w:val="20"/>
          <w:szCs w:val="20"/>
        </w:rPr>
      </w:pPr>
    </w:p>
    <w:p w:rsidR="001D42D9" w:rsidRPr="002A0699" w:rsidRDefault="001D42D9" w:rsidP="0073727B">
      <w:pPr>
        <w:tabs>
          <w:tab w:val="right" w:pos="8640"/>
        </w:tabs>
        <w:jc w:val="both"/>
        <w:rPr>
          <w:rFonts w:ascii="Times" w:hAnsi="Times"/>
          <w:b/>
          <w:color w:val="auto"/>
          <w:sz w:val="20"/>
          <w:szCs w:val="20"/>
        </w:rPr>
      </w:pPr>
    </w:p>
    <w:p w:rsidR="000E340A" w:rsidRPr="002A0699" w:rsidRDefault="000E340A" w:rsidP="0073727B">
      <w:pPr>
        <w:tabs>
          <w:tab w:val="right" w:pos="8640"/>
        </w:tabs>
        <w:jc w:val="both"/>
        <w:rPr>
          <w:rFonts w:ascii="Times" w:hAnsi="Times"/>
          <w:color w:val="auto"/>
          <w:sz w:val="20"/>
          <w:szCs w:val="20"/>
        </w:rPr>
      </w:pPr>
      <w:r w:rsidRPr="002A0699">
        <w:rPr>
          <w:rFonts w:ascii="Times" w:hAnsi="Times"/>
          <w:b/>
          <w:color w:val="auto"/>
          <w:sz w:val="20"/>
          <w:szCs w:val="20"/>
        </w:rPr>
        <w:t>REFERENCES AVAILABLE UPON REQUEST</w:t>
      </w:r>
    </w:p>
    <w:sectPr w:rsidR="000E340A" w:rsidRPr="002A0699" w:rsidSect="00ED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42DA6"/>
    <w:multiLevelType w:val="hybridMultilevel"/>
    <w:tmpl w:val="E2EC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20146"/>
    <w:multiLevelType w:val="hybridMultilevel"/>
    <w:tmpl w:val="255A49B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2E4325F"/>
    <w:multiLevelType w:val="hybridMultilevel"/>
    <w:tmpl w:val="223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6383D"/>
    <w:multiLevelType w:val="hybridMultilevel"/>
    <w:tmpl w:val="9A0AD7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47684F"/>
    <w:multiLevelType w:val="hybridMultilevel"/>
    <w:tmpl w:val="EE2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91EC6"/>
    <w:multiLevelType w:val="hybridMultilevel"/>
    <w:tmpl w:val="9D3C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43A51"/>
    <w:multiLevelType w:val="hybridMultilevel"/>
    <w:tmpl w:val="C53E92DC"/>
    <w:lvl w:ilvl="0" w:tplc="DA06A446">
      <w:start w:val="1"/>
      <w:numFmt w:val="bullet"/>
      <w:lvlText w:val=""/>
      <w:lvlJc w:val="left"/>
      <w:pPr>
        <w:tabs>
          <w:tab w:val="num" w:pos="1080"/>
        </w:tabs>
        <w:ind w:left="1080" w:hanging="360"/>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A563FF"/>
    <w:multiLevelType w:val="hybridMultilevel"/>
    <w:tmpl w:val="CD94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663C5"/>
    <w:multiLevelType w:val="hybridMultilevel"/>
    <w:tmpl w:val="6B36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6"/>
  </w:num>
  <w:num w:numId="6">
    <w:abstractNumId w:val="0"/>
  </w:num>
  <w:num w:numId="7">
    <w:abstractNumId w:val="2"/>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12"/>
    <w:rsid w:val="00013005"/>
    <w:rsid w:val="000139F1"/>
    <w:rsid w:val="00043315"/>
    <w:rsid w:val="000B56D5"/>
    <w:rsid w:val="000E340A"/>
    <w:rsid w:val="001D42D9"/>
    <w:rsid w:val="0022137D"/>
    <w:rsid w:val="00222293"/>
    <w:rsid w:val="00224385"/>
    <w:rsid w:val="00245CCC"/>
    <w:rsid w:val="00252AB6"/>
    <w:rsid w:val="00261533"/>
    <w:rsid w:val="00267D76"/>
    <w:rsid w:val="0027760C"/>
    <w:rsid w:val="002A0699"/>
    <w:rsid w:val="002B369E"/>
    <w:rsid w:val="002C3731"/>
    <w:rsid w:val="002C79EB"/>
    <w:rsid w:val="002D3A74"/>
    <w:rsid w:val="003118D7"/>
    <w:rsid w:val="00320AA6"/>
    <w:rsid w:val="003267AA"/>
    <w:rsid w:val="00334F59"/>
    <w:rsid w:val="00346938"/>
    <w:rsid w:val="003548A1"/>
    <w:rsid w:val="003B1191"/>
    <w:rsid w:val="003D26E7"/>
    <w:rsid w:val="003F4D9C"/>
    <w:rsid w:val="00426D13"/>
    <w:rsid w:val="0043745D"/>
    <w:rsid w:val="004814F6"/>
    <w:rsid w:val="00490A68"/>
    <w:rsid w:val="004A2D12"/>
    <w:rsid w:val="004F04B6"/>
    <w:rsid w:val="00540025"/>
    <w:rsid w:val="00567E10"/>
    <w:rsid w:val="00573690"/>
    <w:rsid w:val="005963BF"/>
    <w:rsid w:val="005A20CA"/>
    <w:rsid w:val="005D426C"/>
    <w:rsid w:val="006007B2"/>
    <w:rsid w:val="00604E67"/>
    <w:rsid w:val="00621D4D"/>
    <w:rsid w:val="00631253"/>
    <w:rsid w:val="00642E1C"/>
    <w:rsid w:val="006A622A"/>
    <w:rsid w:val="0073727B"/>
    <w:rsid w:val="00742086"/>
    <w:rsid w:val="00756928"/>
    <w:rsid w:val="00787C93"/>
    <w:rsid w:val="007A13BE"/>
    <w:rsid w:val="007D0130"/>
    <w:rsid w:val="007D0A10"/>
    <w:rsid w:val="00870AA6"/>
    <w:rsid w:val="00907B83"/>
    <w:rsid w:val="009303D1"/>
    <w:rsid w:val="00935AD7"/>
    <w:rsid w:val="00961D46"/>
    <w:rsid w:val="009A1551"/>
    <w:rsid w:val="009E55C7"/>
    <w:rsid w:val="009F2AE4"/>
    <w:rsid w:val="00A21A65"/>
    <w:rsid w:val="00A416D2"/>
    <w:rsid w:val="00A61066"/>
    <w:rsid w:val="00A9281C"/>
    <w:rsid w:val="00AA371B"/>
    <w:rsid w:val="00AC4A78"/>
    <w:rsid w:val="00AC4FAC"/>
    <w:rsid w:val="00B151DF"/>
    <w:rsid w:val="00B33C6A"/>
    <w:rsid w:val="00B70357"/>
    <w:rsid w:val="00B87A78"/>
    <w:rsid w:val="00BA72E9"/>
    <w:rsid w:val="00BF38A9"/>
    <w:rsid w:val="00C02D09"/>
    <w:rsid w:val="00C04B9C"/>
    <w:rsid w:val="00C27C43"/>
    <w:rsid w:val="00C70C50"/>
    <w:rsid w:val="00C939F0"/>
    <w:rsid w:val="00CA23FD"/>
    <w:rsid w:val="00CF3423"/>
    <w:rsid w:val="00D11B85"/>
    <w:rsid w:val="00D125E0"/>
    <w:rsid w:val="00D17E85"/>
    <w:rsid w:val="00D71DDD"/>
    <w:rsid w:val="00DB09F2"/>
    <w:rsid w:val="00DD4873"/>
    <w:rsid w:val="00DF31BC"/>
    <w:rsid w:val="00E14C8A"/>
    <w:rsid w:val="00E21485"/>
    <w:rsid w:val="00E7759A"/>
    <w:rsid w:val="00E95141"/>
    <w:rsid w:val="00ED3C72"/>
    <w:rsid w:val="00F13548"/>
    <w:rsid w:val="00F26D71"/>
    <w:rsid w:val="00F47994"/>
    <w:rsid w:val="00F549C2"/>
    <w:rsid w:val="00F7487D"/>
    <w:rsid w:val="00F86625"/>
    <w:rsid w:val="00FD0CFB"/>
    <w:rsid w:val="00FE23AD"/>
    <w:rsid w:val="00FF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C7537-D1FF-4155-B49D-B4A9DD59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D12"/>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D12"/>
    <w:pPr>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A2D12"/>
    <w:pPr>
      <w:ind w:left="720"/>
      <w:contextualSpacing/>
    </w:pPr>
  </w:style>
  <w:style w:type="character" w:styleId="Strong">
    <w:name w:val="Strong"/>
    <w:basedOn w:val="DefaultParagraphFont"/>
    <w:uiPriority w:val="22"/>
    <w:qFormat/>
    <w:rsid w:val="001D4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45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3C5E3-CBCF-4DED-95C1-16E93303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ISR</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jdones</dc:creator>
  <cp:keywords/>
  <dc:description/>
  <cp:lastModifiedBy>Julio E Dones Sr</cp:lastModifiedBy>
  <cp:revision>14</cp:revision>
  <cp:lastPrinted>2012-03-05T12:09:00Z</cp:lastPrinted>
  <dcterms:created xsi:type="dcterms:W3CDTF">2018-09-10T14:17:00Z</dcterms:created>
  <dcterms:modified xsi:type="dcterms:W3CDTF">2019-02-12T15:33:00Z</dcterms:modified>
</cp:coreProperties>
</file>