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474985" w14:textId="77777777" w:rsidR="00C86016" w:rsidRDefault="00C86016" w:rsidP="00C86016">
      <w:pPr>
        <w:spacing w:after="0" w:line="240" w:lineRule="auto"/>
        <w:jc w:val="both"/>
      </w:pPr>
      <w:r>
        <w:t xml:space="preserve">MARCELO </w:t>
      </w:r>
      <w:proofErr w:type="spellStart"/>
      <w:r>
        <w:t>YEZZI</w:t>
      </w:r>
      <w:proofErr w:type="spellEnd"/>
    </w:p>
    <w:p w14:paraId="68DC3301" w14:textId="77777777" w:rsidR="00C86016" w:rsidRDefault="00C86016" w:rsidP="00C86016">
      <w:pPr>
        <w:spacing w:after="0" w:line="240" w:lineRule="auto"/>
        <w:jc w:val="both"/>
      </w:pPr>
    </w:p>
    <w:p w14:paraId="629D9656" w14:textId="77777777" w:rsidR="00C86016" w:rsidRDefault="00C86016" w:rsidP="00C86016">
      <w:pPr>
        <w:spacing w:after="0" w:line="240" w:lineRule="auto"/>
        <w:jc w:val="both"/>
      </w:pPr>
      <w:r>
        <w:t>Fort Myers, FL</w:t>
      </w:r>
    </w:p>
    <w:p w14:paraId="529D4D70" w14:textId="77777777" w:rsidR="00C86016" w:rsidRDefault="00C86016" w:rsidP="00C86016">
      <w:pPr>
        <w:spacing w:after="0" w:line="240" w:lineRule="auto"/>
        <w:jc w:val="both"/>
      </w:pPr>
    </w:p>
    <w:p w14:paraId="77B0A69D" w14:textId="77777777" w:rsidR="00C86016" w:rsidRDefault="00C86016" w:rsidP="00C86016">
      <w:pPr>
        <w:spacing w:after="0" w:line="240" w:lineRule="auto"/>
        <w:jc w:val="both"/>
      </w:pPr>
      <w:r>
        <w:t>marcelo@ybhome.net</w:t>
      </w:r>
    </w:p>
    <w:p w14:paraId="4EF4C893" w14:textId="77777777" w:rsidR="00C86016" w:rsidRDefault="00C86016" w:rsidP="00C86016">
      <w:pPr>
        <w:spacing w:after="0" w:line="240" w:lineRule="auto"/>
        <w:jc w:val="both"/>
      </w:pPr>
    </w:p>
    <w:p w14:paraId="1FBF8CD7" w14:textId="77777777" w:rsidR="00C86016" w:rsidRDefault="00C86016" w:rsidP="00C86016">
      <w:pPr>
        <w:spacing w:after="0" w:line="240" w:lineRule="auto"/>
        <w:jc w:val="both"/>
      </w:pPr>
      <w:r>
        <w:t>linkedin.com/li/</w:t>
      </w:r>
      <w:proofErr w:type="spellStart"/>
      <w:r>
        <w:t>marceloyezzi</w:t>
      </w:r>
      <w:proofErr w:type="spellEnd"/>
    </w:p>
    <w:p w14:paraId="128ADAFE" w14:textId="77777777" w:rsidR="00C86016" w:rsidRDefault="00C86016" w:rsidP="00C86016">
      <w:pPr>
        <w:spacing w:after="0" w:line="240" w:lineRule="auto"/>
        <w:jc w:val="both"/>
      </w:pPr>
    </w:p>
    <w:p w14:paraId="73FFEF4D" w14:textId="77777777" w:rsidR="00C86016" w:rsidRDefault="00C86016" w:rsidP="00C86016">
      <w:pPr>
        <w:spacing w:after="0" w:line="240" w:lineRule="auto"/>
        <w:jc w:val="both"/>
      </w:pPr>
      <w:r>
        <w:t>239-691-3733</w:t>
      </w:r>
    </w:p>
    <w:p w14:paraId="3C8C638B" w14:textId="77777777" w:rsidR="00C86016" w:rsidRDefault="00C86016" w:rsidP="00C86016">
      <w:pPr>
        <w:spacing w:after="0" w:line="240" w:lineRule="auto"/>
        <w:jc w:val="both"/>
      </w:pPr>
    </w:p>
    <w:p w14:paraId="70D3AE06" w14:textId="77777777" w:rsidR="00C86016" w:rsidRDefault="00C86016" w:rsidP="00C86016">
      <w:pPr>
        <w:spacing w:after="0" w:line="240" w:lineRule="auto"/>
        <w:jc w:val="both"/>
      </w:pPr>
    </w:p>
    <w:p w14:paraId="03C816EB" w14:textId="77777777" w:rsidR="00C86016" w:rsidRDefault="00C86016" w:rsidP="00C86016">
      <w:pPr>
        <w:spacing w:after="0" w:line="240" w:lineRule="auto"/>
        <w:jc w:val="both"/>
      </w:pPr>
      <w:r>
        <w:t>EXECUTIVE LEADERSHIP | PROJECT MANAGEMENT | INFRASTRUCTURE DEVELOPMENT</w:t>
      </w:r>
    </w:p>
    <w:p w14:paraId="2E23D6DE" w14:textId="77777777" w:rsidR="00C86016" w:rsidRDefault="00C86016" w:rsidP="00C86016">
      <w:pPr>
        <w:spacing w:after="0" w:line="240" w:lineRule="auto"/>
        <w:jc w:val="both"/>
      </w:pPr>
    </w:p>
    <w:p w14:paraId="2FF6BD8B" w14:textId="77777777" w:rsidR="00C86016" w:rsidRDefault="00C86016" w:rsidP="00C86016">
      <w:pPr>
        <w:spacing w:after="0" w:line="240" w:lineRule="auto"/>
        <w:jc w:val="both"/>
      </w:pPr>
      <w:r>
        <w:t>IT Executive with more than 20 years of global experience directing large-scale IT organizations to develop and deliver enterprise technology products and services.</w:t>
      </w:r>
    </w:p>
    <w:p w14:paraId="27D24E7F" w14:textId="77777777" w:rsidR="00C86016" w:rsidRDefault="00C86016" w:rsidP="00C86016">
      <w:pPr>
        <w:spacing w:after="0" w:line="240" w:lineRule="auto"/>
        <w:jc w:val="both"/>
      </w:pPr>
    </w:p>
    <w:p w14:paraId="4A1A1F2D" w14:textId="77777777" w:rsidR="00C86016" w:rsidRDefault="00C86016" w:rsidP="00C86016">
      <w:pPr>
        <w:spacing w:after="0" w:line="240" w:lineRule="auto"/>
        <w:jc w:val="both"/>
      </w:pPr>
      <w:r>
        <w:t>Establishes and communicates business requirements and develops strategies to achieve transformative improvements to business and technology performance. Specialized in IT governance and directing teams responsible for the planning, development, and implementation of enterprise IT products, services, and infrastructures for the Healthcare industry. Fluent in English and Spanish. Seeking executive roles leading organizations to deliver Information Technology solutions using current and emerging technologies.</w:t>
      </w:r>
    </w:p>
    <w:p w14:paraId="7039285A" w14:textId="77777777" w:rsidR="00C86016" w:rsidRDefault="00C86016" w:rsidP="00C86016">
      <w:pPr>
        <w:spacing w:after="0" w:line="240" w:lineRule="auto"/>
        <w:jc w:val="both"/>
      </w:pPr>
      <w:bookmarkStart w:id="0" w:name="_GoBack"/>
      <w:bookmarkEnd w:id="0"/>
    </w:p>
    <w:p w14:paraId="5BCDF05E" w14:textId="77777777" w:rsidR="00C86016" w:rsidRDefault="00C86016" w:rsidP="00C86016">
      <w:pPr>
        <w:spacing w:after="0" w:line="240" w:lineRule="auto"/>
        <w:jc w:val="both"/>
      </w:pPr>
      <w:r>
        <w:t>PROFESSIONAL ACHIEVEMENTS</w:t>
      </w:r>
    </w:p>
    <w:p w14:paraId="068B20BE" w14:textId="77777777" w:rsidR="00C86016" w:rsidRDefault="00C86016" w:rsidP="00C86016">
      <w:pPr>
        <w:spacing w:after="0" w:line="240" w:lineRule="auto"/>
        <w:jc w:val="both"/>
      </w:pPr>
    </w:p>
    <w:p w14:paraId="2273BD4A" w14:textId="77777777" w:rsidR="00C86016" w:rsidRDefault="00C86016" w:rsidP="00C86016">
      <w:pPr>
        <w:spacing w:after="0" w:line="240" w:lineRule="auto"/>
        <w:jc w:val="both"/>
      </w:pPr>
      <w:r>
        <w:t>*Saved $3 Million in licensing costs by negotiating a reduction in SQL licensing fees with Microsoft and adding Office 365 to the licensing deal.</w:t>
      </w:r>
    </w:p>
    <w:p w14:paraId="4D31966D" w14:textId="77777777" w:rsidR="00C86016" w:rsidRDefault="00C86016" w:rsidP="00C86016">
      <w:pPr>
        <w:spacing w:after="0" w:line="240" w:lineRule="auto"/>
        <w:jc w:val="both"/>
      </w:pPr>
    </w:p>
    <w:p w14:paraId="0264A593" w14:textId="77777777" w:rsidR="00C86016" w:rsidRDefault="00C86016" w:rsidP="00C86016">
      <w:pPr>
        <w:spacing w:after="0" w:line="240" w:lineRule="auto"/>
        <w:jc w:val="both"/>
      </w:pPr>
      <w:r>
        <w:t>*Evaluated and revamped telecommunications architectures and service agreements to achieve projected cost savings of up to $1 Million per year.</w:t>
      </w:r>
    </w:p>
    <w:p w14:paraId="6A30A0F0" w14:textId="77777777" w:rsidR="00C86016" w:rsidRDefault="00C86016" w:rsidP="00C86016">
      <w:pPr>
        <w:spacing w:after="0" w:line="240" w:lineRule="auto"/>
        <w:jc w:val="both"/>
      </w:pPr>
    </w:p>
    <w:p w14:paraId="669AFB4B" w14:textId="77777777" w:rsidR="00C86016" w:rsidRDefault="00C86016" w:rsidP="00C86016">
      <w:pPr>
        <w:spacing w:after="0" w:line="240" w:lineRule="auto"/>
        <w:jc w:val="both"/>
      </w:pPr>
      <w:r>
        <w:t>*Reduced cloud backup costs by $16,000 per month by negotiating new licensing and service agreements related to cloud backup services.</w:t>
      </w:r>
    </w:p>
    <w:p w14:paraId="62A75080" w14:textId="77777777" w:rsidR="00C86016" w:rsidRDefault="00C86016" w:rsidP="00C86016">
      <w:pPr>
        <w:spacing w:after="0" w:line="240" w:lineRule="auto"/>
        <w:jc w:val="both"/>
      </w:pPr>
    </w:p>
    <w:p w14:paraId="47C819B0" w14:textId="77777777" w:rsidR="00C86016" w:rsidRDefault="00C86016" w:rsidP="00C86016">
      <w:pPr>
        <w:spacing w:after="0" w:line="240" w:lineRule="auto"/>
        <w:jc w:val="both"/>
      </w:pPr>
      <w:r>
        <w:t>*Decreased EMC storage costs by implementing multi-year maintenance options that reduced annual expenses by an average of $51,000 per year.</w:t>
      </w:r>
    </w:p>
    <w:p w14:paraId="628E50F3" w14:textId="77777777" w:rsidR="00C86016" w:rsidRDefault="00C86016" w:rsidP="00C86016">
      <w:pPr>
        <w:spacing w:after="0" w:line="240" w:lineRule="auto"/>
        <w:jc w:val="both"/>
      </w:pPr>
    </w:p>
    <w:p w14:paraId="08C45638" w14:textId="77777777" w:rsidR="00C86016" w:rsidRDefault="00C86016" w:rsidP="00C86016">
      <w:pPr>
        <w:spacing w:after="0" w:line="240" w:lineRule="auto"/>
        <w:jc w:val="both"/>
      </w:pPr>
      <w:r>
        <w:t>*Improved enterprise telecommunications system manageability, service quality, and support by implementing unified communications platforms featuring five-digit dialing across 2,000 phones and 87 sites.</w:t>
      </w:r>
    </w:p>
    <w:p w14:paraId="6F2C50F2" w14:textId="77777777" w:rsidR="00C86016" w:rsidRDefault="00C86016" w:rsidP="00C86016">
      <w:pPr>
        <w:spacing w:after="0" w:line="240" w:lineRule="auto"/>
        <w:jc w:val="both"/>
      </w:pPr>
    </w:p>
    <w:p w14:paraId="122A535F" w14:textId="77777777" w:rsidR="00C86016" w:rsidRDefault="00C86016" w:rsidP="00C86016">
      <w:pPr>
        <w:spacing w:after="0" w:line="240" w:lineRule="auto"/>
        <w:jc w:val="both"/>
      </w:pPr>
      <w:r>
        <w:t>*Led the development, implementation, and administration of a Picture Archiving and Communication System (PACS) that was deployed across all corporate locations.</w:t>
      </w:r>
    </w:p>
    <w:p w14:paraId="62CF7B64" w14:textId="77777777" w:rsidR="00C86016" w:rsidRDefault="00C86016" w:rsidP="00C86016">
      <w:pPr>
        <w:spacing w:after="0" w:line="240" w:lineRule="auto"/>
        <w:jc w:val="both"/>
      </w:pPr>
    </w:p>
    <w:p w14:paraId="4CBD980C" w14:textId="77777777" w:rsidR="00C86016" w:rsidRDefault="00C86016" w:rsidP="00C86016">
      <w:pPr>
        <w:spacing w:after="0" w:line="240" w:lineRule="auto"/>
        <w:jc w:val="both"/>
      </w:pPr>
      <w:r>
        <w:t>PROFESSIONAL EXPERIENCE</w:t>
      </w:r>
    </w:p>
    <w:p w14:paraId="207EF3B4" w14:textId="77777777" w:rsidR="00C86016" w:rsidRDefault="00C86016" w:rsidP="00C86016">
      <w:pPr>
        <w:spacing w:after="0" w:line="240" w:lineRule="auto"/>
        <w:jc w:val="both"/>
      </w:pPr>
    </w:p>
    <w:p w14:paraId="41581715" w14:textId="77777777" w:rsidR="00C86016" w:rsidRDefault="00C86016" w:rsidP="00C86016">
      <w:pPr>
        <w:spacing w:after="0" w:line="240" w:lineRule="auto"/>
        <w:jc w:val="both"/>
      </w:pPr>
      <w:r>
        <w:t>21ST CENTURY ONCOLOGY, Fort Myers, FL</w:t>
      </w:r>
    </w:p>
    <w:p w14:paraId="6B7A6089" w14:textId="77777777" w:rsidR="00C86016" w:rsidRDefault="00C86016" w:rsidP="00C86016">
      <w:pPr>
        <w:spacing w:after="0" w:line="240" w:lineRule="auto"/>
        <w:jc w:val="both"/>
      </w:pPr>
      <w:r>
        <w:t>Vice President of Technology (2016 – Present)</w:t>
      </w:r>
    </w:p>
    <w:p w14:paraId="50D654CA" w14:textId="77777777" w:rsidR="00C86016" w:rsidRDefault="00C86016" w:rsidP="00C86016">
      <w:pPr>
        <w:spacing w:after="0" w:line="240" w:lineRule="auto"/>
        <w:jc w:val="both"/>
      </w:pPr>
    </w:p>
    <w:p w14:paraId="497FAE50" w14:textId="77777777" w:rsidR="00C86016" w:rsidRDefault="00C86016" w:rsidP="00C86016">
      <w:pPr>
        <w:spacing w:after="0" w:line="240" w:lineRule="auto"/>
        <w:jc w:val="both"/>
      </w:pPr>
      <w:r>
        <w:t>*Directed the development, implementation, and support of IT infrastructures supporting 150 radiation oncology clinics and over 200 physician offices in seventeen US states and eight Latin America countries, delivering IT solutions for business operations with annual revenues exceeding $1 Billion.</w:t>
      </w:r>
    </w:p>
    <w:p w14:paraId="424F003D" w14:textId="77777777" w:rsidR="00C86016" w:rsidRDefault="00C86016" w:rsidP="00C86016">
      <w:pPr>
        <w:spacing w:after="0" w:line="240" w:lineRule="auto"/>
        <w:jc w:val="both"/>
      </w:pPr>
      <w:r>
        <w:t xml:space="preserve">*Managed and allocated a 12 Million IT budget, ensuring the efficient funding of ongoing IT operations and special projects. </w:t>
      </w:r>
    </w:p>
    <w:p w14:paraId="6BC90172" w14:textId="77777777" w:rsidR="00C86016" w:rsidRDefault="00C86016" w:rsidP="00C86016">
      <w:pPr>
        <w:spacing w:after="0" w:line="240" w:lineRule="auto"/>
        <w:jc w:val="both"/>
      </w:pPr>
      <w:r>
        <w:lastRenderedPageBreak/>
        <w:t>*Led teams of IT managers, engineers, and technical support teams responsible for developing, deploying, and supporting of enterprise IT infrastructures, including datacenter operations, more than 1,700 servers and a network comprised of more than 6,000 nodes.</w:t>
      </w:r>
    </w:p>
    <w:p w14:paraId="194951BA" w14:textId="77777777" w:rsidR="00C86016" w:rsidRDefault="00C86016" w:rsidP="00C86016">
      <w:pPr>
        <w:spacing w:after="0" w:line="240" w:lineRule="auto"/>
        <w:jc w:val="both"/>
      </w:pPr>
      <w:r>
        <w:t>*Evaluated existing IT infrastructures to identify and respond to opportunities to implement transformative operational and technical improvements.</w:t>
      </w:r>
    </w:p>
    <w:p w14:paraId="2CD101D9" w14:textId="77777777" w:rsidR="00C86016" w:rsidRDefault="00C86016" w:rsidP="00C86016">
      <w:pPr>
        <w:spacing w:after="0" w:line="240" w:lineRule="auto"/>
        <w:jc w:val="both"/>
      </w:pPr>
      <w:r>
        <w:t>*Adopted new server technologies to reduce the cost of adding nodes to the main VMware cluster.</w:t>
      </w:r>
    </w:p>
    <w:p w14:paraId="69409AED" w14:textId="77777777" w:rsidR="00C86016" w:rsidRDefault="00C86016" w:rsidP="00C86016">
      <w:pPr>
        <w:spacing w:after="0" w:line="240" w:lineRule="auto"/>
        <w:jc w:val="both"/>
      </w:pPr>
      <w:r>
        <w:t>*Managed the development and implementation of a fully redundant billing system infrastructure.</w:t>
      </w:r>
    </w:p>
    <w:p w14:paraId="6E845FAB" w14:textId="77777777" w:rsidR="00C86016" w:rsidRDefault="00C86016" w:rsidP="00C86016">
      <w:pPr>
        <w:spacing w:after="0" w:line="240" w:lineRule="auto"/>
        <w:jc w:val="both"/>
      </w:pPr>
      <w:r>
        <w:t>*Implemented PCI-compliant Pharmacy and Corporate Collections operations.</w:t>
      </w:r>
    </w:p>
    <w:p w14:paraId="675720B3" w14:textId="77777777" w:rsidR="00C86016" w:rsidRDefault="00C86016" w:rsidP="00C86016">
      <w:pPr>
        <w:spacing w:after="0" w:line="240" w:lineRule="auto"/>
        <w:jc w:val="both"/>
      </w:pPr>
      <w:r>
        <w:t>*Deployed next-generation firewalls that significantly increased perimeter security in over 400 offices.</w:t>
      </w:r>
    </w:p>
    <w:p w14:paraId="148E5D5B" w14:textId="77777777" w:rsidR="00C86016" w:rsidRDefault="00C86016" w:rsidP="00C86016">
      <w:pPr>
        <w:spacing w:after="0" w:line="240" w:lineRule="auto"/>
        <w:jc w:val="both"/>
      </w:pPr>
    </w:p>
    <w:p w14:paraId="34A015DF" w14:textId="77777777" w:rsidR="00C86016" w:rsidRDefault="00C86016" w:rsidP="00C86016">
      <w:pPr>
        <w:spacing w:after="0" w:line="240" w:lineRule="auto"/>
        <w:jc w:val="both"/>
      </w:pPr>
      <w:r>
        <w:t>21ST CENTURY ONCOLOGY, Fort Myers, FL</w:t>
      </w:r>
    </w:p>
    <w:p w14:paraId="7C73CD1F" w14:textId="77777777" w:rsidR="00C86016" w:rsidRDefault="00C86016" w:rsidP="00C86016">
      <w:pPr>
        <w:spacing w:after="0" w:line="240" w:lineRule="auto"/>
        <w:jc w:val="both"/>
      </w:pPr>
      <w:r>
        <w:t>Director of Clinical IT Infrastructure (2010 - 2016)</w:t>
      </w:r>
    </w:p>
    <w:p w14:paraId="0191188C" w14:textId="77777777" w:rsidR="00C86016" w:rsidRDefault="00C86016" w:rsidP="00C86016">
      <w:pPr>
        <w:spacing w:after="0" w:line="240" w:lineRule="auto"/>
        <w:jc w:val="both"/>
      </w:pPr>
    </w:p>
    <w:p w14:paraId="3667771F" w14:textId="77777777" w:rsidR="00C86016" w:rsidRDefault="00C86016" w:rsidP="00C86016">
      <w:pPr>
        <w:spacing w:after="0" w:line="240" w:lineRule="auto"/>
        <w:jc w:val="both"/>
      </w:pPr>
      <w:r>
        <w:t>*Led the delivery of IT infrastructures and services for 150 Radiation Oncology clinics and 50 hub offices operating as datacenters, serving over 2,000 users and supporting sites providing medical treatment for up to 3,000 patients per day.</w:t>
      </w:r>
    </w:p>
    <w:p w14:paraId="3A51A5F2" w14:textId="77777777" w:rsidR="00C86016" w:rsidRDefault="00C86016" w:rsidP="00C86016">
      <w:pPr>
        <w:spacing w:after="0" w:line="240" w:lineRule="auto"/>
        <w:jc w:val="both"/>
      </w:pPr>
      <w:r>
        <w:t>*Improved IT service offerings, enhanced technical support coverage, and created a standardized support structure by introducing an on-call system administration rotation.</w:t>
      </w:r>
    </w:p>
    <w:p w14:paraId="6958175E" w14:textId="77777777" w:rsidR="00C86016" w:rsidRDefault="00C86016" w:rsidP="00C86016">
      <w:pPr>
        <w:spacing w:after="0" w:line="240" w:lineRule="auto"/>
        <w:jc w:val="both"/>
      </w:pPr>
      <w:r>
        <w:t>*Reduced infrastructure costs and increased productivity through the rollout of virtualization in the hub office; also standardized the hub office server infrastructure to achieve improved manageability as well as providing a solution for future server engineering initiatives.</w:t>
      </w:r>
    </w:p>
    <w:p w14:paraId="738564E9" w14:textId="77777777" w:rsidR="00C86016" w:rsidRDefault="00C86016" w:rsidP="00C86016">
      <w:pPr>
        <w:spacing w:after="0" w:line="240" w:lineRule="auto"/>
        <w:jc w:val="both"/>
      </w:pPr>
      <w:r>
        <w:t>*Achieved zero downtime of SQL server infrastructures by adopting non-stop server technology.</w:t>
      </w:r>
    </w:p>
    <w:p w14:paraId="5F7D30D5" w14:textId="77777777" w:rsidR="00C86016" w:rsidRDefault="00C86016" w:rsidP="00C86016">
      <w:pPr>
        <w:spacing w:after="0" w:line="240" w:lineRule="auto"/>
        <w:jc w:val="both"/>
      </w:pPr>
      <w:r>
        <w:t>*Implemented a new security model for servers that increased radiation oncology application security.</w:t>
      </w:r>
    </w:p>
    <w:p w14:paraId="60C754B0" w14:textId="77777777" w:rsidR="00C86016" w:rsidRDefault="00C86016" w:rsidP="00C86016">
      <w:pPr>
        <w:spacing w:after="0" w:line="240" w:lineRule="auto"/>
        <w:jc w:val="both"/>
      </w:pPr>
      <w:r>
        <w:t>*Managed the implementation of standby power generators to ensure the uptime of critical medical services, systems, and business operations.</w:t>
      </w:r>
    </w:p>
    <w:p w14:paraId="5A08C0B3" w14:textId="77777777" w:rsidR="00C86016" w:rsidRDefault="00C86016" w:rsidP="00C86016">
      <w:pPr>
        <w:spacing w:after="0" w:line="240" w:lineRule="auto"/>
        <w:jc w:val="both"/>
      </w:pPr>
    </w:p>
    <w:p w14:paraId="1CD567EC" w14:textId="77777777" w:rsidR="00C86016" w:rsidRDefault="00C86016" w:rsidP="00C86016">
      <w:pPr>
        <w:spacing w:after="0" w:line="240" w:lineRule="auto"/>
        <w:jc w:val="both"/>
      </w:pPr>
      <w:r>
        <w:t>21ST CENTURY ONCOLOGY, Fort Myers, FL</w:t>
      </w:r>
    </w:p>
    <w:p w14:paraId="42009ADB" w14:textId="77777777" w:rsidR="00C86016" w:rsidRDefault="00C86016" w:rsidP="00C86016">
      <w:pPr>
        <w:spacing w:after="0" w:line="240" w:lineRule="auto"/>
        <w:jc w:val="both"/>
      </w:pPr>
      <w:r>
        <w:t>System Services Manager (2004 - 2010)</w:t>
      </w:r>
    </w:p>
    <w:p w14:paraId="2C41A065" w14:textId="77777777" w:rsidR="00C86016" w:rsidRDefault="00C86016" w:rsidP="00C86016">
      <w:pPr>
        <w:spacing w:after="0" w:line="240" w:lineRule="auto"/>
        <w:jc w:val="both"/>
      </w:pPr>
    </w:p>
    <w:p w14:paraId="6CB31E8D" w14:textId="77777777" w:rsidR="00C86016" w:rsidRDefault="00C86016" w:rsidP="00C86016">
      <w:pPr>
        <w:spacing w:after="0" w:line="240" w:lineRule="auto"/>
        <w:jc w:val="both"/>
      </w:pPr>
      <w:r>
        <w:t>*Developed and supported server infrastructures throughout all radiation oncology and doctors’ practices, aligning all IT systems and services to stringent Healthcare IT requirements.</w:t>
      </w:r>
    </w:p>
    <w:p w14:paraId="2EA7FB96" w14:textId="77777777" w:rsidR="00C86016" w:rsidRDefault="00C86016" w:rsidP="00C86016">
      <w:pPr>
        <w:spacing w:after="0" w:line="240" w:lineRule="auto"/>
        <w:jc w:val="both"/>
      </w:pPr>
      <w:r>
        <w:t>*Designed and deployed a disaster recovery infrastructure while also enhancing disaster recovery by selecting an alternate datacenter, ensuring operational and technical continuity throughout the business enterprise.</w:t>
      </w:r>
    </w:p>
    <w:p w14:paraId="7D6B86C6" w14:textId="77777777" w:rsidR="00C86016" w:rsidRDefault="00C86016" w:rsidP="00C86016">
      <w:pPr>
        <w:spacing w:after="0" w:line="240" w:lineRule="auto"/>
        <w:jc w:val="both"/>
      </w:pPr>
      <w:r>
        <w:t>*Led the implementation and ongoing administration of SQL and Citrix servers.</w:t>
      </w:r>
    </w:p>
    <w:p w14:paraId="25467296" w14:textId="77777777" w:rsidR="00C86016" w:rsidRDefault="00C86016" w:rsidP="00C86016">
      <w:pPr>
        <w:spacing w:after="0" w:line="240" w:lineRule="auto"/>
        <w:jc w:val="both"/>
      </w:pPr>
    </w:p>
    <w:p w14:paraId="1AA69D97" w14:textId="77777777" w:rsidR="00C86016" w:rsidRDefault="00C86016" w:rsidP="00C86016">
      <w:pPr>
        <w:spacing w:after="0" w:line="240" w:lineRule="auto"/>
        <w:jc w:val="both"/>
      </w:pPr>
      <w:r>
        <w:t>EARLY EXPERIENCE</w:t>
      </w:r>
    </w:p>
    <w:p w14:paraId="04F86D12" w14:textId="77777777" w:rsidR="00C86016" w:rsidRDefault="00C86016" w:rsidP="00C86016">
      <w:pPr>
        <w:spacing w:after="0" w:line="240" w:lineRule="auto"/>
        <w:jc w:val="both"/>
      </w:pPr>
    </w:p>
    <w:p w14:paraId="497CFC64" w14:textId="77777777" w:rsidR="00C86016" w:rsidRDefault="00C86016" w:rsidP="00C86016">
      <w:pPr>
        <w:spacing w:after="0" w:line="240" w:lineRule="auto"/>
        <w:jc w:val="both"/>
      </w:pPr>
      <w:r>
        <w:t>21ST CENTURY ONCOLOGY, Fort Myers, FL</w:t>
      </w:r>
    </w:p>
    <w:p w14:paraId="5AEB72A6" w14:textId="77777777" w:rsidR="00C86016" w:rsidRDefault="00C86016" w:rsidP="00C86016">
      <w:pPr>
        <w:spacing w:after="0" w:line="240" w:lineRule="auto"/>
        <w:jc w:val="both"/>
      </w:pPr>
      <w:r>
        <w:t>Clinical Systems Specialist (2000 - 2004)</w:t>
      </w:r>
    </w:p>
    <w:p w14:paraId="159A40D8" w14:textId="77777777" w:rsidR="00C86016" w:rsidRDefault="00C86016" w:rsidP="00C86016">
      <w:pPr>
        <w:spacing w:after="0" w:line="240" w:lineRule="auto"/>
        <w:jc w:val="both"/>
      </w:pPr>
    </w:p>
    <w:p w14:paraId="59B65F95" w14:textId="77777777" w:rsidR="00C86016" w:rsidRDefault="00C86016" w:rsidP="00C86016">
      <w:pPr>
        <w:spacing w:after="0" w:line="240" w:lineRule="auto"/>
        <w:jc w:val="both"/>
      </w:pPr>
      <w:r>
        <w:t>THE HARTFORD, Buenos Aires, Argentina</w:t>
      </w:r>
    </w:p>
    <w:p w14:paraId="447DAB0C" w14:textId="77777777" w:rsidR="00C86016" w:rsidRDefault="00C86016" w:rsidP="00C86016">
      <w:pPr>
        <w:spacing w:after="0" w:line="240" w:lineRule="auto"/>
        <w:jc w:val="both"/>
      </w:pPr>
      <w:r>
        <w:t xml:space="preserve">Technology Supervisor (1997 - 2000)                                                                             </w:t>
      </w:r>
    </w:p>
    <w:p w14:paraId="4178EA3B" w14:textId="77777777" w:rsidR="00C86016" w:rsidRDefault="00C86016" w:rsidP="00C86016">
      <w:pPr>
        <w:spacing w:after="0" w:line="240" w:lineRule="auto"/>
        <w:jc w:val="both"/>
      </w:pPr>
    </w:p>
    <w:p w14:paraId="56BEB06D" w14:textId="77777777" w:rsidR="00C86016" w:rsidRDefault="00C86016" w:rsidP="00C86016">
      <w:pPr>
        <w:spacing w:after="0" w:line="240" w:lineRule="auto"/>
        <w:jc w:val="both"/>
      </w:pPr>
      <w:r>
        <w:t>EDUCATION</w:t>
      </w:r>
    </w:p>
    <w:p w14:paraId="6C831B03" w14:textId="77777777" w:rsidR="00C86016" w:rsidRDefault="00C86016" w:rsidP="00C86016">
      <w:pPr>
        <w:spacing w:after="0" w:line="240" w:lineRule="auto"/>
        <w:jc w:val="both"/>
      </w:pPr>
    </w:p>
    <w:p w14:paraId="7CB044FC" w14:textId="77777777" w:rsidR="00C86016" w:rsidRDefault="00C86016" w:rsidP="00C86016">
      <w:pPr>
        <w:spacing w:after="0" w:line="240" w:lineRule="auto"/>
        <w:jc w:val="both"/>
      </w:pPr>
      <w:r>
        <w:t>Coursework in Electrical Engineering, Specialization in Digital Systems &amp; Telecommunications</w:t>
      </w:r>
    </w:p>
    <w:p w14:paraId="11538457" w14:textId="77777777" w:rsidR="00C86016" w:rsidRDefault="00C86016" w:rsidP="00C86016">
      <w:pPr>
        <w:spacing w:after="0" w:line="240" w:lineRule="auto"/>
        <w:jc w:val="both"/>
      </w:pPr>
      <w:r>
        <w:t>UNIVERSIDAD NACIONAL DEL SUR, Bahia Blanca, Argentina</w:t>
      </w:r>
    </w:p>
    <w:p w14:paraId="4C08BCC5" w14:textId="77777777" w:rsidR="00C86016" w:rsidRDefault="00C86016" w:rsidP="00C86016">
      <w:pPr>
        <w:spacing w:after="0" w:line="240" w:lineRule="auto"/>
        <w:jc w:val="both"/>
      </w:pPr>
    </w:p>
    <w:p w14:paraId="063EB021" w14:textId="77777777" w:rsidR="00C86016" w:rsidRDefault="00C86016" w:rsidP="00C86016">
      <w:pPr>
        <w:spacing w:after="0" w:line="240" w:lineRule="auto"/>
        <w:jc w:val="both"/>
      </w:pPr>
    </w:p>
    <w:p w14:paraId="2DF79E4F" w14:textId="77777777" w:rsidR="00C86016" w:rsidRDefault="00C86016" w:rsidP="00C86016">
      <w:pPr>
        <w:spacing w:after="0" w:line="240" w:lineRule="auto"/>
        <w:jc w:val="both"/>
      </w:pPr>
      <w:r>
        <w:t>IT MANAGEMENT EXPERTISE</w:t>
      </w:r>
    </w:p>
    <w:p w14:paraId="0F80F8A5" w14:textId="77777777" w:rsidR="00C86016" w:rsidRDefault="00C86016" w:rsidP="00C86016">
      <w:pPr>
        <w:spacing w:after="0" w:line="240" w:lineRule="auto"/>
        <w:jc w:val="both"/>
      </w:pPr>
    </w:p>
    <w:p w14:paraId="71D19B3E" w14:textId="61CF9167" w:rsidR="000142EB" w:rsidRDefault="00C86016" w:rsidP="00C86016">
      <w:pPr>
        <w:spacing w:after="0" w:line="240" w:lineRule="auto"/>
        <w:jc w:val="both"/>
      </w:pPr>
      <w:r>
        <w:t>Budget Management, Healthcare IT, Radiation Oncology Clinic Operations, Doctor Practices, HIPAA/PCI Compliance, Mergers &amp; Acquisitions, Server Infrastructures, Networking &amp; Telephony infrastructure, Virtualization, Datacenter Operations, Security</w:t>
      </w:r>
    </w:p>
    <w:sectPr w:rsidR="000142EB" w:rsidSect="00C86016">
      <w:pgSz w:w="12240" w:h="15840"/>
      <w:pgMar w:top="540" w:right="1008" w:bottom="630"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016"/>
    <w:rsid w:val="00275EC7"/>
    <w:rsid w:val="003202D1"/>
    <w:rsid w:val="003414B4"/>
    <w:rsid w:val="004049CD"/>
    <w:rsid w:val="00443D20"/>
    <w:rsid w:val="005826A5"/>
    <w:rsid w:val="00A4260B"/>
    <w:rsid w:val="00BE5788"/>
    <w:rsid w:val="00C86016"/>
    <w:rsid w:val="00D56FEB"/>
    <w:rsid w:val="00D57CCA"/>
    <w:rsid w:val="00DF6D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61FEE"/>
  <w15:chartTrackingRefBased/>
  <w15:docId w15:val="{B25949DE-7BBE-4B35-A003-B411FE6B8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819</Words>
  <Characters>4669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Conlon</dc:creator>
  <cp:keywords/>
  <dc:description/>
  <cp:lastModifiedBy>Andrew Conlon</cp:lastModifiedBy>
  <cp:revision>1</cp:revision>
  <dcterms:created xsi:type="dcterms:W3CDTF">2019-04-23T02:59:00Z</dcterms:created>
  <dcterms:modified xsi:type="dcterms:W3CDTF">2019-04-23T03:00:00Z</dcterms:modified>
</cp:coreProperties>
</file>