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329958" w14:textId="06D6BBAE" w:rsidR="00523695" w:rsidRDefault="00913D55" w:rsidP="00740A23">
      <w:pPr>
        <w:pBdr>
          <w:bottom w:val="single" w:sz="4" w:space="1" w:color="auto"/>
        </w:pBdr>
        <w:jc w:val="center"/>
        <w:rPr>
          <w:rFonts w:ascii="Calibri" w:hAnsi="Calibri" w:cstheme="minorHAnsi" w:hint="eastAsia"/>
          <w:b/>
          <w:sz w:val="28"/>
          <w:szCs w:val="21"/>
        </w:rPr>
      </w:pPr>
      <w:r w:rsidRPr="00586A88">
        <w:rPr>
          <w:rFonts w:ascii="Calibri" w:hAnsi="Calibri" w:cstheme="minorHAnsi"/>
          <w:b/>
          <w:sz w:val="28"/>
          <w:szCs w:val="21"/>
        </w:rPr>
        <w:t xml:space="preserve">DIANA </w:t>
      </w:r>
      <w:r w:rsidR="00E114F3">
        <w:rPr>
          <w:rFonts w:ascii="Calibri" w:hAnsi="Calibri" w:cstheme="minorHAnsi"/>
          <w:b/>
          <w:sz w:val="28"/>
          <w:szCs w:val="21"/>
        </w:rPr>
        <w:t>PEREZ</w:t>
      </w:r>
      <w:r w:rsidR="000053F3">
        <w:rPr>
          <w:rFonts w:ascii="Calibri" w:hAnsi="Calibri" w:cstheme="minorHAnsi"/>
          <w:b/>
          <w:sz w:val="28"/>
          <w:szCs w:val="21"/>
        </w:rPr>
        <w:t xml:space="preserve"> SAAVEDRA</w:t>
      </w:r>
      <w:r w:rsidR="00E114F3">
        <w:rPr>
          <w:rFonts w:ascii="Calibri" w:hAnsi="Calibri" w:cstheme="minorHAnsi"/>
          <w:b/>
          <w:sz w:val="28"/>
          <w:szCs w:val="21"/>
        </w:rPr>
        <w:t xml:space="preserve">, CPCC, ACC, </w:t>
      </w:r>
      <w:r w:rsidR="008D4651">
        <w:rPr>
          <w:rFonts w:ascii="Calibri" w:hAnsi="Calibri" w:cstheme="minorHAnsi"/>
          <w:b/>
          <w:sz w:val="28"/>
          <w:szCs w:val="21"/>
        </w:rPr>
        <w:t xml:space="preserve">SPHR, </w:t>
      </w:r>
      <w:r w:rsidR="00E114F3">
        <w:rPr>
          <w:rFonts w:ascii="Calibri" w:hAnsi="Calibri" w:cstheme="minorHAnsi"/>
          <w:b/>
          <w:sz w:val="28"/>
          <w:szCs w:val="21"/>
        </w:rPr>
        <w:t>S</w:t>
      </w:r>
      <w:r w:rsidR="00F251B7">
        <w:rPr>
          <w:rFonts w:ascii="Calibri" w:hAnsi="Calibri" w:cstheme="minorHAnsi"/>
          <w:b/>
          <w:sz w:val="28"/>
          <w:szCs w:val="21"/>
        </w:rPr>
        <w:t>HRM</w:t>
      </w:r>
      <w:r w:rsidR="00E114F3">
        <w:rPr>
          <w:rFonts w:ascii="Calibri" w:hAnsi="Calibri" w:cstheme="minorHAnsi"/>
          <w:b/>
          <w:sz w:val="28"/>
          <w:szCs w:val="21"/>
        </w:rPr>
        <w:t>-SCP</w:t>
      </w:r>
    </w:p>
    <w:p w14:paraId="4F530C22" w14:textId="5AAC6D32" w:rsidR="002832B7" w:rsidRPr="00586A88" w:rsidRDefault="009D648C" w:rsidP="00740A23">
      <w:pPr>
        <w:pBdr>
          <w:bottom w:val="single" w:sz="4" w:space="1" w:color="auto"/>
        </w:pBdr>
        <w:jc w:val="center"/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sz w:val="21"/>
          <w:szCs w:val="21"/>
        </w:rPr>
        <w:t xml:space="preserve">Miami, FL </w:t>
      </w:r>
    </w:p>
    <w:p w14:paraId="4005414E" w14:textId="3BE9A062" w:rsidR="00523695" w:rsidRPr="00523695" w:rsidRDefault="00617286" w:rsidP="002A37F2">
      <w:pPr>
        <w:tabs>
          <w:tab w:val="center" w:pos="5040"/>
          <w:tab w:val="right" w:pos="10080"/>
        </w:tabs>
        <w:rPr>
          <w:rFonts w:ascii="Calibri" w:eastAsia="Times New Roman" w:hAnsi="Calibri" w:cs="Segoe UI"/>
          <w:sz w:val="21"/>
          <w:szCs w:val="21"/>
          <w:bdr w:val="none" w:sz="0" w:space="0" w:color="auto" w:frame="1"/>
        </w:rPr>
      </w:pPr>
      <w:r w:rsidRPr="00586A88">
        <w:rPr>
          <w:rFonts w:ascii="Calibri" w:hAnsi="Calibri" w:cstheme="minorHAnsi"/>
          <w:sz w:val="21"/>
          <w:szCs w:val="21"/>
        </w:rPr>
        <w:t>dianam</w:t>
      </w:r>
      <w:r w:rsidR="00523695">
        <w:rPr>
          <w:rFonts w:ascii="Calibri" w:hAnsi="Calibri" w:cstheme="minorHAnsi"/>
          <w:sz w:val="21"/>
          <w:szCs w:val="21"/>
        </w:rPr>
        <w:t>perez</w:t>
      </w:r>
      <w:r w:rsidR="002A37F2" w:rsidRPr="00586A88">
        <w:rPr>
          <w:rFonts w:ascii="Calibri" w:hAnsi="Calibri" w:cstheme="minorHAnsi"/>
          <w:sz w:val="21"/>
          <w:szCs w:val="21"/>
        </w:rPr>
        <w:t>1@</w:t>
      </w:r>
      <w:r w:rsidR="00523695">
        <w:rPr>
          <w:rFonts w:ascii="Calibri" w:hAnsi="Calibri" w:cstheme="minorHAnsi"/>
          <w:sz w:val="21"/>
          <w:szCs w:val="21"/>
        </w:rPr>
        <w:t>hot</w:t>
      </w:r>
      <w:r w:rsidR="00E114F3">
        <w:rPr>
          <w:rFonts w:ascii="Calibri" w:hAnsi="Calibri" w:cstheme="minorHAnsi"/>
          <w:sz w:val="21"/>
          <w:szCs w:val="21"/>
        </w:rPr>
        <w:t>mail</w:t>
      </w:r>
      <w:r w:rsidR="002A37F2" w:rsidRPr="00586A88">
        <w:rPr>
          <w:rFonts w:ascii="Calibri" w:hAnsi="Calibri" w:cstheme="minorHAnsi"/>
          <w:sz w:val="21"/>
          <w:szCs w:val="21"/>
        </w:rPr>
        <w:t>.com</w:t>
      </w:r>
      <w:r w:rsidR="009D648C" w:rsidRPr="00586A88">
        <w:rPr>
          <w:rFonts w:ascii="Calibri" w:hAnsi="Calibri" w:cstheme="minorHAnsi"/>
          <w:sz w:val="21"/>
          <w:szCs w:val="21"/>
        </w:rPr>
        <w:tab/>
        <w:t>305-608-9686</w:t>
      </w:r>
      <w:r w:rsidR="00C06276" w:rsidRPr="00586A88">
        <w:rPr>
          <w:rFonts w:ascii="Calibri" w:hAnsi="Calibri" w:cstheme="minorHAnsi"/>
          <w:sz w:val="21"/>
          <w:szCs w:val="21"/>
        </w:rPr>
        <w:t xml:space="preserve"> </w:t>
      </w:r>
      <w:r w:rsidR="00C06276" w:rsidRPr="00586A88">
        <w:rPr>
          <w:rFonts w:ascii="Calibri" w:hAnsi="Calibri" w:cstheme="minorHAnsi"/>
          <w:sz w:val="21"/>
          <w:szCs w:val="21"/>
        </w:rPr>
        <w:tab/>
      </w:r>
      <w:r w:rsidR="0099577E" w:rsidRPr="0099577E">
        <w:rPr>
          <w:rStyle w:val="domain"/>
          <w:rFonts w:ascii="Calibri" w:eastAsia="Times New Roman" w:hAnsi="Calibri" w:cs="Segoe UI"/>
          <w:sz w:val="21"/>
          <w:szCs w:val="21"/>
          <w:bdr w:val="none" w:sz="0" w:space="0" w:color="auto" w:frame="1"/>
        </w:rPr>
        <w:t xml:space="preserve">www.linkedin.com/in/dianamperez1 </w:t>
      </w:r>
    </w:p>
    <w:p w14:paraId="38F8F927" w14:textId="77777777" w:rsidR="005F5BFF" w:rsidRPr="00586A88" w:rsidRDefault="005F5BFF" w:rsidP="002A37F2">
      <w:pPr>
        <w:jc w:val="center"/>
        <w:rPr>
          <w:rFonts w:ascii="Calibri" w:hAnsi="Calibri" w:cstheme="minorHAnsi" w:hint="eastAsia"/>
          <w:b/>
          <w:sz w:val="21"/>
          <w:szCs w:val="21"/>
        </w:rPr>
      </w:pPr>
    </w:p>
    <w:p w14:paraId="427B27AE" w14:textId="77777777" w:rsidR="002832B7" w:rsidRPr="00586A88" w:rsidRDefault="009D648C" w:rsidP="002A37F2">
      <w:pPr>
        <w:jc w:val="center"/>
        <w:rPr>
          <w:rFonts w:ascii="Calibri" w:hAnsi="Calibri" w:cstheme="minorHAnsi" w:hint="eastAsia"/>
          <w:b/>
          <w:sz w:val="21"/>
          <w:szCs w:val="21"/>
        </w:rPr>
      </w:pPr>
      <w:r w:rsidRPr="00586A88">
        <w:rPr>
          <w:rFonts w:ascii="Calibri" w:hAnsi="Calibri" w:cstheme="minorHAnsi"/>
          <w:b/>
          <w:sz w:val="21"/>
          <w:szCs w:val="21"/>
        </w:rPr>
        <w:t>SUMMARY</w:t>
      </w:r>
    </w:p>
    <w:p w14:paraId="09AE283D" w14:textId="77777777" w:rsidR="002832B7" w:rsidRPr="00586A88" w:rsidRDefault="002832B7" w:rsidP="002A37F2">
      <w:pPr>
        <w:rPr>
          <w:rFonts w:ascii="Calibri" w:hAnsi="Calibri" w:cstheme="minorHAnsi" w:hint="eastAsia"/>
          <w:sz w:val="21"/>
          <w:szCs w:val="21"/>
        </w:rPr>
      </w:pPr>
    </w:p>
    <w:p w14:paraId="794A6075" w14:textId="382DE80B" w:rsidR="00EC26F3" w:rsidRPr="00586A88" w:rsidRDefault="00424761" w:rsidP="005C6150">
      <w:pPr>
        <w:jc w:val="both"/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sz w:val="21"/>
          <w:szCs w:val="21"/>
        </w:rPr>
        <w:t>Global Human Resources Leader w</w:t>
      </w:r>
      <w:r w:rsidR="00D26166">
        <w:rPr>
          <w:rFonts w:ascii="Calibri" w:hAnsi="Calibri" w:cstheme="minorHAnsi"/>
          <w:sz w:val="21"/>
          <w:szCs w:val="21"/>
        </w:rPr>
        <w:t>ith experience living and working internationally including</w:t>
      </w:r>
      <w:r w:rsidR="00CB08F2" w:rsidRPr="00586A88">
        <w:rPr>
          <w:rFonts w:ascii="Calibri" w:hAnsi="Calibri" w:cstheme="minorHAnsi"/>
          <w:sz w:val="21"/>
          <w:szCs w:val="21"/>
        </w:rPr>
        <w:t xml:space="preserve"> </w:t>
      </w:r>
      <w:r w:rsidR="009D648C" w:rsidRPr="00586A88">
        <w:rPr>
          <w:rFonts w:ascii="Calibri" w:hAnsi="Calibri" w:cstheme="minorHAnsi"/>
          <w:sz w:val="21"/>
          <w:szCs w:val="21"/>
        </w:rPr>
        <w:t>Europe, Latin America and U</w:t>
      </w:r>
      <w:r w:rsidR="00D26166">
        <w:rPr>
          <w:rFonts w:ascii="Calibri" w:hAnsi="Calibri" w:cstheme="minorHAnsi"/>
          <w:sz w:val="21"/>
          <w:szCs w:val="21"/>
        </w:rPr>
        <w:t xml:space="preserve">nited </w:t>
      </w:r>
      <w:r w:rsidR="009D648C" w:rsidRPr="00586A88">
        <w:rPr>
          <w:rFonts w:ascii="Calibri" w:hAnsi="Calibri" w:cstheme="minorHAnsi"/>
          <w:sz w:val="21"/>
          <w:szCs w:val="21"/>
        </w:rPr>
        <w:t>S</w:t>
      </w:r>
      <w:r w:rsidR="00D26166">
        <w:rPr>
          <w:rFonts w:ascii="Calibri" w:hAnsi="Calibri" w:cstheme="minorHAnsi"/>
          <w:sz w:val="21"/>
          <w:szCs w:val="21"/>
        </w:rPr>
        <w:t>tates</w:t>
      </w:r>
      <w:r w:rsidR="009D648C" w:rsidRPr="00586A88">
        <w:rPr>
          <w:rFonts w:ascii="Calibri" w:hAnsi="Calibri" w:cstheme="minorHAnsi"/>
          <w:sz w:val="21"/>
          <w:szCs w:val="21"/>
        </w:rPr>
        <w:t xml:space="preserve"> </w:t>
      </w:r>
      <w:r w:rsidR="00D26166">
        <w:rPr>
          <w:rFonts w:ascii="Calibri" w:hAnsi="Calibri" w:cstheme="minorHAnsi"/>
          <w:sz w:val="21"/>
          <w:szCs w:val="21"/>
        </w:rPr>
        <w:t>providing HR leadership support</w:t>
      </w:r>
      <w:r w:rsidRPr="00586A88">
        <w:rPr>
          <w:rFonts w:ascii="Calibri" w:hAnsi="Calibri" w:cstheme="minorHAnsi"/>
          <w:sz w:val="21"/>
          <w:szCs w:val="21"/>
        </w:rPr>
        <w:t xml:space="preserve"> </w:t>
      </w:r>
      <w:r w:rsidR="00D26166">
        <w:rPr>
          <w:rFonts w:ascii="Calibri" w:hAnsi="Calibri" w:cstheme="minorHAnsi"/>
          <w:sz w:val="21"/>
          <w:szCs w:val="21"/>
        </w:rPr>
        <w:t xml:space="preserve">to </w:t>
      </w:r>
      <w:r w:rsidR="009D648C" w:rsidRPr="00586A88">
        <w:rPr>
          <w:rFonts w:ascii="Calibri" w:hAnsi="Calibri" w:cstheme="minorHAnsi"/>
          <w:sz w:val="21"/>
          <w:szCs w:val="21"/>
        </w:rPr>
        <w:t>Fortune 500, multinational organizations in dynamic environments</w:t>
      </w:r>
      <w:r w:rsidR="00D26166">
        <w:rPr>
          <w:rFonts w:ascii="Calibri" w:hAnsi="Calibri" w:cstheme="minorHAnsi"/>
          <w:sz w:val="21"/>
          <w:szCs w:val="21"/>
        </w:rPr>
        <w:t xml:space="preserve"> </w:t>
      </w:r>
      <w:r w:rsidR="009D648C" w:rsidRPr="00586A88">
        <w:rPr>
          <w:rFonts w:ascii="Calibri" w:hAnsi="Calibri" w:cstheme="minorHAnsi"/>
          <w:sz w:val="21"/>
          <w:szCs w:val="21"/>
        </w:rPr>
        <w:t xml:space="preserve">including; </w:t>
      </w:r>
      <w:r w:rsidR="00300BB5" w:rsidRPr="00586A88">
        <w:rPr>
          <w:rFonts w:ascii="Calibri" w:hAnsi="Calibri" w:cstheme="minorHAnsi"/>
          <w:sz w:val="21"/>
          <w:szCs w:val="21"/>
        </w:rPr>
        <w:t>Technology,</w:t>
      </w:r>
      <w:r w:rsidR="009358F9" w:rsidRPr="00586A88">
        <w:rPr>
          <w:rFonts w:ascii="Calibri" w:hAnsi="Calibri" w:cstheme="minorHAnsi"/>
          <w:sz w:val="21"/>
          <w:szCs w:val="21"/>
        </w:rPr>
        <w:t xml:space="preserve"> </w:t>
      </w:r>
      <w:r w:rsidRPr="00586A88">
        <w:rPr>
          <w:rFonts w:ascii="Calibri" w:hAnsi="Calibri" w:cstheme="minorHAnsi"/>
          <w:sz w:val="21"/>
          <w:szCs w:val="21"/>
        </w:rPr>
        <w:t xml:space="preserve">Energy, </w:t>
      </w:r>
      <w:r w:rsidR="00DF6BFB">
        <w:rPr>
          <w:rFonts w:ascii="Calibri" w:hAnsi="Calibri" w:cstheme="minorHAnsi"/>
          <w:sz w:val="21"/>
          <w:szCs w:val="21"/>
        </w:rPr>
        <w:t>Aerospace/</w:t>
      </w:r>
      <w:r w:rsidRPr="00586A88">
        <w:rPr>
          <w:rFonts w:ascii="Calibri" w:hAnsi="Calibri" w:cstheme="minorHAnsi"/>
          <w:sz w:val="21"/>
          <w:szCs w:val="21"/>
        </w:rPr>
        <w:t>Manufacturing, Financial</w:t>
      </w:r>
      <w:r w:rsidR="004E6614">
        <w:rPr>
          <w:rFonts w:ascii="Calibri" w:hAnsi="Calibri" w:cstheme="minorHAnsi"/>
          <w:sz w:val="21"/>
          <w:szCs w:val="21"/>
        </w:rPr>
        <w:t xml:space="preserve"> / </w:t>
      </w:r>
      <w:r w:rsidRPr="00586A88">
        <w:rPr>
          <w:rFonts w:ascii="Calibri" w:hAnsi="Calibri" w:cstheme="minorHAnsi"/>
          <w:sz w:val="21"/>
          <w:szCs w:val="21"/>
        </w:rPr>
        <w:t>Reinsurance</w:t>
      </w:r>
      <w:r w:rsidR="008873EE">
        <w:rPr>
          <w:rFonts w:ascii="Calibri" w:hAnsi="Calibri" w:cstheme="minorHAnsi"/>
          <w:sz w:val="21"/>
          <w:szCs w:val="21"/>
        </w:rPr>
        <w:t>, Aerospace</w:t>
      </w:r>
      <w:r w:rsidRPr="00586A88">
        <w:rPr>
          <w:rFonts w:ascii="Calibri" w:hAnsi="Calibri" w:cstheme="minorHAnsi"/>
          <w:sz w:val="21"/>
          <w:szCs w:val="21"/>
        </w:rPr>
        <w:t xml:space="preserve"> and Pharmaceutical. </w:t>
      </w:r>
      <w:r w:rsidR="00300BB5" w:rsidRPr="00586A88">
        <w:rPr>
          <w:rFonts w:ascii="Calibri" w:hAnsi="Calibri" w:cstheme="minorHAnsi"/>
          <w:sz w:val="21"/>
          <w:szCs w:val="21"/>
        </w:rPr>
        <w:t xml:space="preserve"> Deep </w:t>
      </w:r>
      <w:r w:rsidR="00687D6B" w:rsidRPr="00586A88">
        <w:rPr>
          <w:rFonts w:ascii="Calibri" w:hAnsi="Calibri" w:cstheme="minorHAnsi"/>
          <w:sz w:val="21"/>
          <w:szCs w:val="21"/>
        </w:rPr>
        <w:t>functional experti</w:t>
      </w:r>
      <w:r w:rsidR="00D86713" w:rsidRPr="00586A88">
        <w:rPr>
          <w:rFonts w:ascii="Calibri" w:hAnsi="Calibri" w:cstheme="minorHAnsi"/>
          <w:sz w:val="21"/>
          <w:szCs w:val="21"/>
        </w:rPr>
        <w:t>s</w:t>
      </w:r>
      <w:r w:rsidR="000549D4" w:rsidRPr="00586A88">
        <w:rPr>
          <w:rFonts w:ascii="Calibri" w:hAnsi="Calibri" w:cstheme="minorHAnsi"/>
          <w:sz w:val="21"/>
          <w:szCs w:val="21"/>
        </w:rPr>
        <w:t>e in organizational and</w:t>
      </w:r>
      <w:r w:rsidR="00D86713" w:rsidRPr="00586A88">
        <w:rPr>
          <w:rFonts w:ascii="Calibri" w:hAnsi="Calibri" w:cstheme="minorHAnsi"/>
          <w:sz w:val="21"/>
          <w:szCs w:val="21"/>
        </w:rPr>
        <w:t xml:space="preserve"> </w:t>
      </w:r>
      <w:r w:rsidR="009D648C" w:rsidRPr="00586A88">
        <w:rPr>
          <w:rFonts w:ascii="Calibri" w:hAnsi="Calibri" w:cstheme="minorHAnsi"/>
          <w:sz w:val="21"/>
          <w:szCs w:val="21"/>
        </w:rPr>
        <w:t>leadership developmen</w:t>
      </w:r>
      <w:r w:rsidR="00D86713" w:rsidRPr="00586A88">
        <w:rPr>
          <w:rFonts w:ascii="Calibri" w:hAnsi="Calibri" w:cstheme="minorHAnsi"/>
          <w:sz w:val="21"/>
          <w:szCs w:val="21"/>
        </w:rPr>
        <w:t>t</w:t>
      </w:r>
      <w:r w:rsidRPr="00586A88">
        <w:rPr>
          <w:rFonts w:ascii="Calibri" w:hAnsi="Calibri" w:cstheme="minorHAnsi"/>
          <w:sz w:val="21"/>
          <w:szCs w:val="21"/>
        </w:rPr>
        <w:t xml:space="preserve"> into the broader talent management framework.</w:t>
      </w:r>
      <w:r w:rsidR="00EE450E" w:rsidRPr="00586A88">
        <w:rPr>
          <w:rFonts w:ascii="Calibri" w:hAnsi="Calibri" w:cstheme="minorHAnsi"/>
          <w:sz w:val="21"/>
          <w:szCs w:val="21"/>
        </w:rPr>
        <w:t xml:space="preserve"> </w:t>
      </w:r>
      <w:r w:rsidR="009D648C" w:rsidRPr="00586A88">
        <w:rPr>
          <w:rFonts w:ascii="Calibri" w:hAnsi="Calibri" w:cstheme="minorHAnsi"/>
          <w:sz w:val="21"/>
          <w:szCs w:val="21"/>
        </w:rPr>
        <w:t xml:space="preserve">Demonstrated success in </w:t>
      </w:r>
      <w:r w:rsidR="000549D4" w:rsidRPr="00586A88">
        <w:rPr>
          <w:rFonts w:ascii="Calibri" w:hAnsi="Calibri" w:cstheme="minorHAnsi"/>
          <w:sz w:val="21"/>
          <w:szCs w:val="21"/>
        </w:rPr>
        <w:t xml:space="preserve">leading and </w:t>
      </w:r>
      <w:r w:rsidR="009D648C" w:rsidRPr="00586A88">
        <w:rPr>
          <w:rFonts w:ascii="Calibri" w:hAnsi="Calibri" w:cstheme="minorHAnsi"/>
          <w:sz w:val="21"/>
          <w:szCs w:val="21"/>
        </w:rPr>
        <w:t>driving</w:t>
      </w:r>
      <w:r w:rsidR="00886CF9" w:rsidRPr="00586A88">
        <w:rPr>
          <w:rFonts w:ascii="Calibri" w:hAnsi="Calibri" w:cstheme="minorHAnsi"/>
          <w:sz w:val="21"/>
          <w:szCs w:val="21"/>
        </w:rPr>
        <w:t xml:space="preserve"> global</w:t>
      </w:r>
      <w:r w:rsidR="00300BB5" w:rsidRPr="00586A88">
        <w:rPr>
          <w:rFonts w:ascii="Calibri" w:hAnsi="Calibri" w:cstheme="minorHAnsi"/>
          <w:sz w:val="21"/>
          <w:szCs w:val="21"/>
        </w:rPr>
        <w:t xml:space="preserve"> </w:t>
      </w:r>
      <w:r w:rsidR="004C491E" w:rsidRPr="00586A88">
        <w:rPr>
          <w:rFonts w:ascii="Calibri" w:hAnsi="Calibri" w:cstheme="minorHAnsi"/>
          <w:sz w:val="21"/>
          <w:szCs w:val="21"/>
        </w:rPr>
        <w:t xml:space="preserve">change </w:t>
      </w:r>
      <w:r w:rsidR="00886CF9" w:rsidRPr="00586A88">
        <w:rPr>
          <w:rFonts w:ascii="Calibri" w:hAnsi="Calibri" w:cstheme="minorHAnsi"/>
          <w:sz w:val="21"/>
          <w:szCs w:val="21"/>
        </w:rPr>
        <w:t>trans</w:t>
      </w:r>
      <w:r w:rsidR="00300BB5" w:rsidRPr="00586A88">
        <w:rPr>
          <w:rFonts w:ascii="Calibri" w:hAnsi="Calibri" w:cstheme="minorHAnsi"/>
          <w:sz w:val="21"/>
          <w:szCs w:val="21"/>
        </w:rPr>
        <w:t>formations</w:t>
      </w:r>
      <w:r w:rsidR="00CB08F2" w:rsidRPr="00586A88">
        <w:rPr>
          <w:rFonts w:ascii="Calibri" w:hAnsi="Calibri" w:cstheme="minorHAnsi"/>
          <w:sz w:val="21"/>
          <w:szCs w:val="21"/>
        </w:rPr>
        <w:t xml:space="preserve"> </w:t>
      </w:r>
      <w:r w:rsidR="009D648C" w:rsidRPr="00586A88">
        <w:rPr>
          <w:rFonts w:ascii="Calibri" w:hAnsi="Calibri" w:cstheme="minorHAnsi"/>
          <w:sz w:val="21"/>
          <w:szCs w:val="21"/>
        </w:rPr>
        <w:t>and effectively inter</w:t>
      </w:r>
      <w:r w:rsidR="00CB08F2" w:rsidRPr="00586A88">
        <w:rPr>
          <w:rFonts w:ascii="Calibri" w:hAnsi="Calibri" w:cstheme="minorHAnsi"/>
          <w:sz w:val="21"/>
          <w:szCs w:val="21"/>
        </w:rPr>
        <w:t>f</w:t>
      </w:r>
      <w:r w:rsidR="009D648C" w:rsidRPr="00586A88">
        <w:rPr>
          <w:rFonts w:ascii="Calibri" w:hAnsi="Calibri" w:cstheme="minorHAnsi"/>
          <w:sz w:val="21"/>
          <w:szCs w:val="21"/>
        </w:rPr>
        <w:t>acing with</w:t>
      </w:r>
      <w:r w:rsidR="00D86713" w:rsidRPr="00586A88">
        <w:rPr>
          <w:rFonts w:ascii="Calibri" w:hAnsi="Calibri" w:cstheme="minorHAnsi"/>
          <w:sz w:val="21"/>
          <w:szCs w:val="21"/>
        </w:rPr>
        <w:t xml:space="preserve"> </w:t>
      </w:r>
      <w:r w:rsidR="009D648C" w:rsidRPr="00586A88">
        <w:rPr>
          <w:rFonts w:ascii="Calibri" w:hAnsi="Calibri" w:cstheme="minorHAnsi"/>
          <w:sz w:val="21"/>
          <w:szCs w:val="21"/>
        </w:rPr>
        <w:t>and influencing senior business leade</w:t>
      </w:r>
      <w:r w:rsidR="004C491E" w:rsidRPr="00586A88">
        <w:rPr>
          <w:rFonts w:ascii="Calibri" w:hAnsi="Calibri" w:cstheme="minorHAnsi"/>
          <w:sz w:val="21"/>
          <w:szCs w:val="21"/>
        </w:rPr>
        <w:t xml:space="preserve">rs and leadership teams. </w:t>
      </w:r>
      <w:r w:rsidR="009D648C" w:rsidRPr="00586A88">
        <w:rPr>
          <w:rFonts w:ascii="Calibri" w:hAnsi="Calibri" w:cstheme="minorHAnsi"/>
          <w:sz w:val="21"/>
          <w:szCs w:val="21"/>
        </w:rPr>
        <w:t>Bilingual English</w:t>
      </w:r>
      <w:r w:rsidR="004E6614">
        <w:rPr>
          <w:rFonts w:ascii="Calibri" w:hAnsi="Calibri" w:cstheme="minorHAnsi"/>
          <w:sz w:val="21"/>
          <w:szCs w:val="21"/>
        </w:rPr>
        <w:t xml:space="preserve"> / </w:t>
      </w:r>
      <w:r w:rsidR="009D648C" w:rsidRPr="00586A88">
        <w:rPr>
          <w:rFonts w:ascii="Calibri" w:hAnsi="Calibri" w:cstheme="minorHAnsi"/>
          <w:sz w:val="21"/>
          <w:szCs w:val="21"/>
        </w:rPr>
        <w:t>Spanish combined with a strong working knowledge of diverse cultures.</w:t>
      </w:r>
      <w:r w:rsidR="00CB08F2" w:rsidRPr="00586A88">
        <w:rPr>
          <w:rFonts w:ascii="Calibri" w:hAnsi="Calibri" w:cstheme="minorHAnsi"/>
          <w:sz w:val="21"/>
          <w:szCs w:val="21"/>
        </w:rPr>
        <w:t xml:space="preserve"> </w:t>
      </w:r>
    </w:p>
    <w:p w14:paraId="35636077" w14:textId="77777777" w:rsidR="002832B7" w:rsidRPr="00586A88" w:rsidRDefault="002832B7" w:rsidP="002A37F2">
      <w:pPr>
        <w:rPr>
          <w:rFonts w:ascii="Calibri" w:hAnsi="Calibri" w:cstheme="minorHAnsi" w:hint="eastAsia"/>
          <w:sz w:val="21"/>
          <w:szCs w:val="21"/>
        </w:rPr>
      </w:pPr>
    </w:p>
    <w:p w14:paraId="407887BA" w14:textId="77777777" w:rsidR="00561448" w:rsidRPr="00586A88" w:rsidRDefault="00561448" w:rsidP="00C13B8C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sz w:val="21"/>
          <w:szCs w:val="21"/>
        </w:rPr>
        <w:sectPr w:rsidR="00561448" w:rsidRPr="00586A88" w:rsidSect="001A2BF9">
          <w:pgSz w:w="12240" w:h="15840"/>
          <w:pgMar w:top="1080" w:right="1080" w:bottom="1080" w:left="1080" w:header="720" w:footer="720" w:gutter="0"/>
          <w:cols w:space="720"/>
          <w:docGrid w:linePitch="326"/>
        </w:sectPr>
      </w:pPr>
    </w:p>
    <w:p w14:paraId="6AFBC3E2" w14:textId="77777777" w:rsidR="00561448" w:rsidRPr="00586A88" w:rsidRDefault="00561448" w:rsidP="00C06276">
      <w:pPr>
        <w:pStyle w:val="ListParagraph"/>
        <w:numPr>
          <w:ilvl w:val="0"/>
          <w:numId w:val="42"/>
        </w:numPr>
        <w:spacing w:after="4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lastRenderedPageBreak/>
        <w:t>Talent Management and Leadership</w:t>
      </w:r>
    </w:p>
    <w:p w14:paraId="5796A2B8" w14:textId="77777777" w:rsidR="00561448" w:rsidRPr="00586A88" w:rsidRDefault="00561448" w:rsidP="00C06276">
      <w:pPr>
        <w:pStyle w:val="ListParagraph"/>
        <w:spacing w:after="4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>Development</w:t>
      </w:r>
    </w:p>
    <w:p w14:paraId="5601C81A" w14:textId="394FEFC4" w:rsidR="00561448" w:rsidRPr="00586A88" w:rsidRDefault="00295040" w:rsidP="00C06276">
      <w:pPr>
        <w:pStyle w:val="ListParagraph"/>
        <w:numPr>
          <w:ilvl w:val="0"/>
          <w:numId w:val="42"/>
        </w:numPr>
        <w:spacing w:after="4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Career Development </w:t>
      </w:r>
    </w:p>
    <w:p w14:paraId="1D666DBB" w14:textId="77777777" w:rsidR="00561448" w:rsidRPr="00586A88" w:rsidRDefault="00561448" w:rsidP="00C06276">
      <w:pPr>
        <w:pStyle w:val="ListParagraph"/>
        <w:numPr>
          <w:ilvl w:val="0"/>
          <w:numId w:val="42"/>
        </w:numPr>
        <w:tabs>
          <w:tab w:val="left" w:pos="4680"/>
        </w:tabs>
        <w:spacing w:after="4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>Global Change Transformations</w:t>
      </w:r>
    </w:p>
    <w:p w14:paraId="7D8C6211" w14:textId="7A1CEAC5" w:rsidR="00561448" w:rsidRPr="00586A88" w:rsidRDefault="00561448" w:rsidP="00C06276">
      <w:pPr>
        <w:pStyle w:val="ListParagraph"/>
        <w:numPr>
          <w:ilvl w:val="0"/>
          <w:numId w:val="42"/>
        </w:numPr>
        <w:tabs>
          <w:tab w:val="left" w:pos="4680"/>
        </w:tabs>
        <w:spacing w:after="4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>Organizational Development</w:t>
      </w:r>
      <w:r w:rsidR="004512C1">
        <w:rPr>
          <w:rFonts w:cstheme="minorHAnsi"/>
          <w:sz w:val="21"/>
          <w:szCs w:val="21"/>
        </w:rPr>
        <w:tab/>
      </w:r>
      <w:r w:rsidR="004512C1">
        <w:rPr>
          <w:rFonts w:cstheme="minorHAnsi"/>
          <w:sz w:val="21"/>
          <w:szCs w:val="21"/>
        </w:rPr>
        <w:tab/>
      </w:r>
      <w:r w:rsidR="004512C1">
        <w:rPr>
          <w:rFonts w:cstheme="minorHAnsi"/>
          <w:sz w:val="21"/>
          <w:szCs w:val="21"/>
        </w:rPr>
        <w:tab/>
      </w:r>
      <w:r w:rsidR="004512C1">
        <w:rPr>
          <w:rFonts w:cstheme="minorHAnsi"/>
          <w:sz w:val="21"/>
          <w:szCs w:val="21"/>
        </w:rPr>
        <w:tab/>
      </w:r>
      <w:r w:rsidR="00295040">
        <w:rPr>
          <w:rFonts w:cstheme="minorHAnsi"/>
          <w:sz w:val="21"/>
          <w:szCs w:val="21"/>
        </w:rPr>
        <w:tab/>
      </w:r>
      <w:r w:rsidR="00295040">
        <w:rPr>
          <w:rFonts w:cstheme="minorHAnsi"/>
          <w:sz w:val="21"/>
          <w:szCs w:val="21"/>
        </w:rPr>
        <w:tab/>
      </w:r>
      <w:r w:rsidR="00295040">
        <w:rPr>
          <w:rFonts w:cstheme="minorHAnsi"/>
          <w:sz w:val="21"/>
          <w:szCs w:val="21"/>
        </w:rPr>
        <w:tab/>
      </w:r>
      <w:r w:rsidR="00295040">
        <w:rPr>
          <w:rFonts w:cstheme="minorHAnsi"/>
          <w:sz w:val="21"/>
          <w:szCs w:val="21"/>
        </w:rPr>
        <w:tab/>
      </w:r>
    </w:p>
    <w:p w14:paraId="742839E6" w14:textId="77777777" w:rsidR="00561448" w:rsidRPr="00586A88" w:rsidRDefault="00561448" w:rsidP="00C06276">
      <w:pPr>
        <w:pStyle w:val="ListParagraph"/>
        <w:numPr>
          <w:ilvl w:val="0"/>
          <w:numId w:val="42"/>
        </w:numPr>
        <w:spacing w:after="4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lastRenderedPageBreak/>
        <w:t>Diversity &amp; Inclusion</w:t>
      </w:r>
    </w:p>
    <w:p w14:paraId="4642136E" w14:textId="77777777" w:rsidR="00561448" w:rsidRPr="00586A88" w:rsidRDefault="00561448" w:rsidP="00C06276">
      <w:pPr>
        <w:pStyle w:val="ListParagraph"/>
        <w:numPr>
          <w:ilvl w:val="0"/>
          <w:numId w:val="42"/>
        </w:numPr>
        <w:spacing w:after="4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 xml:space="preserve">Organizational Culture Change </w:t>
      </w:r>
    </w:p>
    <w:p w14:paraId="6FF04BEF" w14:textId="77777777" w:rsidR="00561448" w:rsidRDefault="00561448" w:rsidP="00C13B8C">
      <w:pPr>
        <w:pStyle w:val="ListParagraph"/>
        <w:numPr>
          <w:ilvl w:val="0"/>
          <w:numId w:val="42"/>
        </w:numPr>
        <w:tabs>
          <w:tab w:val="left" w:pos="4680"/>
        </w:tabs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>Executive Coaching</w:t>
      </w:r>
    </w:p>
    <w:p w14:paraId="542BCF54" w14:textId="2FBDA17C" w:rsidR="00DF6BFB" w:rsidRDefault="00DF6BFB" w:rsidP="00C13B8C">
      <w:pPr>
        <w:pStyle w:val="ListParagraph"/>
        <w:numPr>
          <w:ilvl w:val="0"/>
          <w:numId w:val="42"/>
        </w:numPr>
        <w:tabs>
          <w:tab w:val="left" w:pos="4680"/>
        </w:tabs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Labor Relations/Workers Council</w:t>
      </w:r>
    </w:p>
    <w:p w14:paraId="2623893A" w14:textId="77777777" w:rsidR="004512C1" w:rsidRPr="00586A88" w:rsidRDefault="004512C1" w:rsidP="004512C1">
      <w:pPr>
        <w:pStyle w:val="ListParagraph"/>
        <w:numPr>
          <w:ilvl w:val="0"/>
          <w:numId w:val="42"/>
        </w:numPr>
        <w:tabs>
          <w:tab w:val="left" w:pos="4680"/>
        </w:tabs>
        <w:spacing w:after="4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>Global Business Acumen</w:t>
      </w:r>
    </w:p>
    <w:p w14:paraId="2D0DC36D" w14:textId="77777777" w:rsidR="004512C1" w:rsidRPr="004512C1" w:rsidRDefault="004512C1" w:rsidP="004512C1">
      <w:pPr>
        <w:ind w:left="360"/>
        <w:rPr>
          <w:rFonts w:cstheme="minorHAnsi"/>
          <w:sz w:val="21"/>
          <w:szCs w:val="21"/>
        </w:rPr>
        <w:sectPr w:rsidR="004512C1" w:rsidRPr="004512C1" w:rsidSect="0056144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26"/>
        </w:sectPr>
      </w:pPr>
    </w:p>
    <w:p w14:paraId="0A6E4196" w14:textId="77777777" w:rsidR="003F1326" w:rsidRPr="00586A88" w:rsidRDefault="003F1326" w:rsidP="00740A23">
      <w:pPr>
        <w:jc w:val="center"/>
        <w:rPr>
          <w:rFonts w:ascii="Calibri" w:hAnsi="Calibri" w:cstheme="minorHAnsi" w:hint="eastAsia"/>
          <w:b/>
          <w:sz w:val="21"/>
          <w:szCs w:val="21"/>
        </w:rPr>
      </w:pPr>
    </w:p>
    <w:p w14:paraId="088CDCA4" w14:textId="77777777" w:rsidR="0010137D" w:rsidRDefault="0010137D" w:rsidP="00740A23">
      <w:pPr>
        <w:jc w:val="center"/>
        <w:rPr>
          <w:rFonts w:ascii="Calibri" w:hAnsi="Calibri" w:cstheme="minorHAnsi" w:hint="eastAsia"/>
          <w:b/>
          <w:sz w:val="21"/>
          <w:szCs w:val="21"/>
        </w:rPr>
      </w:pPr>
      <w:r w:rsidRPr="00586A88">
        <w:rPr>
          <w:rFonts w:ascii="Calibri" w:hAnsi="Calibri" w:cstheme="minorHAnsi"/>
          <w:b/>
          <w:sz w:val="21"/>
          <w:szCs w:val="21"/>
        </w:rPr>
        <w:t>PROFESSIONAL EXPERIENCE</w:t>
      </w:r>
    </w:p>
    <w:p w14:paraId="7FF64934" w14:textId="77777777" w:rsidR="000E6124" w:rsidRDefault="000E6124" w:rsidP="00740A23">
      <w:pPr>
        <w:jc w:val="center"/>
        <w:rPr>
          <w:rFonts w:ascii="Calibri" w:hAnsi="Calibri" w:cstheme="minorHAnsi" w:hint="eastAsia"/>
          <w:b/>
          <w:sz w:val="21"/>
          <w:szCs w:val="21"/>
        </w:rPr>
      </w:pPr>
    </w:p>
    <w:p w14:paraId="53A81FFD" w14:textId="044D7611" w:rsidR="00A90A1E" w:rsidRDefault="004E6614" w:rsidP="004E6614">
      <w:pPr>
        <w:tabs>
          <w:tab w:val="right" w:pos="10080"/>
        </w:tabs>
        <w:rPr>
          <w:rFonts w:ascii="Calibri" w:hAnsi="Calibri" w:cstheme="minorHAnsi" w:hint="eastAsia"/>
          <w:b/>
          <w:sz w:val="21"/>
          <w:szCs w:val="21"/>
        </w:rPr>
      </w:pPr>
      <w:r>
        <w:rPr>
          <w:rFonts w:ascii="Calibri" w:hAnsi="Calibri" w:cstheme="minorHAnsi"/>
          <w:b/>
          <w:sz w:val="21"/>
          <w:szCs w:val="21"/>
        </w:rPr>
        <w:t xml:space="preserve">EXECUTIVE COACH AND TRAINER </w:t>
      </w:r>
      <w:r>
        <w:rPr>
          <w:rFonts w:ascii="Calibri" w:hAnsi="Calibri" w:cstheme="minorHAnsi"/>
          <w:b/>
          <w:sz w:val="21"/>
          <w:szCs w:val="21"/>
        </w:rPr>
        <w:tab/>
      </w:r>
      <w:r w:rsidR="002A46DC">
        <w:rPr>
          <w:rFonts w:ascii="Calibri" w:hAnsi="Calibri" w:cstheme="minorHAnsi"/>
          <w:b/>
          <w:sz w:val="21"/>
          <w:szCs w:val="21"/>
        </w:rPr>
        <w:t xml:space="preserve">2018 </w:t>
      </w:r>
      <w:r>
        <w:rPr>
          <w:rFonts w:ascii="Calibri" w:hAnsi="Calibri" w:cstheme="minorHAnsi"/>
          <w:b/>
          <w:sz w:val="21"/>
          <w:szCs w:val="21"/>
        </w:rPr>
        <w:t>–</w:t>
      </w:r>
      <w:r w:rsidR="002A46DC">
        <w:rPr>
          <w:rFonts w:ascii="Calibri" w:hAnsi="Calibri" w:cstheme="minorHAnsi"/>
          <w:b/>
          <w:sz w:val="21"/>
          <w:szCs w:val="21"/>
        </w:rPr>
        <w:t xml:space="preserve"> Present</w:t>
      </w:r>
    </w:p>
    <w:p w14:paraId="73E01BCD" w14:textId="5056B317" w:rsidR="00A90A1E" w:rsidRPr="00C43F08" w:rsidRDefault="000E6124" w:rsidP="004637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/>
          <w:sz w:val="20"/>
          <w:szCs w:val="20"/>
          <w:bdr w:val="none" w:sz="0" w:space="0" w:color="auto"/>
        </w:rPr>
      </w:pPr>
      <w:r w:rsidRPr="00C43F08">
        <w:rPr>
          <w:rFonts w:ascii="Calibri" w:eastAsia="Times New Roman" w:hAnsi="Calibri" w:cs="Segoe UI"/>
          <w:sz w:val="21"/>
          <w:szCs w:val="21"/>
          <w:bdr w:val="none" w:sz="0" w:space="0" w:color="auto" w:frame="1"/>
        </w:rPr>
        <w:t>Provide</w:t>
      </w:r>
      <w:r w:rsidR="00A90A1E" w:rsidRPr="00C43F08">
        <w:rPr>
          <w:rFonts w:ascii="Calibri" w:eastAsia="Times New Roman" w:hAnsi="Calibri" w:cs="Segoe UI"/>
          <w:sz w:val="21"/>
          <w:szCs w:val="21"/>
          <w:bdr w:val="none" w:sz="0" w:space="0" w:color="auto" w:frame="1"/>
        </w:rPr>
        <w:t xml:space="preserve"> Executive Coaching</w:t>
      </w:r>
      <w:r w:rsidRPr="00C43F08">
        <w:rPr>
          <w:rFonts w:ascii="Calibri" w:eastAsia="Times New Roman" w:hAnsi="Calibri" w:cs="Segoe UI"/>
          <w:sz w:val="21"/>
          <w:szCs w:val="21"/>
          <w:bdr w:val="none" w:sz="0" w:space="0" w:color="auto" w:frame="1"/>
        </w:rPr>
        <w:t xml:space="preserve"> and Talent Development</w:t>
      </w:r>
      <w:r w:rsidR="002A46DC" w:rsidRPr="00C43F08">
        <w:rPr>
          <w:rFonts w:ascii="Calibri" w:eastAsia="Times New Roman" w:hAnsi="Calibri" w:cs="Segoe UI"/>
          <w:sz w:val="21"/>
          <w:szCs w:val="21"/>
          <w:bdr w:val="none" w:sz="0" w:space="0" w:color="auto" w:frame="1"/>
        </w:rPr>
        <w:t xml:space="preserve"> for </w:t>
      </w:r>
      <w:r w:rsidR="00463711" w:rsidRPr="00C43F08">
        <w:rPr>
          <w:rFonts w:ascii="Calibri" w:eastAsia="Times New Roman" w:hAnsi="Calibri" w:cs="Segoe UI"/>
          <w:sz w:val="21"/>
          <w:szCs w:val="21"/>
          <w:bdr w:val="none" w:sz="0" w:space="0" w:color="auto" w:frame="1"/>
        </w:rPr>
        <w:t xml:space="preserve">global clients. </w:t>
      </w:r>
      <w:r w:rsidR="00D26166">
        <w:rPr>
          <w:rFonts w:ascii="Calibri" w:eastAsia="Times New Roman" w:hAnsi="Calibri" w:cs="Segoe UI"/>
          <w:sz w:val="21"/>
          <w:szCs w:val="21"/>
          <w:bdr w:val="none" w:sz="0" w:space="0" w:color="auto" w:frame="1"/>
        </w:rPr>
        <w:t>Focus on t</w:t>
      </w:r>
      <w:r w:rsidR="00463711" w:rsidRPr="00C43F08">
        <w:rPr>
          <w:rFonts w:ascii="Calibri" w:eastAsia="Times New Roman" w:hAnsi="Calibri" w:cs="Segoe UI"/>
          <w:sz w:val="21"/>
          <w:szCs w:val="21"/>
          <w:bdr w:val="none" w:sz="0" w:space="0" w:color="auto" w:frame="1"/>
        </w:rPr>
        <w:t>raining and f</w:t>
      </w:r>
      <w:r w:rsidR="002A46DC" w:rsidRPr="00C43F08">
        <w:rPr>
          <w:rFonts w:ascii="Calibri" w:eastAsia="Times New Roman" w:hAnsi="Calibri" w:cs="Segoe UI"/>
          <w:sz w:val="21"/>
          <w:szCs w:val="21"/>
          <w:bdr w:val="none" w:sz="0" w:space="0" w:color="auto" w:frame="1"/>
        </w:rPr>
        <w:t>acilitation on Diversity &amp; Inclusion</w:t>
      </w:r>
      <w:r w:rsidR="00D26166">
        <w:rPr>
          <w:rFonts w:ascii="Calibri" w:eastAsia="Times New Roman" w:hAnsi="Calibri" w:cs="Segoe UI"/>
          <w:sz w:val="21"/>
          <w:szCs w:val="21"/>
          <w:bdr w:val="none" w:sz="0" w:space="0" w:color="auto" w:frame="1"/>
        </w:rPr>
        <w:t xml:space="preserve"> </w:t>
      </w:r>
      <w:r w:rsidR="00463711" w:rsidRPr="00C43F08">
        <w:rPr>
          <w:rFonts w:ascii="Calibri" w:eastAsia="Times New Roman" w:hAnsi="Calibri" w:cs="Segoe UI"/>
          <w:sz w:val="21"/>
          <w:szCs w:val="21"/>
          <w:bdr w:val="none" w:sz="0" w:space="0" w:color="auto" w:frame="1"/>
        </w:rPr>
        <w:t>f</w:t>
      </w:r>
      <w:r w:rsidR="003B39B0" w:rsidRPr="00C43F08">
        <w:rPr>
          <w:rFonts w:ascii="Calibri" w:eastAsia="Times New Roman" w:hAnsi="Calibri" w:cs="Segoe UI"/>
          <w:sz w:val="21"/>
          <w:szCs w:val="21"/>
          <w:bdr w:val="none" w:sz="0" w:space="0" w:color="auto" w:frame="1"/>
        </w:rPr>
        <w:t xml:space="preserve">or PDT Global and </w:t>
      </w:r>
      <w:r w:rsidR="00C954D8">
        <w:rPr>
          <w:rFonts w:ascii="Calibri" w:eastAsia="Times New Roman" w:hAnsi="Calibri" w:cs="Segoe UI"/>
          <w:sz w:val="21"/>
          <w:szCs w:val="21"/>
          <w:bdr w:val="none" w:sz="0" w:space="0" w:color="auto" w:frame="1"/>
        </w:rPr>
        <w:t xml:space="preserve">Strategic HR for Institute of </w:t>
      </w:r>
      <w:r w:rsidR="003B39B0" w:rsidRPr="00C43F08">
        <w:rPr>
          <w:rFonts w:ascii="Calibri" w:eastAsia="Times New Roman" w:hAnsi="Calibri" w:cs="Segoe UI"/>
          <w:sz w:val="21"/>
          <w:szCs w:val="21"/>
          <w:bdr w:val="none" w:sz="0" w:space="0" w:color="auto" w:frame="1"/>
        </w:rPr>
        <w:t>O</w:t>
      </w:r>
      <w:r w:rsidR="00C954D8">
        <w:rPr>
          <w:rFonts w:ascii="Calibri" w:eastAsia="Times New Roman" w:hAnsi="Calibri" w:cs="Segoe UI"/>
          <w:sz w:val="21"/>
          <w:szCs w:val="21"/>
          <w:bdr w:val="none" w:sz="0" w:space="0" w:color="auto" w:frame="1"/>
        </w:rPr>
        <w:t xml:space="preserve">rganization Development. </w:t>
      </w:r>
    </w:p>
    <w:p w14:paraId="1EF93D8C" w14:textId="77777777" w:rsidR="00617286" w:rsidRPr="00C43F08" w:rsidRDefault="00617286" w:rsidP="00740A23">
      <w:pPr>
        <w:rPr>
          <w:rFonts w:ascii="Calibri" w:hAnsi="Calibri" w:cstheme="minorHAnsi" w:hint="eastAsia"/>
          <w:sz w:val="21"/>
          <w:szCs w:val="21"/>
        </w:rPr>
      </w:pPr>
    </w:p>
    <w:p w14:paraId="5ABADFA7" w14:textId="77777777" w:rsidR="002832B7" w:rsidRPr="00586A88" w:rsidRDefault="0010137D" w:rsidP="00740A23">
      <w:pPr>
        <w:tabs>
          <w:tab w:val="right" w:pos="10080"/>
        </w:tabs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b/>
          <w:sz w:val="21"/>
          <w:szCs w:val="21"/>
        </w:rPr>
        <w:t>CITRIX SYSTEMS INC</w:t>
      </w:r>
      <w:r w:rsidRPr="00586A88">
        <w:rPr>
          <w:rFonts w:ascii="Calibri" w:hAnsi="Calibri" w:cstheme="minorHAnsi"/>
          <w:sz w:val="21"/>
          <w:szCs w:val="21"/>
        </w:rPr>
        <w:t>.</w:t>
      </w:r>
      <w:r w:rsidR="00E16C74" w:rsidRPr="00586A88">
        <w:rPr>
          <w:rFonts w:ascii="Calibri" w:hAnsi="Calibri" w:cstheme="minorHAnsi"/>
          <w:sz w:val="21"/>
          <w:szCs w:val="21"/>
        </w:rPr>
        <w:t>,</w:t>
      </w:r>
      <w:r w:rsidR="003A7AC0" w:rsidRPr="00586A88">
        <w:rPr>
          <w:rFonts w:ascii="Calibri" w:hAnsi="Calibri" w:cstheme="minorHAnsi"/>
          <w:sz w:val="21"/>
          <w:szCs w:val="21"/>
        </w:rPr>
        <w:t xml:space="preserve"> </w:t>
      </w:r>
      <w:r w:rsidR="004C0176" w:rsidRPr="00586A88">
        <w:rPr>
          <w:rFonts w:ascii="Calibri" w:hAnsi="Calibri" w:cstheme="minorHAnsi"/>
          <w:sz w:val="21"/>
          <w:szCs w:val="21"/>
        </w:rPr>
        <w:t xml:space="preserve">Fort </w:t>
      </w:r>
      <w:r w:rsidR="000D0CB7" w:rsidRPr="00586A88">
        <w:rPr>
          <w:rFonts w:ascii="Calibri" w:hAnsi="Calibri" w:cstheme="minorHAnsi"/>
          <w:sz w:val="21"/>
          <w:szCs w:val="21"/>
        </w:rPr>
        <w:t>Lauderdale, FL</w:t>
      </w:r>
      <w:r w:rsidRPr="00586A88">
        <w:rPr>
          <w:rFonts w:ascii="Calibri" w:hAnsi="Calibri" w:cstheme="minorHAnsi"/>
          <w:sz w:val="21"/>
          <w:szCs w:val="21"/>
        </w:rPr>
        <w:tab/>
      </w:r>
      <w:r w:rsidRPr="00586A88">
        <w:rPr>
          <w:rFonts w:ascii="Calibri" w:hAnsi="Calibri" w:cstheme="minorHAnsi"/>
          <w:b/>
          <w:sz w:val="21"/>
          <w:szCs w:val="21"/>
        </w:rPr>
        <w:t xml:space="preserve">2015 – </w:t>
      </w:r>
      <w:r w:rsidR="00CB08F2" w:rsidRPr="00586A88">
        <w:rPr>
          <w:rFonts w:ascii="Calibri" w:hAnsi="Calibri" w:cstheme="minorHAnsi"/>
          <w:b/>
          <w:sz w:val="21"/>
          <w:szCs w:val="21"/>
        </w:rPr>
        <w:t>2018</w:t>
      </w:r>
    </w:p>
    <w:p w14:paraId="4E22E18F" w14:textId="77777777" w:rsidR="00E22FFA" w:rsidRPr="00586A88" w:rsidRDefault="00E16C74" w:rsidP="00740A23">
      <w:pPr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sz w:val="21"/>
          <w:szCs w:val="21"/>
        </w:rPr>
        <w:t>$3B, worldwide 7,000 employees</w:t>
      </w:r>
    </w:p>
    <w:p w14:paraId="2B340743" w14:textId="77777777" w:rsidR="00C06276" w:rsidRPr="00586A88" w:rsidRDefault="00C06276" w:rsidP="00740A23">
      <w:pPr>
        <w:rPr>
          <w:rFonts w:ascii="Calibri" w:hAnsi="Calibri" w:cstheme="minorHAnsi" w:hint="eastAsia"/>
          <w:b/>
          <w:sz w:val="21"/>
          <w:szCs w:val="21"/>
        </w:rPr>
      </w:pPr>
    </w:p>
    <w:p w14:paraId="060766CA" w14:textId="69A27A29" w:rsidR="005F62C9" w:rsidRPr="00586A88" w:rsidRDefault="003A7AC0" w:rsidP="00740A23">
      <w:pPr>
        <w:rPr>
          <w:rFonts w:ascii="Calibri" w:hAnsi="Calibri" w:cstheme="minorHAnsi" w:hint="eastAsia"/>
          <w:b/>
          <w:sz w:val="21"/>
          <w:szCs w:val="21"/>
        </w:rPr>
      </w:pPr>
      <w:r w:rsidRPr="00586A88">
        <w:rPr>
          <w:rFonts w:ascii="Calibri" w:hAnsi="Calibri" w:cstheme="minorHAnsi"/>
          <w:b/>
          <w:sz w:val="21"/>
          <w:szCs w:val="21"/>
        </w:rPr>
        <w:t xml:space="preserve">Director, Corporate </w:t>
      </w:r>
      <w:r w:rsidR="00E41999">
        <w:rPr>
          <w:rFonts w:ascii="Calibri" w:hAnsi="Calibri" w:cstheme="minorHAnsi"/>
          <w:b/>
          <w:sz w:val="21"/>
          <w:szCs w:val="21"/>
        </w:rPr>
        <w:t xml:space="preserve">Functions </w:t>
      </w:r>
      <w:r w:rsidRPr="00586A88">
        <w:rPr>
          <w:rFonts w:ascii="Calibri" w:hAnsi="Calibri" w:cstheme="minorHAnsi"/>
          <w:b/>
          <w:sz w:val="21"/>
          <w:szCs w:val="21"/>
        </w:rPr>
        <w:t>Worldwide</w:t>
      </w:r>
    </w:p>
    <w:p w14:paraId="64FF17DE" w14:textId="10DD4C68" w:rsidR="003A7AC0" w:rsidRPr="00586A88" w:rsidRDefault="003A7AC0" w:rsidP="00740A23">
      <w:pPr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sz w:val="21"/>
          <w:szCs w:val="21"/>
        </w:rPr>
        <w:t xml:space="preserve">Led team across </w:t>
      </w:r>
      <w:r w:rsidR="00E01D45" w:rsidRPr="00586A88">
        <w:rPr>
          <w:rFonts w:ascii="Calibri" w:hAnsi="Calibri" w:cstheme="minorHAnsi"/>
          <w:sz w:val="21"/>
          <w:szCs w:val="21"/>
        </w:rPr>
        <w:t>Enterprise supporting C</w:t>
      </w:r>
      <w:r w:rsidR="00C64A39">
        <w:rPr>
          <w:rFonts w:ascii="Calibri" w:hAnsi="Calibri" w:cstheme="minorHAnsi"/>
          <w:sz w:val="21"/>
          <w:szCs w:val="21"/>
        </w:rPr>
        <w:t xml:space="preserve">orporate Functions </w:t>
      </w:r>
      <w:r w:rsidR="00CB08F2" w:rsidRPr="00586A88">
        <w:rPr>
          <w:rFonts w:ascii="Calibri" w:hAnsi="Calibri" w:cstheme="minorHAnsi"/>
          <w:sz w:val="21"/>
          <w:szCs w:val="21"/>
        </w:rPr>
        <w:t>with</w:t>
      </w:r>
      <w:r w:rsidRPr="00586A88">
        <w:rPr>
          <w:rFonts w:ascii="Calibri" w:hAnsi="Calibri" w:cstheme="minorHAnsi"/>
          <w:sz w:val="21"/>
          <w:szCs w:val="21"/>
        </w:rPr>
        <w:t xml:space="preserve"> </w:t>
      </w:r>
      <w:r w:rsidR="004C0176" w:rsidRPr="00586A88">
        <w:rPr>
          <w:rFonts w:ascii="Calibri" w:hAnsi="Calibri" w:cstheme="minorHAnsi"/>
          <w:sz w:val="21"/>
          <w:szCs w:val="21"/>
        </w:rPr>
        <w:t>responsib</w:t>
      </w:r>
      <w:r w:rsidR="00CB08F2" w:rsidRPr="00586A88">
        <w:rPr>
          <w:rFonts w:ascii="Calibri" w:hAnsi="Calibri" w:cstheme="minorHAnsi"/>
          <w:sz w:val="21"/>
          <w:szCs w:val="21"/>
        </w:rPr>
        <w:t>ility</w:t>
      </w:r>
      <w:r w:rsidR="004C0176" w:rsidRPr="00586A88">
        <w:rPr>
          <w:rFonts w:ascii="Calibri" w:hAnsi="Calibri" w:cstheme="minorHAnsi"/>
          <w:sz w:val="21"/>
          <w:szCs w:val="21"/>
        </w:rPr>
        <w:t xml:space="preserve"> for </w:t>
      </w:r>
      <w:r w:rsidR="007F4475">
        <w:rPr>
          <w:rFonts w:ascii="Calibri" w:hAnsi="Calibri" w:cstheme="minorHAnsi"/>
          <w:sz w:val="21"/>
          <w:szCs w:val="21"/>
        </w:rPr>
        <w:t>1,000 employees based in USA, UK, Europe, Asia and India.</w:t>
      </w:r>
      <w:r w:rsidRPr="00586A88">
        <w:rPr>
          <w:rFonts w:ascii="Calibri" w:hAnsi="Calibri" w:cstheme="minorHAnsi"/>
          <w:sz w:val="21"/>
          <w:szCs w:val="21"/>
        </w:rPr>
        <w:t xml:space="preserve"> </w:t>
      </w:r>
      <w:r w:rsidR="00586A88">
        <w:rPr>
          <w:rFonts w:ascii="Calibri" w:hAnsi="Calibri" w:cstheme="minorHAnsi"/>
          <w:sz w:val="21"/>
          <w:szCs w:val="21"/>
        </w:rPr>
        <w:t xml:space="preserve"> </w:t>
      </w:r>
      <w:r w:rsidR="00D13C83" w:rsidRPr="00586A88">
        <w:rPr>
          <w:rFonts w:ascii="Calibri" w:hAnsi="Calibri" w:cstheme="minorHAnsi"/>
          <w:sz w:val="21"/>
          <w:szCs w:val="21"/>
        </w:rPr>
        <w:t>Partner</w:t>
      </w:r>
      <w:r w:rsidR="00CB08F2" w:rsidRPr="00586A88">
        <w:rPr>
          <w:rFonts w:ascii="Calibri" w:hAnsi="Calibri" w:cstheme="minorHAnsi"/>
          <w:sz w:val="21"/>
          <w:szCs w:val="21"/>
        </w:rPr>
        <w:t>ed</w:t>
      </w:r>
      <w:r w:rsidR="00D13C83" w:rsidRPr="00586A88">
        <w:rPr>
          <w:rFonts w:ascii="Calibri" w:hAnsi="Calibri" w:cstheme="minorHAnsi"/>
          <w:sz w:val="21"/>
          <w:szCs w:val="21"/>
        </w:rPr>
        <w:t xml:space="preserve"> closely with </w:t>
      </w:r>
      <w:r w:rsidR="00463711">
        <w:rPr>
          <w:rFonts w:ascii="Calibri" w:hAnsi="Calibri" w:cstheme="minorHAnsi"/>
          <w:sz w:val="21"/>
          <w:szCs w:val="21"/>
        </w:rPr>
        <w:t xml:space="preserve">CFO and </w:t>
      </w:r>
      <w:r w:rsidR="00BA593E" w:rsidRPr="00586A88">
        <w:rPr>
          <w:rFonts w:ascii="Calibri" w:hAnsi="Calibri" w:cstheme="minorHAnsi"/>
          <w:sz w:val="21"/>
          <w:szCs w:val="21"/>
        </w:rPr>
        <w:t xml:space="preserve">SVP </w:t>
      </w:r>
      <w:r w:rsidR="005A3575" w:rsidRPr="00586A88">
        <w:rPr>
          <w:rFonts w:ascii="Calibri" w:hAnsi="Calibri" w:cstheme="minorHAnsi"/>
          <w:sz w:val="21"/>
          <w:szCs w:val="21"/>
        </w:rPr>
        <w:t xml:space="preserve">of Finance, </w:t>
      </w:r>
      <w:r w:rsidR="000B7215" w:rsidRPr="00586A88">
        <w:rPr>
          <w:rFonts w:ascii="Calibri" w:hAnsi="Calibri" w:cstheme="minorHAnsi"/>
          <w:sz w:val="21"/>
          <w:szCs w:val="21"/>
        </w:rPr>
        <w:t xml:space="preserve">Chief People Officer, </w:t>
      </w:r>
      <w:r w:rsidR="005A3575" w:rsidRPr="00586A88">
        <w:rPr>
          <w:rFonts w:ascii="Calibri" w:hAnsi="Calibri" w:cstheme="minorHAnsi"/>
          <w:sz w:val="21"/>
          <w:szCs w:val="21"/>
        </w:rPr>
        <w:t>and Chief Security</w:t>
      </w:r>
      <w:r w:rsidR="00BA593E" w:rsidRPr="00586A88">
        <w:rPr>
          <w:rFonts w:ascii="Calibri" w:hAnsi="Calibri" w:cstheme="minorHAnsi"/>
          <w:sz w:val="21"/>
          <w:szCs w:val="21"/>
        </w:rPr>
        <w:t xml:space="preserve"> and Information</w:t>
      </w:r>
      <w:r w:rsidR="005A3575" w:rsidRPr="00586A88">
        <w:rPr>
          <w:rFonts w:ascii="Calibri" w:hAnsi="Calibri" w:cstheme="minorHAnsi"/>
          <w:sz w:val="21"/>
          <w:szCs w:val="21"/>
        </w:rPr>
        <w:t xml:space="preserve"> </w:t>
      </w:r>
      <w:r w:rsidR="001B0F49">
        <w:rPr>
          <w:rFonts w:ascii="Calibri" w:hAnsi="Calibri" w:cstheme="minorHAnsi"/>
          <w:sz w:val="21"/>
          <w:szCs w:val="21"/>
        </w:rPr>
        <w:t xml:space="preserve">Technology </w:t>
      </w:r>
      <w:r w:rsidR="005A3575" w:rsidRPr="00586A88">
        <w:rPr>
          <w:rFonts w:ascii="Calibri" w:hAnsi="Calibri" w:cstheme="minorHAnsi"/>
          <w:sz w:val="21"/>
          <w:szCs w:val="21"/>
        </w:rPr>
        <w:t xml:space="preserve">Officer providing value added HR services and solutions as it impacts </w:t>
      </w:r>
      <w:r w:rsidR="00C45339">
        <w:rPr>
          <w:rFonts w:ascii="Calibri" w:hAnsi="Calibri" w:cstheme="minorHAnsi"/>
          <w:sz w:val="21"/>
          <w:szCs w:val="21"/>
        </w:rPr>
        <w:t>culture</w:t>
      </w:r>
      <w:r w:rsidR="005A3575" w:rsidRPr="00586A88">
        <w:rPr>
          <w:rFonts w:ascii="Calibri" w:hAnsi="Calibri" w:cstheme="minorHAnsi"/>
          <w:sz w:val="21"/>
          <w:szCs w:val="21"/>
        </w:rPr>
        <w:t xml:space="preserve">, talent </w:t>
      </w:r>
      <w:r w:rsidR="00BA593E" w:rsidRPr="00586A88">
        <w:rPr>
          <w:rFonts w:ascii="Calibri" w:hAnsi="Calibri" w:cstheme="minorHAnsi"/>
          <w:sz w:val="21"/>
          <w:szCs w:val="21"/>
        </w:rPr>
        <w:t>pipeline</w:t>
      </w:r>
      <w:r w:rsidR="005A3575" w:rsidRPr="00586A88">
        <w:rPr>
          <w:rFonts w:ascii="Calibri" w:hAnsi="Calibri" w:cstheme="minorHAnsi"/>
          <w:sz w:val="21"/>
          <w:szCs w:val="21"/>
        </w:rPr>
        <w:t>,</w:t>
      </w:r>
      <w:r w:rsidR="00BA593E" w:rsidRPr="00586A88">
        <w:rPr>
          <w:rFonts w:ascii="Calibri" w:hAnsi="Calibri" w:cstheme="minorHAnsi"/>
          <w:sz w:val="21"/>
          <w:szCs w:val="21"/>
        </w:rPr>
        <w:t xml:space="preserve"> </w:t>
      </w:r>
      <w:r w:rsidR="005A3575" w:rsidRPr="00586A88">
        <w:rPr>
          <w:rFonts w:ascii="Calibri" w:hAnsi="Calibri" w:cstheme="minorHAnsi"/>
          <w:sz w:val="21"/>
          <w:szCs w:val="21"/>
        </w:rPr>
        <w:t>performance</w:t>
      </w:r>
      <w:r w:rsidR="001B0F49">
        <w:rPr>
          <w:rFonts w:ascii="Calibri" w:hAnsi="Calibri" w:cstheme="minorHAnsi"/>
          <w:sz w:val="21"/>
          <w:szCs w:val="21"/>
        </w:rPr>
        <w:t xml:space="preserve">, rewards </w:t>
      </w:r>
      <w:r w:rsidR="00E01D45" w:rsidRPr="00586A88">
        <w:rPr>
          <w:rFonts w:ascii="Calibri" w:hAnsi="Calibri" w:cstheme="minorHAnsi"/>
          <w:sz w:val="21"/>
          <w:szCs w:val="21"/>
        </w:rPr>
        <w:t xml:space="preserve">and </w:t>
      </w:r>
      <w:r w:rsidR="005A3575" w:rsidRPr="00586A88">
        <w:rPr>
          <w:rFonts w:ascii="Calibri" w:hAnsi="Calibri" w:cstheme="minorHAnsi"/>
          <w:sz w:val="21"/>
          <w:szCs w:val="21"/>
        </w:rPr>
        <w:t xml:space="preserve">leadership development. </w:t>
      </w:r>
    </w:p>
    <w:p w14:paraId="29437A3D" w14:textId="77777777" w:rsidR="00F47EEB" w:rsidRPr="00586A88" w:rsidRDefault="00BA593E" w:rsidP="00C13B8C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>Dr</w:t>
      </w:r>
      <w:r w:rsidR="000C4E97" w:rsidRPr="00586A88">
        <w:rPr>
          <w:rFonts w:cstheme="minorHAnsi"/>
          <w:sz w:val="21"/>
          <w:szCs w:val="21"/>
        </w:rPr>
        <w:t>o</w:t>
      </w:r>
      <w:r w:rsidRPr="00586A88">
        <w:rPr>
          <w:rFonts w:cstheme="minorHAnsi"/>
          <w:sz w:val="21"/>
          <w:szCs w:val="21"/>
        </w:rPr>
        <w:t xml:space="preserve">ve culture change through employee engagement initiatives and vision </w:t>
      </w:r>
      <w:r w:rsidR="000C4E97" w:rsidRPr="00586A88">
        <w:rPr>
          <w:rFonts w:cstheme="minorHAnsi"/>
          <w:sz w:val="21"/>
          <w:szCs w:val="21"/>
        </w:rPr>
        <w:t>&amp;</w:t>
      </w:r>
      <w:r w:rsidRPr="00586A88">
        <w:rPr>
          <w:rFonts w:cstheme="minorHAnsi"/>
          <w:sz w:val="21"/>
          <w:szCs w:val="21"/>
        </w:rPr>
        <w:t xml:space="preserve"> v</w:t>
      </w:r>
      <w:r w:rsidR="00F47EEB" w:rsidRPr="00586A88">
        <w:rPr>
          <w:rFonts w:cstheme="minorHAnsi"/>
          <w:sz w:val="21"/>
          <w:szCs w:val="21"/>
        </w:rPr>
        <w:t>alues work</w:t>
      </w:r>
      <w:r w:rsidR="000C4E97" w:rsidRPr="00586A88">
        <w:rPr>
          <w:rFonts w:cstheme="minorHAnsi"/>
          <w:sz w:val="21"/>
          <w:szCs w:val="21"/>
        </w:rPr>
        <w:t xml:space="preserve"> resulting in </w:t>
      </w:r>
      <w:r w:rsidR="00A27F2C" w:rsidRPr="00586A88">
        <w:rPr>
          <w:rFonts w:cstheme="minorHAnsi"/>
          <w:sz w:val="21"/>
          <w:szCs w:val="21"/>
        </w:rPr>
        <w:t xml:space="preserve">greater </w:t>
      </w:r>
      <w:r w:rsidR="002A37F2" w:rsidRPr="00586A88">
        <w:rPr>
          <w:rFonts w:cstheme="minorHAnsi"/>
          <w:sz w:val="21"/>
          <w:szCs w:val="21"/>
        </w:rPr>
        <w:t>focus on communication</w:t>
      </w:r>
      <w:r w:rsidR="00424761" w:rsidRPr="00586A88">
        <w:rPr>
          <w:rFonts w:cstheme="minorHAnsi"/>
          <w:sz w:val="21"/>
          <w:szCs w:val="21"/>
        </w:rPr>
        <w:t xml:space="preserve">, </w:t>
      </w:r>
      <w:r w:rsidR="002A37F2" w:rsidRPr="00586A88">
        <w:rPr>
          <w:rFonts w:cstheme="minorHAnsi"/>
          <w:sz w:val="21"/>
          <w:szCs w:val="21"/>
        </w:rPr>
        <w:t>training and development</w:t>
      </w:r>
      <w:r w:rsidR="00424761" w:rsidRPr="00586A88">
        <w:rPr>
          <w:rFonts w:cstheme="minorHAnsi"/>
          <w:sz w:val="21"/>
          <w:szCs w:val="21"/>
        </w:rPr>
        <w:t xml:space="preserve"> and diversity </w:t>
      </w:r>
      <w:r w:rsidR="0095652C" w:rsidRPr="00586A88">
        <w:rPr>
          <w:rFonts w:cstheme="minorHAnsi"/>
          <w:sz w:val="21"/>
          <w:szCs w:val="21"/>
        </w:rPr>
        <w:t>&amp;</w:t>
      </w:r>
      <w:r w:rsidR="00424761" w:rsidRPr="00586A88">
        <w:rPr>
          <w:rFonts w:cstheme="minorHAnsi"/>
          <w:sz w:val="21"/>
          <w:szCs w:val="21"/>
        </w:rPr>
        <w:t xml:space="preserve"> inclusion</w:t>
      </w:r>
      <w:r w:rsidR="000C4E97" w:rsidRPr="00586A88">
        <w:rPr>
          <w:rFonts w:cstheme="minorHAnsi"/>
          <w:sz w:val="21"/>
          <w:szCs w:val="21"/>
        </w:rPr>
        <w:t>.</w:t>
      </w:r>
    </w:p>
    <w:p w14:paraId="1CB540CB" w14:textId="77777777" w:rsidR="000C4E97" w:rsidRPr="00586A88" w:rsidRDefault="000C4E97" w:rsidP="00C13B8C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>Designed and implemented Finance Mentor program supporting career devel</w:t>
      </w:r>
      <w:r w:rsidR="0095652C" w:rsidRPr="00586A88">
        <w:rPr>
          <w:rFonts w:cstheme="minorHAnsi"/>
          <w:sz w:val="21"/>
          <w:szCs w:val="21"/>
        </w:rPr>
        <w:t xml:space="preserve">opment </w:t>
      </w:r>
      <w:r w:rsidRPr="00586A88">
        <w:rPr>
          <w:rFonts w:cstheme="minorHAnsi"/>
          <w:sz w:val="21"/>
          <w:szCs w:val="21"/>
        </w:rPr>
        <w:t>objectives.</w:t>
      </w:r>
    </w:p>
    <w:p w14:paraId="70835BEC" w14:textId="273DAE30" w:rsidR="00E8458C" w:rsidRPr="00586A88" w:rsidRDefault="00E8458C" w:rsidP="00C13B8C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>Collabora</w:t>
      </w:r>
      <w:r w:rsidR="000C4E97" w:rsidRPr="00586A88">
        <w:rPr>
          <w:rFonts w:cstheme="minorHAnsi"/>
          <w:sz w:val="21"/>
          <w:szCs w:val="21"/>
        </w:rPr>
        <w:t>ted</w:t>
      </w:r>
      <w:r w:rsidRPr="00586A88">
        <w:rPr>
          <w:rFonts w:cstheme="minorHAnsi"/>
          <w:sz w:val="21"/>
          <w:szCs w:val="21"/>
        </w:rPr>
        <w:t xml:space="preserve"> with COE to develop and integrate job architecture and competency models for employee life-cycle</w:t>
      </w:r>
      <w:r w:rsidR="00295040">
        <w:rPr>
          <w:rFonts w:cstheme="minorHAnsi"/>
          <w:sz w:val="21"/>
          <w:szCs w:val="21"/>
        </w:rPr>
        <w:t xml:space="preserve"> in support of career development and career planning</w:t>
      </w:r>
      <w:r w:rsidR="001B0F49">
        <w:rPr>
          <w:rFonts w:cstheme="minorHAnsi"/>
          <w:sz w:val="21"/>
          <w:szCs w:val="21"/>
        </w:rPr>
        <w:t xml:space="preserve">. </w:t>
      </w:r>
    </w:p>
    <w:p w14:paraId="7A6A6511" w14:textId="77777777" w:rsidR="0076361B" w:rsidRPr="00586A88" w:rsidRDefault="00AC39B9" w:rsidP="00C13B8C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 xml:space="preserve">Delivered </w:t>
      </w:r>
      <w:r w:rsidR="00034B53" w:rsidRPr="00586A88">
        <w:rPr>
          <w:rFonts w:cstheme="minorHAnsi"/>
          <w:sz w:val="21"/>
          <w:szCs w:val="21"/>
        </w:rPr>
        <w:t xml:space="preserve">web based </w:t>
      </w:r>
      <w:r w:rsidRPr="00586A88">
        <w:rPr>
          <w:rFonts w:cstheme="minorHAnsi"/>
          <w:sz w:val="21"/>
          <w:szCs w:val="21"/>
        </w:rPr>
        <w:t xml:space="preserve">manager and employee trainings on </w:t>
      </w:r>
      <w:r w:rsidR="00034B53" w:rsidRPr="00586A88">
        <w:rPr>
          <w:rFonts w:cstheme="minorHAnsi"/>
          <w:sz w:val="21"/>
          <w:szCs w:val="21"/>
        </w:rPr>
        <w:t>new performance c</w:t>
      </w:r>
      <w:r w:rsidR="009279E1" w:rsidRPr="00586A88">
        <w:rPr>
          <w:rFonts w:cstheme="minorHAnsi"/>
          <w:sz w:val="21"/>
          <w:szCs w:val="21"/>
        </w:rPr>
        <w:t>ulture, process, and expectations</w:t>
      </w:r>
      <w:r w:rsidR="00034B53" w:rsidRPr="00586A88">
        <w:rPr>
          <w:rFonts w:cstheme="minorHAnsi"/>
          <w:sz w:val="21"/>
          <w:szCs w:val="21"/>
        </w:rPr>
        <w:t>; over 300 participants were trained.</w:t>
      </w:r>
    </w:p>
    <w:p w14:paraId="5EB43296" w14:textId="77777777" w:rsidR="00617286" w:rsidRPr="00586A88" w:rsidRDefault="00617286" w:rsidP="00740A23">
      <w:pPr>
        <w:rPr>
          <w:rFonts w:ascii="Calibri" w:hAnsi="Calibri" w:cstheme="minorHAnsi" w:hint="eastAsia"/>
          <w:sz w:val="21"/>
          <w:szCs w:val="21"/>
        </w:rPr>
      </w:pPr>
    </w:p>
    <w:p w14:paraId="4205969C" w14:textId="77777777" w:rsidR="004C5EBD" w:rsidRPr="00586A88" w:rsidRDefault="005F62C9" w:rsidP="00740A23">
      <w:pPr>
        <w:tabs>
          <w:tab w:val="right" w:pos="10080"/>
        </w:tabs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b/>
          <w:sz w:val="21"/>
          <w:szCs w:val="21"/>
        </w:rPr>
        <w:t>WORLD FUEL SERVICES</w:t>
      </w:r>
      <w:r w:rsidR="00190B79" w:rsidRPr="00586A88">
        <w:rPr>
          <w:rFonts w:ascii="Calibri" w:hAnsi="Calibri" w:cstheme="minorHAnsi"/>
          <w:sz w:val="21"/>
          <w:szCs w:val="21"/>
        </w:rPr>
        <w:t>,</w:t>
      </w:r>
      <w:r w:rsidRPr="00586A88">
        <w:rPr>
          <w:rFonts w:ascii="Calibri" w:hAnsi="Calibri" w:cstheme="minorHAnsi"/>
          <w:sz w:val="21"/>
          <w:szCs w:val="21"/>
        </w:rPr>
        <w:t xml:space="preserve"> Miami, FL</w:t>
      </w:r>
      <w:r w:rsidR="0010137D" w:rsidRPr="00586A88">
        <w:rPr>
          <w:rFonts w:ascii="Calibri" w:hAnsi="Calibri" w:cstheme="minorHAnsi"/>
          <w:sz w:val="21"/>
          <w:szCs w:val="21"/>
        </w:rPr>
        <w:tab/>
      </w:r>
      <w:r w:rsidRPr="00586A88">
        <w:rPr>
          <w:rFonts w:ascii="Calibri" w:hAnsi="Calibri" w:cstheme="minorHAnsi"/>
          <w:b/>
          <w:sz w:val="21"/>
          <w:szCs w:val="21"/>
        </w:rPr>
        <w:t>2015</w:t>
      </w:r>
    </w:p>
    <w:p w14:paraId="6B6FAAA6" w14:textId="77777777" w:rsidR="006E4727" w:rsidRPr="00586A88" w:rsidRDefault="00190B79" w:rsidP="00740A23">
      <w:pPr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sz w:val="21"/>
          <w:szCs w:val="21"/>
        </w:rPr>
        <w:t>$42B, worldwide 4,500 employees</w:t>
      </w:r>
    </w:p>
    <w:p w14:paraId="35F28330" w14:textId="77777777" w:rsidR="00C06276" w:rsidRPr="00586A88" w:rsidRDefault="00C06276" w:rsidP="00740A23">
      <w:pPr>
        <w:rPr>
          <w:rFonts w:ascii="Calibri" w:hAnsi="Calibri" w:cstheme="minorHAnsi" w:hint="eastAsia"/>
          <w:b/>
          <w:sz w:val="21"/>
          <w:szCs w:val="21"/>
        </w:rPr>
      </w:pPr>
    </w:p>
    <w:p w14:paraId="339F9D08" w14:textId="77777777" w:rsidR="005F62C9" w:rsidRPr="00586A88" w:rsidRDefault="005F62C9" w:rsidP="00740A23">
      <w:pPr>
        <w:rPr>
          <w:rFonts w:ascii="Calibri" w:hAnsi="Calibri" w:cstheme="minorHAnsi" w:hint="eastAsia"/>
          <w:b/>
          <w:sz w:val="21"/>
          <w:szCs w:val="21"/>
        </w:rPr>
      </w:pPr>
      <w:r w:rsidRPr="00586A88">
        <w:rPr>
          <w:rFonts w:ascii="Calibri" w:hAnsi="Calibri" w:cstheme="minorHAnsi"/>
          <w:b/>
          <w:sz w:val="21"/>
          <w:szCs w:val="21"/>
        </w:rPr>
        <w:t>Senior Director People, Americas</w:t>
      </w:r>
    </w:p>
    <w:p w14:paraId="0D581885" w14:textId="2A8F333C" w:rsidR="00F74B61" w:rsidRPr="00586A88" w:rsidRDefault="00A95614" w:rsidP="00740A23">
      <w:pPr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sz w:val="21"/>
          <w:szCs w:val="21"/>
        </w:rPr>
        <w:t>Led</w:t>
      </w:r>
      <w:r w:rsidR="000C4E97" w:rsidRPr="00586A88">
        <w:rPr>
          <w:rFonts w:ascii="Calibri" w:hAnsi="Calibri" w:cstheme="minorHAnsi"/>
          <w:sz w:val="21"/>
          <w:szCs w:val="21"/>
        </w:rPr>
        <w:t xml:space="preserve"> </w:t>
      </w:r>
      <w:r w:rsidR="00F74B61" w:rsidRPr="00586A88">
        <w:rPr>
          <w:rFonts w:ascii="Calibri" w:hAnsi="Calibri" w:cstheme="minorHAnsi"/>
          <w:sz w:val="21"/>
          <w:szCs w:val="21"/>
        </w:rPr>
        <w:t xml:space="preserve">team of HR Business Partners in Americas Region to support </w:t>
      </w:r>
      <w:r w:rsidR="000C4E97" w:rsidRPr="00586A88">
        <w:rPr>
          <w:rFonts w:ascii="Calibri" w:hAnsi="Calibri" w:cstheme="minorHAnsi"/>
          <w:sz w:val="21"/>
          <w:szCs w:val="21"/>
        </w:rPr>
        <w:t>c</w:t>
      </w:r>
      <w:r w:rsidR="00F74B61" w:rsidRPr="00586A88">
        <w:rPr>
          <w:rFonts w:ascii="Calibri" w:hAnsi="Calibri" w:cstheme="minorHAnsi"/>
          <w:sz w:val="21"/>
          <w:szCs w:val="21"/>
        </w:rPr>
        <w:t xml:space="preserve">orporate </w:t>
      </w:r>
      <w:r w:rsidR="000C4E97" w:rsidRPr="00586A88">
        <w:rPr>
          <w:rFonts w:ascii="Calibri" w:hAnsi="Calibri" w:cstheme="minorHAnsi"/>
          <w:sz w:val="21"/>
          <w:szCs w:val="21"/>
        </w:rPr>
        <w:t>f</w:t>
      </w:r>
      <w:r w:rsidR="00F74B61" w:rsidRPr="00586A88">
        <w:rPr>
          <w:rFonts w:ascii="Calibri" w:hAnsi="Calibri" w:cstheme="minorHAnsi"/>
          <w:sz w:val="21"/>
          <w:szCs w:val="21"/>
        </w:rPr>
        <w:t xml:space="preserve">unctions group </w:t>
      </w:r>
      <w:r w:rsidR="000C4E97" w:rsidRPr="00586A88">
        <w:rPr>
          <w:rFonts w:ascii="Calibri" w:hAnsi="Calibri" w:cstheme="minorHAnsi"/>
          <w:sz w:val="21"/>
          <w:szCs w:val="21"/>
        </w:rPr>
        <w:t>including</w:t>
      </w:r>
      <w:r w:rsidR="00617286" w:rsidRPr="00586A88">
        <w:rPr>
          <w:rFonts w:ascii="Calibri" w:hAnsi="Calibri" w:cstheme="minorHAnsi"/>
          <w:sz w:val="21"/>
          <w:szCs w:val="21"/>
        </w:rPr>
        <w:t xml:space="preserve"> Finance, IT, HR, Tax, Treasury, Legal</w:t>
      </w:r>
      <w:r w:rsidR="008A75E9" w:rsidRPr="00586A88">
        <w:rPr>
          <w:rFonts w:ascii="Calibri" w:hAnsi="Calibri" w:cstheme="minorHAnsi"/>
          <w:sz w:val="21"/>
          <w:szCs w:val="21"/>
        </w:rPr>
        <w:t>, Marketing</w:t>
      </w:r>
      <w:r w:rsidR="00617286" w:rsidRPr="00586A88">
        <w:rPr>
          <w:rFonts w:ascii="Calibri" w:hAnsi="Calibri" w:cstheme="minorHAnsi"/>
          <w:sz w:val="21"/>
          <w:szCs w:val="21"/>
        </w:rPr>
        <w:t xml:space="preserve"> and Commercial Developmen</w:t>
      </w:r>
      <w:r w:rsidR="00D76872" w:rsidRPr="00586A88">
        <w:rPr>
          <w:rFonts w:ascii="Calibri" w:hAnsi="Calibri" w:cstheme="minorHAnsi"/>
          <w:sz w:val="21"/>
          <w:szCs w:val="21"/>
        </w:rPr>
        <w:t>t;</w:t>
      </w:r>
      <w:r w:rsidR="00617286" w:rsidRPr="00586A88">
        <w:rPr>
          <w:rFonts w:ascii="Calibri" w:hAnsi="Calibri" w:cstheme="minorHAnsi"/>
          <w:sz w:val="21"/>
          <w:szCs w:val="21"/>
        </w:rPr>
        <w:t xml:space="preserve"> </w:t>
      </w:r>
      <w:r w:rsidR="00F74B61" w:rsidRPr="00586A88">
        <w:rPr>
          <w:rFonts w:ascii="Calibri" w:hAnsi="Calibri" w:cstheme="minorHAnsi"/>
          <w:sz w:val="21"/>
          <w:szCs w:val="21"/>
        </w:rPr>
        <w:t>900 emplo</w:t>
      </w:r>
      <w:r w:rsidRPr="00586A88">
        <w:rPr>
          <w:rFonts w:ascii="Calibri" w:hAnsi="Calibri" w:cstheme="minorHAnsi"/>
          <w:sz w:val="21"/>
          <w:szCs w:val="21"/>
        </w:rPr>
        <w:t xml:space="preserve">yees with 15 </w:t>
      </w:r>
      <w:r w:rsidR="000C4E97" w:rsidRPr="00586A88">
        <w:rPr>
          <w:rFonts w:ascii="Calibri" w:hAnsi="Calibri" w:cstheme="minorHAnsi"/>
          <w:sz w:val="21"/>
          <w:szCs w:val="21"/>
        </w:rPr>
        <w:t>f</w:t>
      </w:r>
      <w:r w:rsidRPr="00586A88">
        <w:rPr>
          <w:rFonts w:ascii="Calibri" w:hAnsi="Calibri" w:cstheme="minorHAnsi"/>
          <w:sz w:val="21"/>
          <w:szCs w:val="21"/>
        </w:rPr>
        <w:t>unctional leaders.</w:t>
      </w:r>
    </w:p>
    <w:p w14:paraId="22F74420" w14:textId="77777777" w:rsidR="00463711" w:rsidRPr="00586A88" w:rsidRDefault="00463711" w:rsidP="00463711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 xml:space="preserve">Assumed additional responsibility for Talent Acquisition and provided senior level expertise across function resulting in enhanced recruiting and on-boarding efforts reinforcing diversity &amp; inclusion. </w:t>
      </w:r>
    </w:p>
    <w:p w14:paraId="07587F15" w14:textId="41F55D4D" w:rsidR="00463711" w:rsidRDefault="00463711" w:rsidP="00463711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 xml:space="preserve">Delivered HR Business Partner consulting activities including organizational development and design and leadership coaching opportunities for C-suite. </w:t>
      </w:r>
    </w:p>
    <w:p w14:paraId="42490ECB" w14:textId="77777777" w:rsidR="00716ABC" w:rsidRPr="00463711" w:rsidRDefault="00716ABC" w:rsidP="00716ABC">
      <w:pPr>
        <w:pStyle w:val="ListParagraph"/>
        <w:spacing w:after="0" w:line="240" w:lineRule="auto"/>
        <w:rPr>
          <w:rFonts w:cstheme="minorHAnsi"/>
          <w:sz w:val="21"/>
          <w:szCs w:val="21"/>
        </w:rPr>
      </w:pPr>
    </w:p>
    <w:p w14:paraId="201AF224" w14:textId="77777777" w:rsidR="004E6614" w:rsidRPr="00586A88" w:rsidRDefault="004E6614" w:rsidP="004E6614">
      <w:pPr>
        <w:pBdr>
          <w:bottom w:val="single" w:sz="4" w:space="1" w:color="auto"/>
        </w:pBdr>
        <w:tabs>
          <w:tab w:val="right" w:pos="10080"/>
        </w:tabs>
        <w:rPr>
          <w:rFonts w:ascii="Calibri" w:hAnsi="Calibri" w:cstheme="minorHAnsi" w:hint="eastAsia"/>
          <w:b/>
          <w:sz w:val="21"/>
          <w:szCs w:val="21"/>
        </w:rPr>
      </w:pPr>
      <w:r>
        <w:rPr>
          <w:rFonts w:ascii="Calibri" w:hAnsi="Calibri" w:cstheme="minorHAnsi"/>
          <w:b/>
          <w:sz w:val="21"/>
          <w:szCs w:val="21"/>
        </w:rPr>
        <w:lastRenderedPageBreak/>
        <w:t>DIANA PEREZ SAAVEDRA</w:t>
      </w:r>
      <w:r w:rsidRPr="00586A88">
        <w:rPr>
          <w:rFonts w:ascii="Calibri" w:hAnsi="Calibri" w:cstheme="minorHAnsi"/>
          <w:b/>
          <w:sz w:val="21"/>
          <w:szCs w:val="21"/>
        </w:rPr>
        <w:t xml:space="preserve">, CPCC, ACC, </w:t>
      </w:r>
      <w:r>
        <w:rPr>
          <w:rFonts w:ascii="Calibri" w:hAnsi="Calibri" w:cstheme="minorHAnsi"/>
          <w:b/>
          <w:sz w:val="21"/>
          <w:szCs w:val="21"/>
        </w:rPr>
        <w:t xml:space="preserve">SPHR, </w:t>
      </w:r>
      <w:r w:rsidRPr="00586A88">
        <w:rPr>
          <w:rFonts w:ascii="Calibri" w:hAnsi="Calibri" w:cstheme="minorHAnsi"/>
          <w:b/>
          <w:sz w:val="21"/>
          <w:szCs w:val="21"/>
        </w:rPr>
        <w:t>S</w:t>
      </w:r>
      <w:r>
        <w:rPr>
          <w:rFonts w:ascii="Calibri" w:hAnsi="Calibri" w:cstheme="minorHAnsi"/>
          <w:b/>
          <w:sz w:val="21"/>
          <w:szCs w:val="21"/>
        </w:rPr>
        <w:t>HRM</w:t>
      </w:r>
      <w:r w:rsidRPr="00586A88">
        <w:rPr>
          <w:rFonts w:ascii="Calibri" w:hAnsi="Calibri" w:cstheme="minorHAnsi"/>
          <w:b/>
          <w:sz w:val="21"/>
          <w:szCs w:val="21"/>
        </w:rPr>
        <w:t xml:space="preserve">-SCP </w:t>
      </w:r>
      <w:r w:rsidRPr="00586A88">
        <w:rPr>
          <w:rFonts w:ascii="Calibri" w:hAnsi="Calibri" w:cstheme="minorHAnsi"/>
          <w:b/>
          <w:sz w:val="21"/>
          <w:szCs w:val="21"/>
        </w:rPr>
        <w:tab/>
        <w:t>2</w:t>
      </w:r>
    </w:p>
    <w:p w14:paraId="44C8101E" w14:textId="77777777" w:rsidR="004E6614" w:rsidRDefault="004E6614" w:rsidP="004E6614">
      <w:pPr>
        <w:tabs>
          <w:tab w:val="right" w:pos="10080"/>
        </w:tabs>
        <w:rPr>
          <w:rFonts w:ascii="Calibri" w:hAnsi="Calibri" w:cstheme="minorHAnsi" w:hint="eastAsia"/>
          <w:b/>
          <w:sz w:val="21"/>
          <w:szCs w:val="21"/>
        </w:rPr>
      </w:pPr>
    </w:p>
    <w:p w14:paraId="690FECAB" w14:textId="77777777" w:rsidR="00463711" w:rsidRPr="00586A88" w:rsidRDefault="00463711" w:rsidP="00740A23">
      <w:pPr>
        <w:tabs>
          <w:tab w:val="right" w:pos="10080"/>
        </w:tabs>
        <w:rPr>
          <w:rFonts w:ascii="Calibri" w:hAnsi="Calibri" w:cstheme="minorHAnsi" w:hint="eastAsia"/>
          <w:b/>
          <w:sz w:val="21"/>
          <w:szCs w:val="21"/>
        </w:rPr>
      </w:pPr>
    </w:p>
    <w:p w14:paraId="257A065E" w14:textId="77777777" w:rsidR="00660BC4" w:rsidRPr="00586A88" w:rsidRDefault="009D648C" w:rsidP="00740A23">
      <w:pPr>
        <w:tabs>
          <w:tab w:val="right" w:pos="10080"/>
        </w:tabs>
        <w:rPr>
          <w:rFonts w:ascii="Calibri" w:hAnsi="Calibri" w:cstheme="minorHAnsi" w:hint="eastAsia"/>
          <w:b/>
          <w:sz w:val="21"/>
          <w:szCs w:val="21"/>
        </w:rPr>
      </w:pPr>
      <w:r w:rsidRPr="00586A88">
        <w:rPr>
          <w:rFonts w:ascii="Calibri" w:hAnsi="Calibri" w:cstheme="minorHAnsi"/>
          <w:b/>
          <w:sz w:val="21"/>
          <w:szCs w:val="21"/>
        </w:rPr>
        <w:t>AMETEK</w:t>
      </w:r>
      <w:r w:rsidR="00190B79" w:rsidRPr="00586A88">
        <w:rPr>
          <w:rFonts w:ascii="Calibri" w:hAnsi="Calibri" w:cstheme="minorHAnsi"/>
          <w:b/>
          <w:sz w:val="21"/>
          <w:szCs w:val="21"/>
        </w:rPr>
        <w:t xml:space="preserve"> </w:t>
      </w:r>
      <w:r w:rsidRPr="00586A88">
        <w:rPr>
          <w:rFonts w:ascii="Calibri" w:hAnsi="Calibri" w:cstheme="minorHAnsi"/>
          <w:b/>
          <w:sz w:val="21"/>
          <w:szCs w:val="21"/>
        </w:rPr>
        <w:t>/</w:t>
      </w:r>
      <w:r w:rsidR="00190B79" w:rsidRPr="00586A88">
        <w:rPr>
          <w:rFonts w:ascii="Calibri" w:hAnsi="Calibri" w:cstheme="minorHAnsi"/>
          <w:b/>
          <w:sz w:val="21"/>
          <w:szCs w:val="21"/>
        </w:rPr>
        <w:t xml:space="preserve"> </w:t>
      </w:r>
      <w:r w:rsidRPr="00586A88">
        <w:rPr>
          <w:rFonts w:ascii="Calibri" w:hAnsi="Calibri" w:cstheme="minorHAnsi"/>
          <w:b/>
          <w:sz w:val="21"/>
          <w:szCs w:val="21"/>
        </w:rPr>
        <w:t>MRO, INC.</w:t>
      </w:r>
      <w:r w:rsidR="00190B79" w:rsidRPr="00586A88">
        <w:rPr>
          <w:rFonts w:ascii="Calibri" w:hAnsi="Calibri" w:cstheme="minorHAnsi"/>
          <w:b/>
          <w:sz w:val="21"/>
          <w:szCs w:val="21"/>
        </w:rPr>
        <w:t>,</w:t>
      </w:r>
      <w:r w:rsidR="00190B79" w:rsidRPr="00586A88">
        <w:rPr>
          <w:rFonts w:ascii="Calibri" w:hAnsi="Calibri" w:cstheme="minorHAnsi"/>
          <w:sz w:val="21"/>
          <w:szCs w:val="21"/>
        </w:rPr>
        <w:t xml:space="preserve"> </w:t>
      </w:r>
      <w:r w:rsidRPr="00586A88">
        <w:rPr>
          <w:rFonts w:ascii="Calibri" w:hAnsi="Calibri" w:cstheme="minorHAnsi"/>
          <w:sz w:val="21"/>
          <w:szCs w:val="21"/>
        </w:rPr>
        <w:t>Miami, FL</w:t>
      </w:r>
      <w:r w:rsidRPr="00586A88">
        <w:rPr>
          <w:rFonts w:ascii="Calibri" w:hAnsi="Calibri" w:cstheme="minorHAnsi"/>
          <w:sz w:val="21"/>
          <w:szCs w:val="21"/>
        </w:rPr>
        <w:tab/>
      </w:r>
      <w:r w:rsidRPr="00586A88">
        <w:rPr>
          <w:rFonts w:ascii="Calibri" w:hAnsi="Calibri" w:cstheme="minorHAnsi"/>
          <w:b/>
          <w:sz w:val="21"/>
          <w:szCs w:val="21"/>
        </w:rPr>
        <w:t>2012 – 2014</w:t>
      </w:r>
    </w:p>
    <w:p w14:paraId="55531D9D" w14:textId="77777777" w:rsidR="00617286" w:rsidRPr="00586A88" w:rsidRDefault="00190B79" w:rsidP="00740A23">
      <w:pPr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sz w:val="21"/>
          <w:szCs w:val="21"/>
        </w:rPr>
        <w:t>Subsidiary of AMETEK Corp., $4B, worldwide 13,000 employees</w:t>
      </w:r>
    </w:p>
    <w:p w14:paraId="70A3E53A" w14:textId="77777777" w:rsidR="00C06276" w:rsidRPr="00586A88" w:rsidRDefault="00C06276" w:rsidP="00740A23">
      <w:pPr>
        <w:rPr>
          <w:rFonts w:ascii="Calibri" w:hAnsi="Calibri" w:cstheme="minorHAnsi" w:hint="eastAsia"/>
          <w:b/>
          <w:sz w:val="21"/>
          <w:szCs w:val="21"/>
        </w:rPr>
      </w:pPr>
    </w:p>
    <w:p w14:paraId="5A9DD010" w14:textId="77777777" w:rsidR="002832B7" w:rsidRPr="00586A88" w:rsidRDefault="00D86713" w:rsidP="00740A23">
      <w:pPr>
        <w:rPr>
          <w:rFonts w:ascii="Calibri" w:hAnsi="Calibri" w:cstheme="minorHAnsi" w:hint="eastAsia"/>
          <w:b/>
          <w:sz w:val="21"/>
          <w:szCs w:val="21"/>
        </w:rPr>
      </w:pPr>
      <w:r w:rsidRPr="00586A88">
        <w:rPr>
          <w:rFonts w:ascii="Calibri" w:hAnsi="Calibri" w:cstheme="minorHAnsi"/>
          <w:b/>
          <w:sz w:val="21"/>
          <w:szCs w:val="21"/>
        </w:rPr>
        <w:t xml:space="preserve">Division </w:t>
      </w:r>
      <w:r w:rsidR="0037109B" w:rsidRPr="00586A88">
        <w:rPr>
          <w:rFonts w:ascii="Calibri" w:hAnsi="Calibri" w:cstheme="minorHAnsi"/>
          <w:b/>
          <w:sz w:val="21"/>
          <w:szCs w:val="21"/>
        </w:rPr>
        <w:t xml:space="preserve">Vice </w:t>
      </w:r>
      <w:r w:rsidR="005425C7" w:rsidRPr="00586A88">
        <w:rPr>
          <w:rFonts w:ascii="Calibri" w:hAnsi="Calibri" w:cstheme="minorHAnsi"/>
          <w:b/>
          <w:sz w:val="21"/>
          <w:szCs w:val="21"/>
        </w:rPr>
        <w:t xml:space="preserve">President, </w:t>
      </w:r>
      <w:r w:rsidR="009D648C" w:rsidRPr="00586A88">
        <w:rPr>
          <w:rFonts w:ascii="Calibri" w:hAnsi="Calibri" w:cstheme="minorHAnsi"/>
          <w:b/>
          <w:sz w:val="21"/>
          <w:szCs w:val="21"/>
        </w:rPr>
        <w:t>Glob</w:t>
      </w:r>
      <w:r w:rsidR="00886CF9" w:rsidRPr="00586A88">
        <w:rPr>
          <w:rFonts w:ascii="Calibri" w:hAnsi="Calibri" w:cstheme="minorHAnsi"/>
          <w:b/>
          <w:sz w:val="21"/>
          <w:szCs w:val="21"/>
        </w:rPr>
        <w:t>al H</w:t>
      </w:r>
      <w:r w:rsidRPr="00586A88">
        <w:rPr>
          <w:rFonts w:ascii="Calibri" w:hAnsi="Calibri" w:cstheme="minorHAnsi"/>
          <w:b/>
          <w:sz w:val="21"/>
          <w:szCs w:val="21"/>
        </w:rPr>
        <w:t xml:space="preserve">uman </w:t>
      </w:r>
      <w:r w:rsidR="00886CF9" w:rsidRPr="00586A88">
        <w:rPr>
          <w:rFonts w:ascii="Calibri" w:hAnsi="Calibri" w:cstheme="minorHAnsi"/>
          <w:b/>
          <w:sz w:val="21"/>
          <w:szCs w:val="21"/>
        </w:rPr>
        <w:t>R</w:t>
      </w:r>
      <w:r w:rsidRPr="00586A88">
        <w:rPr>
          <w:rFonts w:ascii="Calibri" w:hAnsi="Calibri" w:cstheme="minorHAnsi"/>
          <w:b/>
          <w:sz w:val="21"/>
          <w:szCs w:val="21"/>
        </w:rPr>
        <w:t>esources</w:t>
      </w:r>
      <w:r w:rsidR="00886CF9" w:rsidRPr="00586A88">
        <w:rPr>
          <w:rFonts w:ascii="Calibri" w:hAnsi="Calibri" w:cstheme="minorHAnsi"/>
          <w:b/>
          <w:sz w:val="21"/>
          <w:szCs w:val="21"/>
        </w:rPr>
        <w:t xml:space="preserve"> </w:t>
      </w:r>
      <w:r w:rsidR="00C851B7" w:rsidRPr="00586A88">
        <w:rPr>
          <w:rFonts w:ascii="Calibri" w:hAnsi="Calibri" w:cstheme="minorHAnsi"/>
          <w:b/>
          <w:sz w:val="21"/>
          <w:szCs w:val="21"/>
        </w:rPr>
        <w:t xml:space="preserve">Management </w:t>
      </w:r>
    </w:p>
    <w:p w14:paraId="7343E886" w14:textId="46550C2B" w:rsidR="004C0176" w:rsidRPr="00586A88" w:rsidRDefault="009D648C" w:rsidP="00740A23">
      <w:pPr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sz w:val="21"/>
          <w:szCs w:val="21"/>
        </w:rPr>
        <w:t xml:space="preserve">Led HR function for $200M global </w:t>
      </w:r>
      <w:r w:rsidR="00660BC4" w:rsidRPr="00586A88">
        <w:rPr>
          <w:rFonts w:ascii="Calibri" w:hAnsi="Calibri" w:cstheme="minorHAnsi"/>
          <w:sz w:val="21"/>
          <w:szCs w:val="21"/>
        </w:rPr>
        <w:t>d</w:t>
      </w:r>
      <w:r w:rsidRPr="00586A88">
        <w:rPr>
          <w:rFonts w:ascii="Calibri" w:hAnsi="Calibri" w:cstheme="minorHAnsi"/>
          <w:sz w:val="21"/>
          <w:szCs w:val="21"/>
        </w:rPr>
        <w:t>ivision, with 1,000 employees and team of 8 functional</w:t>
      </w:r>
      <w:r w:rsidR="0078437C">
        <w:rPr>
          <w:rFonts w:ascii="Calibri" w:hAnsi="Calibri" w:cstheme="minorHAnsi"/>
          <w:sz w:val="21"/>
          <w:szCs w:val="21"/>
        </w:rPr>
        <w:t xml:space="preserve"> and</w:t>
      </w:r>
      <w:r w:rsidRPr="00586A88">
        <w:rPr>
          <w:rFonts w:ascii="Calibri" w:hAnsi="Calibri" w:cstheme="minorHAnsi"/>
          <w:sz w:val="21"/>
          <w:szCs w:val="21"/>
        </w:rPr>
        <w:t xml:space="preserve"> </w:t>
      </w:r>
      <w:r w:rsidR="00660BC4" w:rsidRPr="00586A88">
        <w:rPr>
          <w:rFonts w:ascii="Calibri" w:hAnsi="Calibri" w:cstheme="minorHAnsi"/>
          <w:sz w:val="21"/>
          <w:szCs w:val="21"/>
        </w:rPr>
        <w:t xml:space="preserve">direct </w:t>
      </w:r>
      <w:r w:rsidRPr="00586A88">
        <w:rPr>
          <w:rFonts w:ascii="Calibri" w:hAnsi="Calibri" w:cstheme="minorHAnsi"/>
          <w:sz w:val="21"/>
          <w:szCs w:val="21"/>
        </w:rPr>
        <w:t>reports based in 8 sites throughout North Ame</w:t>
      </w:r>
      <w:r w:rsidR="009E093D" w:rsidRPr="00586A88">
        <w:rPr>
          <w:rFonts w:ascii="Calibri" w:hAnsi="Calibri" w:cstheme="minorHAnsi"/>
          <w:sz w:val="21"/>
          <w:szCs w:val="21"/>
        </w:rPr>
        <w:t>rica, UK, France, and Singapore.</w:t>
      </w:r>
    </w:p>
    <w:p w14:paraId="0F3C6068" w14:textId="77777777" w:rsidR="001B5598" w:rsidRPr="00586A88" w:rsidRDefault="00660BC4" w:rsidP="00C13B8C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 xml:space="preserve">Rebuilt </w:t>
      </w:r>
      <w:r w:rsidR="009D648C" w:rsidRPr="00586A88">
        <w:rPr>
          <w:rFonts w:cstheme="minorHAnsi"/>
          <w:sz w:val="21"/>
          <w:szCs w:val="21"/>
        </w:rPr>
        <w:t xml:space="preserve">HR infrastructure, programs, systems and services to </w:t>
      </w:r>
      <w:r w:rsidR="00CA2A06" w:rsidRPr="00586A88">
        <w:rPr>
          <w:rFonts w:cstheme="minorHAnsi"/>
          <w:sz w:val="21"/>
          <w:szCs w:val="21"/>
        </w:rPr>
        <w:t xml:space="preserve">meet </w:t>
      </w:r>
      <w:r w:rsidRPr="00586A88">
        <w:rPr>
          <w:rFonts w:cstheme="minorHAnsi"/>
          <w:sz w:val="21"/>
          <w:szCs w:val="21"/>
        </w:rPr>
        <w:t>d</w:t>
      </w:r>
      <w:r w:rsidR="009D648C" w:rsidRPr="00586A88">
        <w:rPr>
          <w:rFonts w:cstheme="minorHAnsi"/>
          <w:sz w:val="21"/>
          <w:szCs w:val="21"/>
        </w:rPr>
        <w:t>ivision’s strategic and operational plans and objectives.</w:t>
      </w:r>
    </w:p>
    <w:p w14:paraId="1A4B35D9" w14:textId="77777777" w:rsidR="00660BC4" w:rsidRPr="00586A88" w:rsidRDefault="00660BC4" w:rsidP="00C13B8C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>Designed and delivered first-ever supervisory management training program involving 20 professionals which led to clarity of and compliance to HR policies.</w:t>
      </w:r>
    </w:p>
    <w:p w14:paraId="525D84EC" w14:textId="77777777" w:rsidR="00FF1204" w:rsidRPr="00586A88" w:rsidRDefault="001B5598" w:rsidP="00C13B8C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>Shaped culture through adoption of performance and talent management practices and processes</w:t>
      </w:r>
      <w:r w:rsidR="00FF1204" w:rsidRPr="00586A88">
        <w:rPr>
          <w:rFonts w:cstheme="minorHAnsi"/>
          <w:sz w:val="21"/>
          <w:szCs w:val="21"/>
        </w:rPr>
        <w:t>.</w:t>
      </w:r>
    </w:p>
    <w:p w14:paraId="68C12953" w14:textId="77777777" w:rsidR="003D0FAF" w:rsidRPr="00586A88" w:rsidRDefault="009D648C" w:rsidP="00C13B8C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 xml:space="preserve">Performed due diligence and </w:t>
      </w:r>
      <w:r w:rsidR="00660BC4" w:rsidRPr="00586A88">
        <w:rPr>
          <w:rFonts w:cstheme="minorHAnsi"/>
          <w:sz w:val="21"/>
          <w:szCs w:val="21"/>
        </w:rPr>
        <w:t xml:space="preserve">managed </w:t>
      </w:r>
      <w:r w:rsidRPr="00586A88">
        <w:rPr>
          <w:rFonts w:cstheme="minorHAnsi"/>
          <w:sz w:val="21"/>
          <w:szCs w:val="21"/>
        </w:rPr>
        <w:t>integration activities for $20M multi-company transaction</w:t>
      </w:r>
      <w:r w:rsidR="0095652C" w:rsidRPr="00586A88">
        <w:rPr>
          <w:rFonts w:cstheme="minorHAnsi"/>
          <w:sz w:val="21"/>
          <w:szCs w:val="21"/>
        </w:rPr>
        <w:t>.</w:t>
      </w:r>
    </w:p>
    <w:p w14:paraId="555B3BF4" w14:textId="77777777" w:rsidR="009E093D" w:rsidRPr="00586A88" w:rsidRDefault="009E093D" w:rsidP="00740A23">
      <w:pPr>
        <w:rPr>
          <w:rFonts w:ascii="Calibri" w:hAnsi="Calibri" w:cstheme="minorHAnsi" w:hint="eastAsia"/>
          <w:sz w:val="21"/>
          <w:szCs w:val="21"/>
        </w:rPr>
      </w:pPr>
    </w:p>
    <w:p w14:paraId="2817E193" w14:textId="77777777" w:rsidR="002832B7" w:rsidRPr="00586A88" w:rsidRDefault="009D648C" w:rsidP="00740A23">
      <w:pPr>
        <w:tabs>
          <w:tab w:val="right" w:pos="10080"/>
        </w:tabs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b/>
          <w:sz w:val="21"/>
          <w:szCs w:val="21"/>
        </w:rPr>
        <w:t>SWISS REINSURANCE COMPANY</w:t>
      </w:r>
      <w:r w:rsidR="00740A23" w:rsidRPr="00586A88">
        <w:rPr>
          <w:rFonts w:ascii="Calibri" w:hAnsi="Calibri" w:cstheme="minorHAnsi"/>
          <w:sz w:val="21"/>
          <w:szCs w:val="21"/>
        </w:rPr>
        <w:t xml:space="preserve">, </w:t>
      </w:r>
      <w:r w:rsidRPr="00586A88">
        <w:rPr>
          <w:rFonts w:ascii="Calibri" w:hAnsi="Calibri" w:cstheme="minorHAnsi"/>
          <w:sz w:val="21"/>
          <w:szCs w:val="21"/>
        </w:rPr>
        <w:t>Zurich, Switzerland</w:t>
      </w:r>
      <w:r w:rsidR="00740A23" w:rsidRPr="00586A88">
        <w:rPr>
          <w:rFonts w:ascii="Calibri" w:hAnsi="Calibri" w:cstheme="minorHAnsi"/>
          <w:sz w:val="21"/>
          <w:szCs w:val="21"/>
        </w:rPr>
        <w:tab/>
      </w:r>
      <w:r w:rsidRPr="00586A88">
        <w:rPr>
          <w:rFonts w:ascii="Calibri" w:hAnsi="Calibri" w:cstheme="minorHAnsi"/>
          <w:b/>
          <w:sz w:val="21"/>
          <w:szCs w:val="21"/>
        </w:rPr>
        <w:t>2008 – 2012</w:t>
      </w:r>
    </w:p>
    <w:p w14:paraId="37358764" w14:textId="77777777" w:rsidR="00617286" w:rsidRPr="00586A88" w:rsidRDefault="00740A23" w:rsidP="00740A23">
      <w:pPr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sz w:val="21"/>
          <w:szCs w:val="21"/>
        </w:rPr>
        <w:t>$4B, worldwide 11,000 employees</w:t>
      </w:r>
      <w:r w:rsidRPr="00586A88">
        <w:rPr>
          <w:rFonts w:ascii="Calibri" w:hAnsi="Calibri" w:cstheme="minorHAnsi"/>
          <w:sz w:val="21"/>
          <w:szCs w:val="21"/>
          <w:highlight w:val="yellow"/>
        </w:rPr>
        <w:t xml:space="preserve"> </w:t>
      </w:r>
    </w:p>
    <w:p w14:paraId="1B97C9A4" w14:textId="77777777" w:rsidR="00C06276" w:rsidRPr="00586A88" w:rsidRDefault="00C06276" w:rsidP="00740A23">
      <w:pPr>
        <w:rPr>
          <w:rFonts w:ascii="Calibri" w:hAnsi="Calibri" w:cstheme="minorHAnsi" w:hint="eastAsia"/>
          <w:b/>
          <w:sz w:val="21"/>
          <w:szCs w:val="21"/>
        </w:rPr>
      </w:pPr>
    </w:p>
    <w:p w14:paraId="291F68E7" w14:textId="77777777" w:rsidR="002832B7" w:rsidRPr="00586A88" w:rsidRDefault="009D648C" w:rsidP="00740A23">
      <w:pPr>
        <w:rPr>
          <w:rFonts w:ascii="Calibri" w:hAnsi="Calibri" w:cstheme="minorHAnsi" w:hint="eastAsia"/>
          <w:b/>
          <w:sz w:val="21"/>
          <w:szCs w:val="21"/>
        </w:rPr>
      </w:pPr>
      <w:r w:rsidRPr="00586A88">
        <w:rPr>
          <w:rFonts w:ascii="Calibri" w:hAnsi="Calibri" w:cstheme="minorHAnsi"/>
          <w:b/>
          <w:sz w:val="21"/>
          <w:szCs w:val="21"/>
        </w:rPr>
        <w:t>Director</w:t>
      </w:r>
      <w:r w:rsidR="0037109B" w:rsidRPr="00586A88">
        <w:rPr>
          <w:rFonts w:ascii="Calibri" w:hAnsi="Calibri" w:cstheme="minorHAnsi"/>
          <w:b/>
          <w:sz w:val="21"/>
          <w:szCs w:val="21"/>
        </w:rPr>
        <w:t>, Global</w:t>
      </w:r>
      <w:r w:rsidRPr="00586A88">
        <w:rPr>
          <w:rFonts w:ascii="Calibri" w:hAnsi="Calibri" w:cstheme="minorHAnsi"/>
          <w:b/>
          <w:sz w:val="21"/>
          <w:szCs w:val="21"/>
        </w:rPr>
        <w:t xml:space="preserve"> </w:t>
      </w:r>
      <w:r w:rsidR="00C851B7" w:rsidRPr="00586A88">
        <w:rPr>
          <w:rFonts w:ascii="Calibri" w:hAnsi="Calibri" w:cstheme="minorHAnsi"/>
          <w:b/>
          <w:sz w:val="21"/>
          <w:szCs w:val="21"/>
        </w:rPr>
        <w:t xml:space="preserve">Senior </w:t>
      </w:r>
      <w:r w:rsidRPr="00586A88">
        <w:rPr>
          <w:rFonts w:ascii="Calibri" w:hAnsi="Calibri" w:cstheme="minorHAnsi"/>
          <w:b/>
          <w:sz w:val="21"/>
          <w:szCs w:val="21"/>
        </w:rPr>
        <w:t>Human Resources</w:t>
      </w:r>
      <w:r w:rsidR="0037109B" w:rsidRPr="00586A88">
        <w:rPr>
          <w:rFonts w:ascii="Calibri" w:hAnsi="Calibri" w:cstheme="minorHAnsi"/>
          <w:b/>
          <w:sz w:val="21"/>
          <w:szCs w:val="21"/>
        </w:rPr>
        <w:t xml:space="preserve"> </w:t>
      </w:r>
      <w:r w:rsidRPr="00586A88">
        <w:rPr>
          <w:rFonts w:ascii="Calibri" w:hAnsi="Calibri" w:cstheme="minorHAnsi"/>
          <w:b/>
          <w:sz w:val="21"/>
          <w:szCs w:val="21"/>
        </w:rPr>
        <w:t>Business Partner</w:t>
      </w:r>
    </w:p>
    <w:p w14:paraId="350834F8" w14:textId="0B726757" w:rsidR="00EC26F3" w:rsidRPr="00586A88" w:rsidRDefault="0078437C" w:rsidP="00740A23">
      <w:pPr>
        <w:rPr>
          <w:rFonts w:ascii="Calibri" w:hAnsi="Calibri" w:cstheme="minorHAnsi" w:hint="eastAsia"/>
          <w:sz w:val="21"/>
          <w:szCs w:val="21"/>
        </w:rPr>
      </w:pPr>
      <w:r>
        <w:rPr>
          <w:rFonts w:ascii="Calibri" w:hAnsi="Calibri" w:cstheme="minorHAnsi"/>
          <w:sz w:val="21"/>
          <w:szCs w:val="21"/>
        </w:rPr>
        <w:t>Based in Zurich, s</w:t>
      </w:r>
      <w:r w:rsidR="009D648C" w:rsidRPr="00586A88">
        <w:rPr>
          <w:rFonts w:ascii="Calibri" w:hAnsi="Calibri" w:cstheme="minorHAnsi"/>
          <w:sz w:val="21"/>
          <w:szCs w:val="21"/>
        </w:rPr>
        <w:t>erved as trusted advisor and source of HR expertise for CIO and IT Managing Directors for</w:t>
      </w:r>
      <w:r>
        <w:rPr>
          <w:rFonts w:ascii="Calibri" w:hAnsi="Calibri" w:cstheme="minorHAnsi"/>
          <w:sz w:val="21"/>
          <w:szCs w:val="21"/>
        </w:rPr>
        <w:t xml:space="preserve"> 1,100</w:t>
      </w:r>
      <w:r w:rsidR="009D648C" w:rsidRPr="00586A88">
        <w:rPr>
          <w:rFonts w:ascii="Calibri" w:hAnsi="Calibri" w:cstheme="minorHAnsi"/>
          <w:sz w:val="21"/>
          <w:szCs w:val="21"/>
        </w:rPr>
        <w:t xml:space="preserve"> employee</w:t>
      </w:r>
      <w:r>
        <w:rPr>
          <w:rFonts w:ascii="Calibri" w:hAnsi="Calibri" w:cstheme="minorHAnsi"/>
          <w:sz w:val="21"/>
          <w:szCs w:val="21"/>
        </w:rPr>
        <w:t>s</w:t>
      </w:r>
      <w:r w:rsidR="00BD7F21" w:rsidRPr="00586A88">
        <w:rPr>
          <w:rFonts w:ascii="Calibri" w:hAnsi="Calibri" w:cstheme="minorHAnsi"/>
          <w:sz w:val="21"/>
          <w:szCs w:val="21"/>
        </w:rPr>
        <w:t xml:space="preserve">. </w:t>
      </w:r>
      <w:r w:rsidR="00230461" w:rsidRPr="00586A88">
        <w:rPr>
          <w:rFonts w:ascii="Calibri" w:hAnsi="Calibri" w:cstheme="minorHAnsi"/>
          <w:sz w:val="21"/>
          <w:szCs w:val="21"/>
        </w:rPr>
        <w:t>M</w:t>
      </w:r>
      <w:r w:rsidR="00F67B14" w:rsidRPr="00586A88">
        <w:rPr>
          <w:rFonts w:ascii="Calibri" w:hAnsi="Calibri" w:cstheme="minorHAnsi"/>
          <w:sz w:val="21"/>
          <w:szCs w:val="21"/>
        </w:rPr>
        <w:t>anaged</w:t>
      </w:r>
      <w:r w:rsidR="00230461" w:rsidRPr="00586A88">
        <w:rPr>
          <w:rFonts w:ascii="Calibri" w:hAnsi="Calibri" w:cstheme="minorHAnsi"/>
          <w:sz w:val="21"/>
          <w:szCs w:val="21"/>
        </w:rPr>
        <w:t xml:space="preserve"> </w:t>
      </w:r>
      <w:r w:rsidR="00F67B14" w:rsidRPr="00586A88">
        <w:rPr>
          <w:rFonts w:ascii="Calibri" w:hAnsi="Calibri" w:cstheme="minorHAnsi"/>
          <w:sz w:val="21"/>
          <w:szCs w:val="21"/>
        </w:rPr>
        <w:t>G</w:t>
      </w:r>
      <w:r w:rsidR="00BD7F21" w:rsidRPr="00586A88">
        <w:rPr>
          <w:rFonts w:ascii="Calibri" w:hAnsi="Calibri" w:cstheme="minorHAnsi"/>
          <w:sz w:val="21"/>
          <w:szCs w:val="21"/>
        </w:rPr>
        <w:t>lobal HR team of</w:t>
      </w:r>
      <w:r w:rsidR="00660BC4" w:rsidRPr="00586A88">
        <w:rPr>
          <w:rFonts w:ascii="Calibri" w:hAnsi="Calibri" w:cstheme="minorHAnsi"/>
          <w:sz w:val="21"/>
          <w:szCs w:val="21"/>
        </w:rPr>
        <w:t xml:space="preserve"> 1</w:t>
      </w:r>
      <w:r w:rsidR="00230461" w:rsidRPr="00586A88">
        <w:rPr>
          <w:rFonts w:ascii="Calibri" w:hAnsi="Calibri" w:cstheme="minorHAnsi"/>
          <w:sz w:val="21"/>
          <w:szCs w:val="21"/>
        </w:rPr>
        <w:t>2 direct and functional reports</w:t>
      </w:r>
      <w:r w:rsidR="00660BC4" w:rsidRPr="00586A88">
        <w:rPr>
          <w:rFonts w:ascii="Calibri" w:hAnsi="Calibri" w:cstheme="minorHAnsi"/>
          <w:sz w:val="21"/>
          <w:szCs w:val="21"/>
        </w:rPr>
        <w:t>; served as</w:t>
      </w:r>
      <w:r w:rsidR="00230461" w:rsidRPr="00586A88">
        <w:rPr>
          <w:rFonts w:ascii="Calibri" w:hAnsi="Calibri" w:cstheme="minorHAnsi"/>
          <w:sz w:val="21"/>
          <w:szCs w:val="21"/>
        </w:rPr>
        <w:t xml:space="preserve"> member of </w:t>
      </w:r>
      <w:r w:rsidR="007F4475">
        <w:rPr>
          <w:rFonts w:ascii="Calibri" w:hAnsi="Calibri" w:cstheme="minorHAnsi"/>
          <w:sz w:val="21"/>
          <w:szCs w:val="21"/>
        </w:rPr>
        <w:t>the</w:t>
      </w:r>
      <w:r w:rsidR="00660BC4" w:rsidRPr="00586A88">
        <w:rPr>
          <w:rFonts w:ascii="Calibri" w:hAnsi="Calibri" w:cstheme="minorHAnsi"/>
          <w:sz w:val="21"/>
          <w:szCs w:val="21"/>
        </w:rPr>
        <w:t xml:space="preserve"> </w:t>
      </w:r>
      <w:r w:rsidR="003175DB">
        <w:rPr>
          <w:rFonts w:ascii="Calibri" w:hAnsi="Calibri" w:cstheme="minorHAnsi"/>
          <w:sz w:val="21"/>
          <w:szCs w:val="21"/>
        </w:rPr>
        <w:t xml:space="preserve">IT </w:t>
      </w:r>
      <w:r w:rsidR="00230461" w:rsidRPr="00586A88">
        <w:rPr>
          <w:rFonts w:ascii="Calibri" w:hAnsi="Calibri" w:cstheme="minorHAnsi"/>
          <w:sz w:val="21"/>
          <w:szCs w:val="21"/>
        </w:rPr>
        <w:t xml:space="preserve">Executive Team. </w:t>
      </w:r>
    </w:p>
    <w:p w14:paraId="648345F0" w14:textId="77777777" w:rsidR="002832B7" w:rsidRPr="00586A88" w:rsidRDefault="00660BC4" w:rsidP="00C13B8C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>Introduced and f</w:t>
      </w:r>
      <w:r w:rsidR="009D648C" w:rsidRPr="00586A88">
        <w:rPr>
          <w:rFonts w:cstheme="minorHAnsi"/>
          <w:sz w:val="21"/>
          <w:szCs w:val="21"/>
        </w:rPr>
        <w:t xml:space="preserve">acilitated talent management and succession planning reviews which led to talent pipeline </w:t>
      </w:r>
      <w:r w:rsidR="00424761" w:rsidRPr="00586A88">
        <w:rPr>
          <w:rFonts w:cstheme="minorHAnsi"/>
          <w:sz w:val="21"/>
          <w:szCs w:val="21"/>
        </w:rPr>
        <w:t xml:space="preserve">and HIPO </w:t>
      </w:r>
      <w:r w:rsidR="009D648C" w:rsidRPr="00586A88">
        <w:rPr>
          <w:rFonts w:cstheme="minorHAnsi"/>
          <w:sz w:val="21"/>
          <w:szCs w:val="21"/>
        </w:rPr>
        <w:t>strategies and actions.</w:t>
      </w:r>
    </w:p>
    <w:p w14:paraId="1B1EED32" w14:textId="62D15C1D" w:rsidR="00290697" w:rsidRPr="00586A88" w:rsidRDefault="00290697" w:rsidP="00C13B8C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>Managed executive compensation process as part of Top 200.</w:t>
      </w:r>
    </w:p>
    <w:p w14:paraId="0C7E44F3" w14:textId="23B297A7" w:rsidR="002832B7" w:rsidRPr="00586A88" w:rsidRDefault="009D648C" w:rsidP="00C13B8C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 xml:space="preserve">Drove change with focus on shifts to </w:t>
      </w:r>
      <w:r w:rsidR="00C45339">
        <w:rPr>
          <w:rFonts w:cstheme="minorHAnsi"/>
          <w:sz w:val="21"/>
          <w:szCs w:val="21"/>
        </w:rPr>
        <w:t xml:space="preserve">values </w:t>
      </w:r>
      <w:r w:rsidRPr="00586A88">
        <w:rPr>
          <w:rFonts w:cstheme="minorHAnsi"/>
          <w:sz w:val="21"/>
          <w:szCs w:val="21"/>
        </w:rPr>
        <w:t>culture, collaboration, and employee engagement</w:t>
      </w:r>
      <w:r w:rsidR="00660BC4" w:rsidRPr="00586A88">
        <w:rPr>
          <w:rFonts w:cstheme="minorHAnsi"/>
          <w:sz w:val="21"/>
          <w:szCs w:val="21"/>
        </w:rPr>
        <w:t xml:space="preserve"> through </w:t>
      </w:r>
      <w:r w:rsidR="001E2EE8" w:rsidRPr="00586A88">
        <w:rPr>
          <w:rFonts w:cstheme="minorHAnsi"/>
          <w:sz w:val="21"/>
          <w:szCs w:val="21"/>
        </w:rPr>
        <w:t>employee surveys and regular communications efforts.</w:t>
      </w:r>
    </w:p>
    <w:p w14:paraId="6327D114" w14:textId="18917169" w:rsidR="001E2EE8" w:rsidRPr="00586A88" w:rsidRDefault="007E7B64" w:rsidP="00C13B8C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 xml:space="preserve">Partnered with global talent acquisition team </w:t>
      </w:r>
      <w:r w:rsidR="001E2EE8" w:rsidRPr="00586A88">
        <w:rPr>
          <w:rFonts w:cstheme="minorHAnsi"/>
          <w:sz w:val="21"/>
          <w:szCs w:val="21"/>
        </w:rPr>
        <w:t xml:space="preserve">to </w:t>
      </w:r>
      <w:r w:rsidRPr="00586A88">
        <w:rPr>
          <w:rFonts w:cstheme="minorHAnsi"/>
          <w:sz w:val="21"/>
          <w:szCs w:val="21"/>
        </w:rPr>
        <w:t>identif</w:t>
      </w:r>
      <w:r w:rsidR="001E2EE8" w:rsidRPr="00586A88">
        <w:rPr>
          <w:rFonts w:cstheme="minorHAnsi"/>
          <w:sz w:val="21"/>
          <w:szCs w:val="21"/>
        </w:rPr>
        <w:t>y</w:t>
      </w:r>
      <w:r w:rsidRPr="00586A88">
        <w:rPr>
          <w:rFonts w:cstheme="minorHAnsi"/>
          <w:sz w:val="21"/>
          <w:szCs w:val="21"/>
        </w:rPr>
        <w:t xml:space="preserve"> executive and senior level </w:t>
      </w:r>
      <w:r w:rsidR="004C5EBD" w:rsidRPr="00586A88">
        <w:rPr>
          <w:rFonts w:cstheme="minorHAnsi"/>
          <w:sz w:val="21"/>
          <w:szCs w:val="21"/>
        </w:rPr>
        <w:t xml:space="preserve">talent </w:t>
      </w:r>
      <w:r w:rsidRPr="00586A88">
        <w:rPr>
          <w:rFonts w:cstheme="minorHAnsi"/>
          <w:sz w:val="21"/>
          <w:szCs w:val="21"/>
        </w:rPr>
        <w:t>to staff critical roles</w:t>
      </w:r>
      <w:r w:rsidR="001E2EE8" w:rsidRPr="00586A88">
        <w:rPr>
          <w:rFonts w:cstheme="minorHAnsi"/>
          <w:sz w:val="21"/>
          <w:szCs w:val="21"/>
        </w:rPr>
        <w:t>; filled 10+ critical positions</w:t>
      </w:r>
      <w:r w:rsidR="006136A7">
        <w:rPr>
          <w:rFonts w:cstheme="minorHAnsi"/>
          <w:sz w:val="21"/>
          <w:szCs w:val="21"/>
        </w:rPr>
        <w:t>.</w:t>
      </w:r>
    </w:p>
    <w:p w14:paraId="098CCBF4" w14:textId="77777777" w:rsidR="007E7B64" w:rsidRPr="00586A88" w:rsidRDefault="009D648C" w:rsidP="00C13B8C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 xml:space="preserve">Designed </w:t>
      </w:r>
      <w:r w:rsidR="001E2EE8" w:rsidRPr="00586A88">
        <w:rPr>
          <w:rFonts w:cstheme="minorHAnsi"/>
          <w:sz w:val="21"/>
          <w:szCs w:val="21"/>
        </w:rPr>
        <w:t xml:space="preserve">and implemented </w:t>
      </w:r>
      <w:r w:rsidRPr="00586A88">
        <w:rPr>
          <w:rFonts w:cstheme="minorHAnsi"/>
          <w:sz w:val="21"/>
          <w:szCs w:val="21"/>
        </w:rPr>
        <w:t>two in-house multi</w:t>
      </w:r>
      <w:r w:rsidR="001E2EE8" w:rsidRPr="00586A88">
        <w:rPr>
          <w:rFonts w:cstheme="minorHAnsi"/>
          <w:sz w:val="21"/>
          <w:szCs w:val="21"/>
        </w:rPr>
        <w:t>-</w:t>
      </w:r>
      <w:r w:rsidRPr="00586A88">
        <w:rPr>
          <w:rFonts w:cstheme="minorHAnsi"/>
          <w:sz w:val="21"/>
          <w:szCs w:val="21"/>
        </w:rPr>
        <w:t xml:space="preserve">day assessment centers for HR </w:t>
      </w:r>
      <w:r w:rsidR="0095652C" w:rsidRPr="00586A88">
        <w:rPr>
          <w:rFonts w:cstheme="minorHAnsi"/>
          <w:sz w:val="21"/>
          <w:szCs w:val="21"/>
        </w:rPr>
        <w:t>&amp; I</w:t>
      </w:r>
      <w:r w:rsidRPr="00586A88">
        <w:rPr>
          <w:rFonts w:cstheme="minorHAnsi"/>
          <w:sz w:val="21"/>
          <w:szCs w:val="21"/>
        </w:rPr>
        <w:t>T</w:t>
      </w:r>
      <w:r w:rsidR="0095652C" w:rsidRPr="00586A88">
        <w:rPr>
          <w:rFonts w:cstheme="minorHAnsi"/>
          <w:sz w:val="21"/>
          <w:szCs w:val="21"/>
        </w:rPr>
        <w:t xml:space="preserve"> T</w:t>
      </w:r>
      <w:r w:rsidRPr="00586A88">
        <w:rPr>
          <w:rFonts w:cstheme="minorHAnsi"/>
          <w:sz w:val="21"/>
          <w:szCs w:val="21"/>
        </w:rPr>
        <w:t>ransformation</w:t>
      </w:r>
    </w:p>
    <w:p w14:paraId="79790164" w14:textId="77777777" w:rsidR="002832B7" w:rsidRPr="00586A88" w:rsidRDefault="009D648C" w:rsidP="00C13B8C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>Led HR work stream for global IT Change Transformation Program with savings realized at $100M.</w:t>
      </w:r>
    </w:p>
    <w:p w14:paraId="32374A8C" w14:textId="47523F46" w:rsidR="002832B7" w:rsidRPr="00586A88" w:rsidRDefault="00134EBD" w:rsidP="00C13B8C">
      <w:pPr>
        <w:pStyle w:val="ListParagraph"/>
        <w:numPr>
          <w:ilvl w:val="1"/>
          <w:numId w:val="44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>Developed communication strategy and implementation plan for global restructure &amp; outsourcing</w:t>
      </w:r>
      <w:r w:rsidR="00DF6BFB">
        <w:rPr>
          <w:rFonts w:cstheme="minorHAnsi"/>
          <w:sz w:val="21"/>
          <w:szCs w:val="21"/>
        </w:rPr>
        <w:t xml:space="preserve"> complying with country regulations and local workers councils.</w:t>
      </w:r>
    </w:p>
    <w:p w14:paraId="0E33A206" w14:textId="77777777" w:rsidR="002832B7" w:rsidRPr="00586A88" w:rsidRDefault="009D648C" w:rsidP="00C13B8C">
      <w:pPr>
        <w:pStyle w:val="ListParagraph"/>
        <w:numPr>
          <w:ilvl w:val="1"/>
          <w:numId w:val="44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>Sites impacted</w:t>
      </w:r>
      <w:r w:rsidR="001E2EE8" w:rsidRPr="00586A88">
        <w:rPr>
          <w:rFonts w:cstheme="minorHAnsi"/>
          <w:sz w:val="21"/>
          <w:szCs w:val="21"/>
        </w:rPr>
        <w:t xml:space="preserve">: </w:t>
      </w:r>
      <w:r w:rsidRPr="00586A88">
        <w:rPr>
          <w:rFonts w:cstheme="minorHAnsi"/>
          <w:sz w:val="21"/>
          <w:szCs w:val="21"/>
        </w:rPr>
        <w:t>UK, Switzerland, Germany, US, Canada, Latin America, India, Asia, Australia and South Africa.  Worked closely with Partners Accenture and Bearing Point.</w:t>
      </w:r>
    </w:p>
    <w:p w14:paraId="18E8CEF7" w14:textId="27DF6B74" w:rsidR="00DF6BFB" w:rsidRPr="00DF6BFB" w:rsidRDefault="00290697" w:rsidP="00DF6BFB">
      <w:pPr>
        <w:pStyle w:val="ListParagraph"/>
        <w:numPr>
          <w:ilvl w:val="1"/>
          <w:numId w:val="44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>Initiated and designed “HR Guiding Principles” which shaped HR solution for treatment of employees under transformation efforts.</w:t>
      </w:r>
      <w:bookmarkStart w:id="0" w:name="_GoBack"/>
      <w:bookmarkEnd w:id="0"/>
    </w:p>
    <w:p w14:paraId="14F3FC99" w14:textId="77777777" w:rsidR="002832B7" w:rsidRPr="00586A88" w:rsidRDefault="009D648C" w:rsidP="00C13B8C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>Co-developed job family framework to engage IT employee base and enhance Company’s branding and reputation for career development opportunities.</w:t>
      </w:r>
    </w:p>
    <w:p w14:paraId="6F2E2D34" w14:textId="77777777" w:rsidR="002832B7" w:rsidRPr="00586A88" w:rsidRDefault="002832B7" w:rsidP="00740A23">
      <w:pPr>
        <w:rPr>
          <w:rFonts w:ascii="Calibri" w:hAnsi="Calibri" w:cstheme="minorHAnsi" w:hint="eastAsia"/>
          <w:sz w:val="21"/>
          <w:szCs w:val="21"/>
        </w:rPr>
      </w:pPr>
    </w:p>
    <w:p w14:paraId="598929DC" w14:textId="77777777" w:rsidR="002832B7" w:rsidRPr="00586A88" w:rsidRDefault="006926F6" w:rsidP="002E133F">
      <w:pPr>
        <w:tabs>
          <w:tab w:val="right" w:pos="10080"/>
        </w:tabs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b/>
          <w:sz w:val="21"/>
          <w:szCs w:val="21"/>
        </w:rPr>
        <w:t>NOVARTIS PHARMA AG</w:t>
      </w:r>
      <w:r w:rsidR="002E133F" w:rsidRPr="00586A88">
        <w:rPr>
          <w:rFonts w:ascii="Calibri" w:hAnsi="Calibri" w:cstheme="minorHAnsi"/>
          <w:sz w:val="21"/>
          <w:szCs w:val="21"/>
        </w:rPr>
        <w:t xml:space="preserve">, </w:t>
      </w:r>
      <w:r w:rsidR="009D648C" w:rsidRPr="00586A88">
        <w:rPr>
          <w:rFonts w:ascii="Calibri" w:hAnsi="Calibri" w:cstheme="minorHAnsi"/>
          <w:sz w:val="21"/>
          <w:szCs w:val="21"/>
        </w:rPr>
        <w:t>Basel, Switzerland</w:t>
      </w:r>
      <w:r w:rsidR="009D648C" w:rsidRPr="00586A88">
        <w:rPr>
          <w:rFonts w:ascii="Calibri" w:hAnsi="Calibri" w:cstheme="minorHAnsi"/>
          <w:sz w:val="21"/>
          <w:szCs w:val="21"/>
        </w:rPr>
        <w:tab/>
      </w:r>
      <w:r w:rsidR="009D648C" w:rsidRPr="00586A88">
        <w:rPr>
          <w:rFonts w:ascii="Calibri" w:hAnsi="Calibri" w:cstheme="minorHAnsi"/>
          <w:b/>
          <w:sz w:val="21"/>
          <w:szCs w:val="21"/>
        </w:rPr>
        <w:t>2006 – 2007</w:t>
      </w:r>
    </w:p>
    <w:p w14:paraId="7E17D46E" w14:textId="77777777" w:rsidR="00617286" w:rsidRPr="00586A88" w:rsidRDefault="002E133F" w:rsidP="00740A23">
      <w:pPr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sz w:val="21"/>
          <w:szCs w:val="21"/>
        </w:rPr>
        <w:t>$32.2B net sales, Pharma worldwide 65,000 employees</w:t>
      </w:r>
    </w:p>
    <w:p w14:paraId="733D754C" w14:textId="77777777" w:rsidR="00C06276" w:rsidRPr="00586A88" w:rsidRDefault="00C06276" w:rsidP="00740A23">
      <w:pPr>
        <w:rPr>
          <w:rFonts w:ascii="Calibri" w:hAnsi="Calibri" w:cstheme="minorHAnsi" w:hint="eastAsia"/>
          <w:b/>
          <w:sz w:val="21"/>
          <w:szCs w:val="21"/>
        </w:rPr>
      </w:pPr>
    </w:p>
    <w:p w14:paraId="17C9CFD6" w14:textId="77777777" w:rsidR="002832B7" w:rsidRPr="00586A88" w:rsidRDefault="009D648C" w:rsidP="00740A23">
      <w:pPr>
        <w:rPr>
          <w:rFonts w:ascii="Calibri" w:hAnsi="Calibri" w:cstheme="minorHAnsi" w:hint="eastAsia"/>
          <w:b/>
          <w:sz w:val="21"/>
          <w:szCs w:val="21"/>
        </w:rPr>
      </w:pPr>
      <w:r w:rsidRPr="00586A88">
        <w:rPr>
          <w:rFonts w:ascii="Calibri" w:hAnsi="Calibri" w:cstheme="minorHAnsi"/>
          <w:b/>
          <w:sz w:val="21"/>
          <w:szCs w:val="21"/>
        </w:rPr>
        <w:t>Head HR Pharma IT</w:t>
      </w:r>
    </w:p>
    <w:p w14:paraId="0706A499" w14:textId="41CE385E" w:rsidR="001B0F49" w:rsidRPr="00586A88" w:rsidRDefault="0078437C" w:rsidP="00740A23">
      <w:pPr>
        <w:rPr>
          <w:rFonts w:ascii="Calibri" w:hAnsi="Calibri" w:cstheme="minorHAnsi" w:hint="eastAsia"/>
          <w:sz w:val="21"/>
          <w:szCs w:val="21"/>
        </w:rPr>
      </w:pPr>
      <w:r>
        <w:rPr>
          <w:rFonts w:ascii="Calibri" w:hAnsi="Calibri" w:cstheme="minorHAnsi"/>
          <w:sz w:val="21"/>
          <w:szCs w:val="21"/>
        </w:rPr>
        <w:t xml:space="preserve">Based in Basel, </w:t>
      </w:r>
      <w:r w:rsidR="009D648C" w:rsidRPr="00586A88">
        <w:rPr>
          <w:rFonts w:ascii="Calibri" w:hAnsi="Calibri" w:cstheme="minorHAnsi"/>
          <w:sz w:val="21"/>
          <w:szCs w:val="21"/>
        </w:rPr>
        <w:t>Global HR Business Partner for 1,200 employees within Europe, Japan, Latin America, USA, Canada, Middle East and Africa for Information Technology within all</w:t>
      </w:r>
      <w:r w:rsidR="00F67B14" w:rsidRPr="00586A88">
        <w:rPr>
          <w:rFonts w:ascii="Calibri" w:hAnsi="Calibri" w:cstheme="minorHAnsi"/>
          <w:sz w:val="21"/>
          <w:szCs w:val="21"/>
        </w:rPr>
        <w:t xml:space="preserve"> of Pharma business functions.  </w:t>
      </w:r>
      <w:r w:rsidR="009D648C" w:rsidRPr="00586A88">
        <w:rPr>
          <w:rFonts w:ascii="Calibri" w:hAnsi="Calibri" w:cstheme="minorHAnsi"/>
          <w:sz w:val="21"/>
          <w:szCs w:val="21"/>
        </w:rPr>
        <w:t xml:space="preserve">Member of Pharma </w:t>
      </w:r>
      <w:r w:rsidR="0095652C" w:rsidRPr="00586A88">
        <w:rPr>
          <w:rFonts w:ascii="Calibri" w:hAnsi="Calibri" w:cstheme="minorHAnsi"/>
          <w:sz w:val="21"/>
          <w:szCs w:val="21"/>
        </w:rPr>
        <w:t>I</w:t>
      </w:r>
      <w:r w:rsidR="009D648C" w:rsidRPr="00586A88">
        <w:rPr>
          <w:rFonts w:ascii="Calibri" w:hAnsi="Calibri" w:cstheme="minorHAnsi"/>
          <w:sz w:val="21"/>
          <w:szCs w:val="21"/>
        </w:rPr>
        <w:t>T Leade</w:t>
      </w:r>
      <w:r w:rsidR="00BD7F21" w:rsidRPr="00586A88">
        <w:rPr>
          <w:rFonts w:ascii="Calibri" w:hAnsi="Calibri" w:cstheme="minorHAnsi"/>
          <w:sz w:val="21"/>
          <w:szCs w:val="21"/>
        </w:rPr>
        <w:t>rship Team and Manager of IT</w:t>
      </w:r>
      <w:r w:rsidR="00F67B14" w:rsidRPr="00586A88">
        <w:rPr>
          <w:rFonts w:ascii="Calibri" w:hAnsi="Calibri" w:cstheme="minorHAnsi"/>
          <w:sz w:val="21"/>
          <w:szCs w:val="21"/>
        </w:rPr>
        <w:t xml:space="preserve"> Recruiting </w:t>
      </w:r>
      <w:r w:rsidR="001B0F49">
        <w:rPr>
          <w:rFonts w:ascii="Calibri" w:hAnsi="Calibri" w:cstheme="minorHAnsi"/>
          <w:sz w:val="21"/>
          <w:szCs w:val="21"/>
        </w:rPr>
        <w:t>Team.</w:t>
      </w:r>
    </w:p>
    <w:p w14:paraId="0C988D66" w14:textId="77777777" w:rsidR="002832B7" w:rsidRPr="00586A88" w:rsidRDefault="009D648C" w:rsidP="00C13B8C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>Enhanced organizational effectiveness, diversity</w:t>
      </w:r>
      <w:r w:rsidR="00424761" w:rsidRPr="00586A88">
        <w:rPr>
          <w:rFonts w:cstheme="minorHAnsi"/>
          <w:sz w:val="21"/>
          <w:szCs w:val="21"/>
        </w:rPr>
        <w:t xml:space="preserve"> and inclusion</w:t>
      </w:r>
      <w:r w:rsidRPr="00586A88">
        <w:rPr>
          <w:rFonts w:cstheme="minorHAnsi"/>
          <w:sz w:val="21"/>
          <w:szCs w:val="21"/>
        </w:rPr>
        <w:t xml:space="preserve"> awareness, and facilitated culture and change management processes through three major initiatives: IT Professional of the Future, Women</w:t>
      </w:r>
      <w:r w:rsidR="00BD7F21" w:rsidRPr="00586A88">
        <w:rPr>
          <w:rFonts w:cstheme="minorHAnsi"/>
          <w:sz w:val="21"/>
          <w:szCs w:val="21"/>
        </w:rPr>
        <w:t xml:space="preserve"> </w:t>
      </w:r>
      <w:r w:rsidRPr="00586A88">
        <w:rPr>
          <w:rFonts w:cstheme="minorHAnsi"/>
          <w:sz w:val="21"/>
          <w:szCs w:val="21"/>
        </w:rPr>
        <w:t>@IT and Language of Leadership coaching.</w:t>
      </w:r>
    </w:p>
    <w:p w14:paraId="267C4294" w14:textId="77777777" w:rsidR="004E6614" w:rsidRDefault="004E6614">
      <w:pPr>
        <w:rPr>
          <w:rFonts w:ascii="Calibri" w:hAnsi="Calibri" w:cstheme="minorHAnsi" w:hint="eastAsia"/>
          <w:b/>
          <w:sz w:val="21"/>
          <w:szCs w:val="21"/>
        </w:rPr>
      </w:pPr>
      <w:r>
        <w:rPr>
          <w:rFonts w:ascii="Calibri" w:hAnsi="Calibri" w:cstheme="minorHAnsi"/>
          <w:b/>
          <w:sz w:val="21"/>
          <w:szCs w:val="21"/>
        </w:rPr>
        <w:br w:type="page"/>
      </w:r>
    </w:p>
    <w:p w14:paraId="52377837" w14:textId="4A1F1BD9" w:rsidR="005F5BFF" w:rsidRPr="00586A88" w:rsidRDefault="000053F3" w:rsidP="005F5BFF">
      <w:pPr>
        <w:pBdr>
          <w:bottom w:val="single" w:sz="4" w:space="1" w:color="auto"/>
        </w:pBdr>
        <w:tabs>
          <w:tab w:val="right" w:pos="10080"/>
        </w:tabs>
        <w:rPr>
          <w:rFonts w:ascii="Calibri" w:hAnsi="Calibri" w:cstheme="minorHAnsi" w:hint="eastAsia"/>
          <w:b/>
          <w:sz w:val="21"/>
          <w:szCs w:val="21"/>
        </w:rPr>
      </w:pPr>
      <w:r>
        <w:rPr>
          <w:rFonts w:ascii="Calibri" w:hAnsi="Calibri" w:cstheme="minorHAnsi"/>
          <w:b/>
          <w:sz w:val="21"/>
          <w:szCs w:val="21"/>
        </w:rPr>
        <w:lastRenderedPageBreak/>
        <w:t xml:space="preserve">DIANA </w:t>
      </w:r>
      <w:r w:rsidR="003D4647">
        <w:rPr>
          <w:rFonts w:ascii="Calibri" w:hAnsi="Calibri" w:cstheme="minorHAnsi"/>
          <w:b/>
          <w:sz w:val="21"/>
          <w:szCs w:val="21"/>
        </w:rPr>
        <w:t>PEREZ</w:t>
      </w:r>
      <w:r>
        <w:rPr>
          <w:rFonts w:ascii="Calibri" w:hAnsi="Calibri" w:cstheme="minorHAnsi"/>
          <w:b/>
          <w:sz w:val="21"/>
          <w:szCs w:val="21"/>
        </w:rPr>
        <w:t xml:space="preserve"> SAAVEDRA</w:t>
      </w:r>
      <w:r w:rsidR="005F5BFF" w:rsidRPr="00586A88">
        <w:rPr>
          <w:rFonts w:ascii="Calibri" w:hAnsi="Calibri" w:cstheme="minorHAnsi"/>
          <w:b/>
          <w:sz w:val="21"/>
          <w:szCs w:val="21"/>
        </w:rPr>
        <w:t xml:space="preserve">, CPCC, ACC, </w:t>
      </w:r>
      <w:r w:rsidR="00C64A39">
        <w:rPr>
          <w:rFonts w:ascii="Calibri" w:hAnsi="Calibri" w:cstheme="minorHAnsi"/>
          <w:b/>
          <w:sz w:val="21"/>
          <w:szCs w:val="21"/>
        </w:rPr>
        <w:t xml:space="preserve">SPHR, </w:t>
      </w:r>
      <w:r w:rsidR="005F5BFF" w:rsidRPr="00586A88">
        <w:rPr>
          <w:rFonts w:ascii="Calibri" w:hAnsi="Calibri" w:cstheme="minorHAnsi"/>
          <w:b/>
          <w:sz w:val="21"/>
          <w:szCs w:val="21"/>
        </w:rPr>
        <w:t>S</w:t>
      </w:r>
      <w:r w:rsidR="00846A98">
        <w:rPr>
          <w:rFonts w:ascii="Calibri" w:hAnsi="Calibri" w:cstheme="minorHAnsi"/>
          <w:b/>
          <w:sz w:val="21"/>
          <w:szCs w:val="21"/>
        </w:rPr>
        <w:t>HRM</w:t>
      </w:r>
      <w:r w:rsidR="005F5BFF" w:rsidRPr="00586A88">
        <w:rPr>
          <w:rFonts w:ascii="Calibri" w:hAnsi="Calibri" w:cstheme="minorHAnsi"/>
          <w:b/>
          <w:sz w:val="21"/>
          <w:szCs w:val="21"/>
        </w:rPr>
        <w:t xml:space="preserve">-SCP </w:t>
      </w:r>
      <w:r w:rsidR="005F5BFF" w:rsidRPr="00586A88">
        <w:rPr>
          <w:rFonts w:ascii="Calibri" w:hAnsi="Calibri" w:cstheme="minorHAnsi"/>
          <w:b/>
          <w:sz w:val="21"/>
          <w:szCs w:val="21"/>
        </w:rPr>
        <w:tab/>
      </w:r>
      <w:r w:rsidR="00DC2ECD" w:rsidRPr="00586A88">
        <w:rPr>
          <w:rFonts w:ascii="Calibri" w:hAnsi="Calibri" w:cstheme="minorHAnsi"/>
          <w:b/>
          <w:sz w:val="21"/>
          <w:szCs w:val="21"/>
        </w:rPr>
        <w:t>3</w:t>
      </w:r>
    </w:p>
    <w:p w14:paraId="350BC028" w14:textId="0812ED14" w:rsidR="005F5BFF" w:rsidRDefault="005F5BFF" w:rsidP="006E4727">
      <w:pPr>
        <w:tabs>
          <w:tab w:val="right" w:pos="10080"/>
        </w:tabs>
        <w:rPr>
          <w:rFonts w:ascii="Calibri" w:hAnsi="Calibri" w:cstheme="minorHAnsi" w:hint="eastAsia"/>
          <w:b/>
          <w:sz w:val="21"/>
          <w:szCs w:val="21"/>
        </w:rPr>
      </w:pPr>
    </w:p>
    <w:p w14:paraId="591DCC6A" w14:textId="77777777" w:rsidR="004E6614" w:rsidRPr="00586A88" w:rsidRDefault="004E6614" w:rsidP="006E4727">
      <w:pPr>
        <w:tabs>
          <w:tab w:val="right" w:pos="10080"/>
        </w:tabs>
        <w:rPr>
          <w:rFonts w:ascii="Calibri" w:hAnsi="Calibri" w:cstheme="minorHAnsi" w:hint="eastAsia"/>
          <w:b/>
          <w:sz w:val="21"/>
          <w:szCs w:val="21"/>
        </w:rPr>
      </w:pPr>
    </w:p>
    <w:p w14:paraId="1ED780C5" w14:textId="77777777" w:rsidR="002832B7" w:rsidRPr="00586A88" w:rsidRDefault="009D648C" w:rsidP="006E4727">
      <w:pPr>
        <w:tabs>
          <w:tab w:val="right" w:pos="10080"/>
        </w:tabs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b/>
          <w:sz w:val="21"/>
          <w:szCs w:val="21"/>
        </w:rPr>
        <w:t>ORACLE CORPORATION</w:t>
      </w:r>
      <w:r w:rsidR="009C2AC5" w:rsidRPr="00586A88">
        <w:rPr>
          <w:rFonts w:ascii="Calibri" w:hAnsi="Calibri" w:cstheme="minorHAnsi"/>
          <w:b/>
          <w:sz w:val="21"/>
          <w:szCs w:val="21"/>
        </w:rPr>
        <w:t>,</w:t>
      </w:r>
      <w:r w:rsidR="009C2AC5" w:rsidRPr="00586A88">
        <w:rPr>
          <w:rFonts w:ascii="Calibri" w:hAnsi="Calibri" w:cstheme="minorHAnsi"/>
          <w:sz w:val="21"/>
          <w:szCs w:val="21"/>
        </w:rPr>
        <w:t xml:space="preserve"> </w:t>
      </w:r>
      <w:r w:rsidRPr="00586A88">
        <w:rPr>
          <w:rFonts w:ascii="Calibri" w:hAnsi="Calibri" w:cstheme="minorHAnsi"/>
          <w:sz w:val="21"/>
          <w:szCs w:val="21"/>
        </w:rPr>
        <w:t xml:space="preserve">Miami, FL </w:t>
      </w:r>
      <w:r w:rsidRPr="00586A88">
        <w:rPr>
          <w:rFonts w:ascii="Calibri" w:hAnsi="Calibri" w:cstheme="minorHAnsi"/>
          <w:sz w:val="21"/>
          <w:szCs w:val="21"/>
        </w:rPr>
        <w:tab/>
      </w:r>
      <w:r w:rsidRPr="00586A88">
        <w:rPr>
          <w:rFonts w:ascii="Calibri" w:hAnsi="Calibri" w:cstheme="minorHAnsi"/>
          <w:b/>
          <w:sz w:val="21"/>
          <w:szCs w:val="21"/>
        </w:rPr>
        <w:t>2001 – 2006</w:t>
      </w:r>
    </w:p>
    <w:p w14:paraId="4C73CEEC" w14:textId="77777777" w:rsidR="006E4727" w:rsidRPr="00586A88" w:rsidRDefault="009C2AC5" w:rsidP="00740A23">
      <w:pPr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sz w:val="21"/>
          <w:szCs w:val="21"/>
        </w:rPr>
        <w:t>$38.3B, worldwide 120,000 employees</w:t>
      </w:r>
    </w:p>
    <w:p w14:paraId="11D606E8" w14:textId="77777777" w:rsidR="00C06276" w:rsidRPr="00586A88" w:rsidRDefault="00C06276" w:rsidP="00740A23">
      <w:pPr>
        <w:rPr>
          <w:rFonts w:ascii="Calibri" w:hAnsi="Calibri" w:cstheme="minorHAnsi" w:hint="eastAsia"/>
          <w:b/>
          <w:sz w:val="21"/>
          <w:szCs w:val="21"/>
        </w:rPr>
      </w:pPr>
    </w:p>
    <w:p w14:paraId="5AD3BD95" w14:textId="77777777" w:rsidR="002832B7" w:rsidRPr="00586A88" w:rsidRDefault="009D648C" w:rsidP="00740A23">
      <w:pPr>
        <w:rPr>
          <w:rFonts w:ascii="Calibri" w:hAnsi="Calibri" w:cstheme="minorHAnsi" w:hint="eastAsia"/>
          <w:b/>
          <w:sz w:val="21"/>
          <w:szCs w:val="21"/>
        </w:rPr>
      </w:pPr>
      <w:r w:rsidRPr="00586A88">
        <w:rPr>
          <w:rFonts w:ascii="Calibri" w:hAnsi="Calibri" w:cstheme="minorHAnsi"/>
          <w:b/>
          <w:sz w:val="21"/>
          <w:szCs w:val="21"/>
        </w:rPr>
        <w:t xml:space="preserve">Director Human Resources, Latin America </w:t>
      </w:r>
    </w:p>
    <w:p w14:paraId="081CEC07" w14:textId="62B14D90" w:rsidR="002832B7" w:rsidRPr="00C64A39" w:rsidRDefault="00234A1D" w:rsidP="00C64A39">
      <w:pPr>
        <w:rPr>
          <w:rFonts w:ascii="Calibri" w:hAnsi="Calibri" w:cstheme="minorHAnsi" w:hint="eastAsia"/>
          <w:sz w:val="21"/>
          <w:szCs w:val="21"/>
        </w:rPr>
      </w:pPr>
      <w:r w:rsidRPr="00C64A39">
        <w:rPr>
          <w:rFonts w:ascii="Calibri" w:hAnsi="Calibri" w:cstheme="minorHAnsi"/>
          <w:sz w:val="21"/>
          <w:szCs w:val="21"/>
        </w:rPr>
        <w:t>Led Emerging Latin America region</w:t>
      </w:r>
      <w:r w:rsidR="009D648C" w:rsidRPr="00C64A39">
        <w:rPr>
          <w:rFonts w:ascii="Calibri" w:hAnsi="Calibri" w:cstheme="minorHAnsi"/>
          <w:sz w:val="21"/>
          <w:szCs w:val="21"/>
        </w:rPr>
        <w:t xml:space="preserve"> human resources team of seven based in Colombia, Venezuela, Peru, Costa Ri</w:t>
      </w:r>
      <w:r w:rsidR="00FF1204" w:rsidRPr="00C64A39">
        <w:rPr>
          <w:rFonts w:ascii="Calibri" w:hAnsi="Calibri" w:cstheme="minorHAnsi"/>
          <w:sz w:val="21"/>
          <w:szCs w:val="21"/>
        </w:rPr>
        <w:t>ca and Puerto Rico, supporting Sales and C</w:t>
      </w:r>
      <w:r w:rsidR="009D648C" w:rsidRPr="00C64A39">
        <w:rPr>
          <w:rFonts w:ascii="Calibri" w:hAnsi="Calibri" w:cstheme="minorHAnsi"/>
          <w:sz w:val="21"/>
          <w:szCs w:val="21"/>
        </w:rPr>
        <w:t xml:space="preserve">onsulting </w:t>
      </w:r>
      <w:r w:rsidRPr="00C64A39">
        <w:rPr>
          <w:rFonts w:ascii="Calibri" w:hAnsi="Calibri" w:cstheme="minorHAnsi"/>
          <w:sz w:val="21"/>
          <w:szCs w:val="21"/>
        </w:rPr>
        <w:t xml:space="preserve">areas for US and Latin America. </w:t>
      </w:r>
      <w:r w:rsidR="00C64A39" w:rsidRPr="00C64A39">
        <w:rPr>
          <w:rFonts w:ascii="Calibri" w:hAnsi="Calibri" w:cstheme="minorHAnsi"/>
          <w:sz w:val="21"/>
          <w:szCs w:val="21"/>
        </w:rPr>
        <w:t xml:space="preserve"> </w:t>
      </w:r>
      <w:r w:rsidR="009D648C" w:rsidRPr="00C64A39">
        <w:rPr>
          <w:rFonts w:ascii="Calibri" w:hAnsi="Calibri" w:cstheme="minorHAnsi"/>
          <w:sz w:val="21"/>
          <w:szCs w:val="21"/>
        </w:rPr>
        <w:t xml:space="preserve">Member of </w:t>
      </w:r>
      <w:r w:rsidR="0078437C">
        <w:rPr>
          <w:rFonts w:ascii="Calibri" w:hAnsi="Calibri" w:cstheme="minorHAnsi"/>
          <w:sz w:val="21"/>
          <w:szCs w:val="21"/>
        </w:rPr>
        <w:t xml:space="preserve">Latin America </w:t>
      </w:r>
      <w:r w:rsidRPr="00C64A39">
        <w:rPr>
          <w:rFonts w:ascii="Calibri" w:hAnsi="Calibri" w:cstheme="minorHAnsi"/>
          <w:sz w:val="21"/>
          <w:szCs w:val="21"/>
        </w:rPr>
        <w:t xml:space="preserve">Leadership </w:t>
      </w:r>
      <w:r w:rsidR="009D648C" w:rsidRPr="00C64A39">
        <w:rPr>
          <w:rFonts w:ascii="Calibri" w:hAnsi="Calibri" w:cstheme="minorHAnsi"/>
          <w:sz w:val="21"/>
          <w:szCs w:val="21"/>
        </w:rPr>
        <w:t xml:space="preserve">Team and </w:t>
      </w:r>
      <w:r w:rsidR="00CE445F" w:rsidRPr="00C64A39">
        <w:rPr>
          <w:rFonts w:ascii="Calibri" w:hAnsi="Calibri" w:cstheme="minorHAnsi"/>
          <w:sz w:val="21"/>
          <w:szCs w:val="21"/>
        </w:rPr>
        <w:t>Division</w:t>
      </w:r>
      <w:r w:rsidRPr="00C64A39">
        <w:rPr>
          <w:rFonts w:ascii="Calibri" w:hAnsi="Calibri" w:cstheme="minorHAnsi"/>
          <w:sz w:val="21"/>
          <w:szCs w:val="21"/>
        </w:rPr>
        <w:t xml:space="preserve"> </w:t>
      </w:r>
      <w:r w:rsidR="00F716C6" w:rsidRPr="00C64A39">
        <w:rPr>
          <w:rFonts w:ascii="Calibri" w:hAnsi="Calibri" w:cstheme="minorHAnsi"/>
          <w:sz w:val="21"/>
          <w:szCs w:val="21"/>
        </w:rPr>
        <w:t>HR</w:t>
      </w:r>
      <w:r w:rsidR="00F67B14" w:rsidRPr="00C64A39">
        <w:rPr>
          <w:rFonts w:ascii="Calibri" w:hAnsi="Calibri" w:cstheme="minorHAnsi"/>
          <w:sz w:val="21"/>
          <w:szCs w:val="21"/>
        </w:rPr>
        <w:t xml:space="preserve"> </w:t>
      </w:r>
      <w:r w:rsidR="009D648C" w:rsidRPr="00C64A39">
        <w:rPr>
          <w:rFonts w:ascii="Calibri" w:hAnsi="Calibri" w:cstheme="minorHAnsi"/>
          <w:sz w:val="21"/>
          <w:szCs w:val="21"/>
        </w:rPr>
        <w:t>Leadership</w:t>
      </w:r>
      <w:r w:rsidR="004C39C9" w:rsidRPr="00C64A39">
        <w:rPr>
          <w:rFonts w:ascii="Calibri" w:hAnsi="Calibri" w:cstheme="minorHAnsi"/>
          <w:sz w:val="21"/>
          <w:szCs w:val="21"/>
        </w:rPr>
        <w:t xml:space="preserve"> </w:t>
      </w:r>
      <w:r w:rsidR="009D648C" w:rsidRPr="00C64A39">
        <w:rPr>
          <w:rFonts w:ascii="Calibri" w:hAnsi="Calibri" w:cstheme="minorHAnsi"/>
          <w:sz w:val="21"/>
          <w:szCs w:val="21"/>
        </w:rPr>
        <w:t>Team.</w:t>
      </w:r>
    </w:p>
    <w:p w14:paraId="5897756D" w14:textId="77777777" w:rsidR="002832B7" w:rsidRDefault="001E2EE8" w:rsidP="00C13B8C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 xml:space="preserve">Spearheaded </w:t>
      </w:r>
      <w:r w:rsidR="009D648C" w:rsidRPr="00586A88">
        <w:rPr>
          <w:rFonts w:cstheme="minorHAnsi"/>
          <w:sz w:val="21"/>
          <w:szCs w:val="21"/>
        </w:rPr>
        <w:t>HR integration for $10B PeopleSoft acquisition for nine countries in Latin America completed in six months and received “Best Business Partner Award”.</w:t>
      </w:r>
    </w:p>
    <w:p w14:paraId="1F555600" w14:textId="0DD645BC" w:rsidR="001B0F49" w:rsidRPr="00586A88" w:rsidRDefault="001B0F49" w:rsidP="00C13B8C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Managed a high-risk restructuring and office shut down for 100 US based emplo</w:t>
      </w:r>
      <w:r w:rsidR="00222D5A">
        <w:rPr>
          <w:rFonts w:cstheme="minorHAnsi"/>
          <w:sz w:val="21"/>
          <w:szCs w:val="21"/>
        </w:rPr>
        <w:t xml:space="preserve">yees; resulted in no litigation, $200K saved in redeployment efforts. </w:t>
      </w:r>
    </w:p>
    <w:p w14:paraId="73DB376B" w14:textId="77777777" w:rsidR="006B7B24" w:rsidRPr="00586A88" w:rsidRDefault="006B7B24" w:rsidP="00C13B8C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sz w:val="21"/>
          <w:szCs w:val="21"/>
        </w:rPr>
      </w:pPr>
      <w:r w:rsidRPr="00586A88">
        <w:rPr>
          <w:rFonts w:cstheme="minorHAnsi"/>
          <w:sz w:val="21"/>
          <w:szCs w:val="21"/>
        </w:rPr>
        <w:t xml:space="preserve">Oversaw </w:t>
      </w:r>
      <w:r w:rsidR="001E2EE8" w:rsidRPr="00586A88">
        <w:rPr>
          <w:rFonts w:cstheme="minorHAnsi"/>
          <w:sz w:val="21"/>
          <w:szCs w:val="21"/>
        </w:rPr>
        <w:t xml:space="preserve">first-ever </w:t>
      </w:r>
      <w:r w:rsidRPr="00586A88">
        <w:rPr>
          <w:rFonts w:cstheme="minorHAnsi"/>
          <w:sz w:val="21"/>
          <w:szCs w:val="21"/>
        </w:rPr>
        <w:t>regional compensation initiatives including sales variable plans and established regio</w:t>
      </w:r>
      <w:r w:rsidR="00C876CE" w:rsidRPr="00586A88">
        <w:rPr>
          <w:rFonts w:cstheme="minorHAnsi"/>
          <w:sz w:val="21"/>
          <w:szCs w:val="21"/>
        </w:rPr>
        <w:t>nal salary survey process recognized as “Best Practices”</w:t>
      </w:r>
      <w:r w:rsidR="005A2FE3" w:rsidRPr="00586A88">
        <w:rPr>
          <w:rFonts w:cstheme="minorHAnsi"/>
          <w:sz w:val="21"/>
          <w:szCs w:val="21"/>
        </w:rPr>
        <w:t xml:space="preserve"> by Towers Watson</w:t>
      </w:r>
      <w:r w:rsidR="00C876CE" w:rsidRPr="00586A88">
        <w:rPr>
          <w:rFonts w:cstheme="minorHAnsi"/>
          <w:sz w:val="21"/>
          <w:szCs w:val="21"/>
        </w:rPr>
        <w:t xml:space="preserve"> for High Tech Survey. </w:t>
      </w:r>
    </w:p>
    <w:p w14:paraId="3BE9FDDB" w14:textId="77777777" w:rsidR="00BC2221" w:rsidRDefault="00BC2221" w:rsidP="00740A23">
      <w:pPr>
        <w:rPr>
          <w:rFonts w:ascii="Calibri" w:hAnsi="Calibri" w:cstheme="minorHAnsi" w:hint="eastAsia"/>
          <w:sz w:val="21"/>
          <w:szCs w:val="21"/>
        </w:rPr>
      </w:pPr>
    </w:p>
    <w:p w14:paraId="108852CB" w14:textId="77777777" w:rsidR="00DD6647" w:rsidRDefault="00DD6647" w:rsidP="00740A23">
      <w:pPr>
        <w:rPr>
          <w:rFonts w:ascii="Calibri" w:hAnsi="Calibri" w:cstheme="minorHAnsi" w:hint="eastAsia"/>
          <w:sz w:val="21"/>
          <w:szCs w:val="21"/>
        </w:rPr>
      </w:pPr>
    </w:p>
    <w:p w14:paraId="58DCF2BD" w14:textId="77777777" w:rsidR="00DD6647" w:rsidRPr="00586A88" w:rsidRDefault="00DD6647" w:rsidP="00740A23">
      <w:pPr>
        <w:rPr>
          <w:rFonts w:ascii="Calibri" w:hAnsi="Calibri" w:cstheme="minorHAnsi" w:hint="eastAsia"/>
          <w:sz w:val="21"/>
          <w:szCs w:val="21"/>
        </w:rPr>
      </w:pPr>
    </w:p>
    <w:p w14:paraId="7F217739" w14:textId="77777777" w:rsidR="002832B7" w:rsidRPr="00586A88" w:rsidRDefault="002832B7" w:rsidP="00740A23">
      <w:pPr>
        <w:rPr>
          <w:rFonts w:ascii="Calibri" w:hAnsi="Calibri" w:cstheme="minorHAnsi" w:hint="eastAsia"/>
          <w:sz w:val="21"/>
          <w:szCs w:val="21"/>
        </w:rPr>
      </w:pPr>
    </w:p>
    <w:p w14:paraId="41E7C29D" w14:textId="77777777" w:rsidR="002832B7" w:rsidRPr="00586A88" w:rsidRDefault="009D648C" w:rsidP="00E72610">
      <w:pPr>
        <w:jc w:val="center"/>
        <w:rPr>
          <w:rFonts w:ascii="Calibri" w:hAnsi="Calibri" w:cstheme="minorHAnsi" w:hint="eastAsia"/>
          <w:b/>
          <w:sz w:val="21"/>
          <w:szCs w:val="21"/>
        </w:rPr>
      </w:pPr>
      <w:r w:rsidRPr="00586A88">
        <w:rPr>
          <w:rFonts w:ascii="Calibri" w:hAnsi="Calibri" w:cstheme="minorHAnsi"/>
          <w:b/>
          <w:sz w:val="21"/>
          <w:szCs w:val="21"/>
        </w:rPr>
        <w:t>EDUCATION</w:t>
      </w:r>
    </w:p>
    <w:p w14:paraId="7321D314" w14:textId="77777777" w:rsidR="002832B7" w:rsidRPr="00586A88" w:rsidRDefault="002832B7" w:rsidP="00E72610">
      <w:pPr>
        <w:jc w:val="center"/>
        <w:rPr>
          <w:rFonts w:ascii="Calibri" w:hAnsi="Calibri" w:cstheme="minorHAnsi" w:hint="eastAsia"/>
          <w:sz w:val="21"/>
          <w:szCs w:val="21"/>
        </w:rPr>
      </w:pPr>
    </w:p>
    <w:p w14:paraId="73ABA27E" w14:textId="77777777" w:rsidR="002832B7" w:rsidRPr="00586A88" w:rsidRDefault="009D648C" w:rsidP="00E72610">
      <w:pPr>
        <w:jc w:val="center"/>
        <w:rPr>
          <w:rFonts w:ascii="Calibri" w:hAnsi="Calibri" w:cstheme="minorHAnsi" w:hint="eastAsia"/>
          <w:b/>
          <w:sz w:val="21"/>
          <w:szCs w:val="21"/>
        </w:rPr>
      </w:pPr>
      <w:r w:rsidRPr="00586A88">
        <w:rPr>
          <w:rFonts w:ascii="Calibri" w:hAnsi="Calibri" w:cstheme="minorHAnsi"/>
          <w:b/>
          <w:sz w:val="21"/>
          <w:szCs w:val="21"/>
        </w:rPr>
        <w:t>M.A. Behavioral Science</w:t>
      </w:r>
    </w:p>
    <w:p w14:paraId="1A85C246" w14:textId="77777777" w:rsidR="002832B7" w:rsidRPr="00586A88" w:rsidRDefault="009D648C" w:rsidP="00617286">
      <w:pPr>
        <w:jc w:val="center"/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sz w:val="21"/>
          <w:szCs w:val="21"/>
        </w:rPr>
        <w:t>University of Houston</w:t>
      </w:r>
      <w:r w:rsidR="007552E2" w:rsidRPr="00586A88">
        <w:rPr>
          <w:rFonts w:ascii="Calibri" w:hAnsi="Calibri" w:cstheme="minorHAnsi"/>
          <w:sz w:val="21"/>
          <w:szCs w:val="21"/>
        </w:rPr>
        <w:t xml:space="preserve">, </w:t>
      </w:r>
      <w:r w:rsidRPr="00586A88">
        <w:rPr>
          <w:rFonts w:ascii="Calibri" w:hAnsi="Calibri" w:cstheme="minorHAnsi"/>
          <w:sz w:val="21"/>
          <w:szCs w:val="21"/>
        </w:rPr>
        <w:t>Clear Lake, USA</w:t>
      </w:r>
    </w:p>
    <w:p w14:paraId="187AACB5" w14:textId="77777777" w:rsidR="002832B7" w:rsidRPr="00586A88" w:rsidRDefault="009D648C" w:rsidP="00E72610">
      <w:pPr>
        <w:jc w:val="center"/>
        <w:rPr>
          <w:rFonts w:ascii="Calibri" w:hAnsi="Calibri" w:cstheme="minorHAnsi" w:hint="eastAsia"/>
          <w:b/>
          <w:sz w:val="21"/>
          <w:szCs w:val="21"/>
        </w:rPr>
      </w:pPr>
      <w:r w:rsidRPr="00586A88">
        <w:rPr>
          <w:rFonts w:ascii="Calibri" w:hAnsi="Calibri" w:cstheme="minorHAnsi"/>
          <w:b/>
          <w:sz w:val="21"/>
          <w:szCs w:val="21"/>
        </w:rPr>
        <w:t>B.S. Management</w:t>
      </w:r>
    </w:p>
    <w:p w14:paraId="354054DA" w14:textId="77777777" w:rsidR="002832B7" w:rsidRPr="00586A88" w:rsidRDefault="003C4524" w:rsidP="00E72610">
      <w:pPr>
        <w:jc w:val="center"/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sz w:val="21"/>
          <w:szCs w:val="21"/>
        </w:rPr>
        <w:t>Upsala</w:t>
      </w:r>
      <w:r w:rsidR="009D648C" w:rsidRPr="00586A88">
        <w:rPr>
          <w:rFonts w:ascii="Calibri" w:hAnsi="Calibri" w:cstheme="minorHAnsi"/>
          <w:sz w:val="21"/>
          <w:szCs w:val="21"/>
        </w:rPr>
        <w:t xml:space="preserve"> College</w:t>
      </w:r>
      <w:r w:rsidR="007552E2" w:rsidRPr="00586A88">
        <w:rPr>
          <w:rFonts w:ascii="Calibri" w:hAnsi="Calibri" w:cstheme="minorHAnsi"/>
          <w:sz w:val="21"/>
          <w:szCs w:val="21"/>
        </w:rPr>
        <w:t xml:space="preserve">, </w:t>
      </w:r>
      <w:r w:rsidR="009D648C" w:rsidRPr="00586A88">
        <w:rPr>
          <w:rFonts w:ascii="Calibri" w:hAnsi="Calibri" w:cstheme="minorHAnsi"/>
          <w:sz w:val="21"/>
          <w:szCs w:val="21"/>
        </w:rPr>
        <w:t>New Jersey, USA</w:t>
      </w:r>
    </w:p>
    <w:p w14:paraId="0003F269" w14:textId="77777777" w:rsidR="002832B7" w:rsidRPr="00586A88" w:rsidRDefault="002832B7" w:rsidP="00E72610">
      <w:pPr>
        <w:jc w:val="center"/>
        <w:rPr>
          <w:rFonts w:ascii="Calibri" w:hAnsi="Calibri" w:cstheme="minorHAnsi" w:hint="eastAsia"/>
          <w:sz w:val="21"/>
          <w:szCs w:val="21"/>
        </w:rPr>
      </w:pPr>
    </w:p>
    <w:p w14:paraId="32775700" w14:textId="77777777" w:rsidR="002832B7" w:rsidRPr="00586A88" w:rsidRDefault="009D648C" w:rsidP="00E72610">
      <w:pPr>
        <w:jc w:val="center"/>
        <w:rPr>
          <w:rFonts w:ascii="Calibri" w:hAnsi="Calibri" w:cstheme="minorHAnsi" w:hint="eastAsia"/>
          <w:b/>
          <w:sz w:val="21"/>
          <w:szCs w:val="21"/>
        </w:rPr>
      </w:pPr>
      <w:r w:rsidRPr="00586A88">
        <w:rPr>
          <w:rFonts w:ascii="Calibri" w:hAnsi="Calibri" w:cstheme="minorHAnsi"/>
          <w:b/>
          <w:sz w:val="21"/>
          <w:szCs w:val="21"/>
        </w:rPr>
        <w:t>CERTIFICATIONS</w:t>
      </w:r>
    </w:p>
    <w:p w14:paraId="27515EF7" w14:textId="77777777" w:rsidR="002832B7" w:rsidRPr="00586A88" w:rsidRDefault="002832B7" w:rsidP="00E72610">
      <w:pPr>
        <w:jc w:val="center"/>
        <w:rPr>
          <w:rFonts w:ascii="Calibri" w:hAnsi="Calibri" w:cstheme="minorHAnsi" w:hint="eastAsia"/>
          <w:sz w:val="21"/>
          <w:szCs w:val="21"/>
        </w:rPr>
      </w:pPr>
    </w:p>
    <w:p w14:paraId="77B4E15D" w14:textId="77777777" w:rsidR="002832B7" w:rsidRPr="00586A88" w:rsidRDefault="009D648C" w:rsidP="00E72610">
      <w:pPr>
        <w:jc w:val="center"/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sz w:val="21"/>
          <w:szCs w:val="21"/>
        </w:rPr>
        <w:t>Global Human Resources Accreditation (GPHR), SHRM – Previous Recipient</w:t>
      </w:r>
    </w:p>
    <w:p w14:paraId="713694BF" w14:textId="77777777" w:rsidR="002832B7" w:rsidRPr="00586A88" w:rsidRDefault="009D648C" w:rsidP="00E72610">
      <w:pPr>
        <w:jc w:val="center"/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sz w:val="21"/>
          <w:szCs w:val="21"/>
        </w:rPr>
        <w:t>Senior Professional Human Resource Accreditation (SPHR</w:t>
      </w:r>
      <w:r w:rsidR="003C4524" w:rsidRPr="00586A88">
        <w:rPr>
          <w:rFonts w:ascii="Calibri" w:hAnsi="Calibri" w:cstheme="minorHAnsi"/>
          <w:sz w:val="21"/>
          <w:szCs w:val="21"/>
        </w:rPr>
        <w:t>-SCP</w:t>
      </w:r>
      <w:r w:rsidRPr="00586A88">
        <w:rPr>
          <w:rFonts w:ascii="Calibri" w:hAnsi="Calibri" w:cstheme="minorHAnsi"/>
          <w:sz w:val="21"/>
          <w:szCs w:val="21"/>
        </w:rPr>
        <w:t>), SHRM, USA</w:t>
      </w:r>
    </w:p>
    <w:p w14:paraId="55F55175" w14:textId="77777777" w:rsidR="002832B7" w:rsidRPr="00586A88" w:rsidRDefault="009D648C" w:rsidP="00E72610">
      <w:pPr>
        <w:jc w:val="center"/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sz w:val="21"/>
          <w:szCs w:val="21"/>
        </w:rPr>
        <w:t>Certified Co-Active Coach (CPCC), CTI, London, UK</w:t>
      </w:r>
    </w:p>
    <w:p w14:paraId="3F42C8E6" w14:textId="77777777" w:rsidR="002832B7" w:rsidRPr="00586A88" w:rsidRDefault="009D648C" w:rsidP="00E72610">
      <w:pPr>
        <w:jc w:val="center"/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sz w:val="21"/>
          <w:szCs w:val="21"/>
        </w:rPr>
        <w:t>CTI Co-Active Leadership Program, Barcelona, Spain</w:t>
      </w:r>
    </w:p>
    <w:p w14:paraId="0021FFC4" w14:textId="77777777" w:rsidR="002832B7" w:rsidRPr="00586A88" w:rsidRDefault="009D648C" w:rsidP="00E72610">
      <w:pPr>
        <w:jc w:val="center"/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sz w:val="21"/>
          <w:szCs w:val="21"/>
        </w:rPr>
        <w:t>International Coach Federation Accreditation (ACC), USA</w:t>
      </w:r>
    </w:p>
    <w:p w14:paraId="335DBE5F" w14:textId="77777777" w:rsidR="002832B7" w:rsidRPr="00586A88" w:rsidRDefault="002832B7" w:rsidP="005F5BFF">
      <w:pPr>
        <w:jc w:val="center"/>
        <w:rPr>
          <w:rFonts w:ascii="Calibri" w:hAnsi="Calibri" w:cstheme="minorHAnsi" w:hint="eastAsia"/>
          <w:sz w:val="21"/>
          <w:szCs w:val="21"/>
        </w:rPr>
      </w:pPr>
    </w:p>
    <w:p w14:paraId="2E5D16E2" w14:textId="77777777" w:rsidR="002832B7" w:rsidRPr="00586A88" w:rsidRDefault="009D648C" w:rsidP="005F5BFF">
      <w:pPr>
        <w:jc w:val="center"/>
        <w:rPr>
          <w:rFonts w:ascii="Calibri" w:hAnsi="Calibri" w:cstheme="minorHAnsi" w:hint="eastAsia"/>
          <w:b/>
          <w:sz w:val="21"/>
          <w:szCs w:val="21"/>
        </w:rPr>
      </w:pPr>
      <w:r w:rsidRPr="00586A88">
        <w:rPr>
          <w:rFonts w:ascii="Calibri" w:hAnsi="Calibri" w:cstheme="minorHAnsi"/>
          <w:b/>
          <w:sz w:val="21"/>
          <w:szCs w:val="21"/>
        </w:rPr>
        <w:t>AFFILIATIONS AND ACTIVITIES</w:t>
      </w:r>
    </w:p>
    <w:p w14:paraId="4443B232" w14:textId="77777777" w:rsidR="002832B7" w:rsidRPr="00586A88" w:rsidRDefault="002832B7" w:rsidP="005F5BFF">
      <w:pPr>
        <w:jc w:val="center"/>
        <w:rPr>
          <w:rFonts w:ascii="Calibri" w:hAnsi="Calibri" w:cstheme="minorHAnsi" w:hint="eastAsia"/>
          <w:sz w:val="21"/>
          <w:szCs w:val="21"/>
        </w:rPr>
      </w:pPr>
    </w:p>
    <w:p w14:paraId="7417F6B0" w14:textId="77777777" w:rsidR="005F5BFF" w:rsidRPr="00586A88" w:rsidRDefault="009D648C" w:rsidP="005F5BFF">
      <w:pPr>
        <w:jc w:val="center"/>
        <w:rPr>
          <w:rFonts w:ascii="Calibri" w:hAnsi="Calibri" w:cstheme="minorHAnsi" w:hint="eastAsia"/>
          <w:sz w:val="21"/>
          <w:szCs w:val="21"/>
        </w:rPr>
      </w:pPr>
      <w:r w:rsidRPr="00586A88">
        <w:rPr>
          <w:rFonts w:ascii="Calibri" w:hAnsi="Calibri" w:cstheme="minorHAnsi"/>
          <w:sz w:val="21"/>
          <w:szCs w:val="21"/>
        </w:rPr>
        <w:t>International Conference Speaker “Embarking on an Outsourcing Project</w:t>
      </w:r>
      <w:r w:rsidR="008870C5" w:rsidRPr="00586A88">
        <w:rPr>
          <w:rFonts w:ascii="Calibri" w:hAnsi="Calibri" w:cstheme="minorHAnsi"/>
          <w:sz w:val="21"/>
          <w:szCs w:val="21"/>
        </w:rPr>
        <w:t>,</w:t>
      </w:r>
      <w:r w:rsidR="005F5BFF" w:rsidRPr="00586A88">
        <w:rPr>
          <w:rFonts w:ascii="Calibri" w:hAnsi="Calibri" w:cstheme="minorHAnsi"/>
          <w:sz w:val="21"/>
          <w:szCs w:val="21"/>
        </w:rPr>
        <w:t>”</w:t>
      </w:r>
    </w:p>
    <w:p w14:paraId="565FA590" w14:textId="77777777" w:rsidR="002832B7" w:rsidRPr="00586A88" w:rsidRDefault="009D648C" w:rsidP="005F5BFF">
      <w:pPr>
        <w:jc w:val="center"/>
        <w:rPr>
          <w:rFonts w:ascii="Calibri" w:hAnsi="Calibri" w:cstheme="minorHAnsi" w:hint="eastAsia"/>
          <w:sz w:val="22"/>
          <w:szCs w:val="22"/>
        </w:rPr>
      </w:pPr>
      <w:r w:rsidRPr="00586A88">
        <w:rPr>
          <w:rFonts w:ascii="Calibri" w:hAnsi="Calibri" w:cstheme="minorHAnsi"/>
          <w:sz w:val="21"/>
          <w:szCs w:val="21"/>
        </w:rPr>
        <w:t>HR International Directors Summit</w:t>
      </w:r>
      <w:r w:rsidRPr="00586A88">
        <w:rPr>
          <w:rFonts w:ascii="Calibri" w:hAnsi="Calibri" w:cstheme="minorHAnsi"/>
          <w:sz w:val="22"/>
          <w:szCs w:val="22"/>
        </w:rPr>
        <w:t>,</w:t>
      </w:r>
      <w:r w:rsidR="008870C5" w:rsidRPr="00586A88">
        <w:rPr>
          <w:rFonts w:ascii="Calibri" w:hAnsi="Calibri" w:cstheme="minorHAnsi"/>
          <w:sz w:val="22"/>
          <w:szCs w:val="22"/>
        </w:rPr>
        <w:t xml:space="preserve"> </w:t>
      </w:r>
      <w:r w:rsidRPr="00586A88">
        <w:rPr>
          <w:rFonts w:ascii="Calibri" w:hAnsi="Calibri" w:cstheme="minorHAnsi"/>
          <w:sz w:val="22"/>
          <w:szCs w:val="22"/>
        </w:rPr>
        <w:t>Prague and Barcelona</w:t>
      </w:r>
    </w:p>
    <w:p w14:paraId="2E5F673F" w14:textId="77777777" w:rsidR="002832B7" w:rsidRPr="00586A88" w:rsidRDefault="009D648C" w:rsidP="005F5BFF">
      <w:pPr>
        <w:jc w:val="center"/>
        <w:rPr>
          <w:rFonts w:ascii="Calibri" w:hAnsi="Calibri" w:cstheme="minorHAnsi" w:hint="eastAsia"/>
          <w:sz w:val="22"/>
          <w:szCs w:val="22"/>
        </w:rPr>
      </w:pPr>
      <w:r w:rsidRPr="00586A88">
        <w:rPr>
          <w:rFonts w:ascii="Calibri" w:hAnsi="Calibri" w:cstheme="minorHAnsi"/>
          <w:sz w:val="22"/>
          <w:szCs w:val="22"/>
        </w:rPr>
        <w:t>International HR Community (IHRC), Co-Founder and Core Team Member, Zurich</w:t>
      </w:r>
    </w:p>
    <w:p w14:paraId="1D089EE0" w14:textId="77777777" w:rsidR="002832B7" w:rsidRPr="00586A88" w:rsidRDefault="009D648C" w:rsidP="005F5BFF">
      <w:pPr>
        <w:jc w:val="center"/>
        <w:rPr>
          <w:rFonts w:ascii="Calibri" w:hAnsi="Calibri" w:cstheme="minorHAnsi" w:hint="eastAsia"/>
          <w:sz w:val="22"/>
          <w:szCs w:val="22"/>
        </w:rPr>
      </w:pPr>
      <w:r w:rsidRPr="00586A88">
        <w:rPr>
          <w:rFonts w:ascii="Calibri" w:hAnsi="Calibri" w:cstheme="minorHAnsi"/>
          <w:sz w:val="22"/>
          <w:szCs w:val="22"/>
        </w:rPr>
        <w:t>Greater Miami Society for Human Resources Management, Past President</w:t>
      </w:r>
    </w:p>
    <w:p w14:paraId="6EC3B9AF" w14:textId="477A50D0" w:rsidR="002832B7" w:rsidRPr="00586A88" w:rsidRDefault="008851CE" w:rsidP="005F5BFF">
      <w:pPr>
        <w:jc w:val="center"/>
        <w:rPr>
          <w:rFonts w:ascii="Calibri" w:hAnsi="Calibri" w:cstheme="minorHAnsi" w:hint="eastAsia"/>
          <w:sz w:val="22"/>
          <w:szCs w:val="22"/>
        </w:rPr>
      </w:pPr>
      <w:r>
        <w:rPr>
          <w:rFonts w:ascii="Calibri" w:hAnsi="Calibri" w:cstheme="minorHAnsi"/>
          <w:sz w:val="22"/>
          <w:szCs w:val="22"/>
        </w:rPr>
        <w:t>Adjunct Professor Miami Dade College  - Student Life Skills Course</w:t>
      </w:r>
    </w:p>
    <w:sectPr w:rsidR="002832B7" w:rsidRPr="00586A88" w:rsidSect="005F5BFF">
      <w:type w:val="continuous"/>
      <w:pgSz w:w="12240" w:h="15840"/>
      <w:pgMar w:top="1080" w:right="1080" w:bottom="81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52F7CF" w14:textId="77777777" w:rsidR="00A678C6" w:rsidRDefault="00A678C6">
      <w:r>
        <w:separator/>
      </w:r>
    </w:p>
  </w:endnote>
  <w:endnote w:type="continuationSeparator" w:id="0">
    <w:p w14:paraId="7966E808" w14:textId="77777777" w:rsidR="00A678C6" w:rsidRDefault="00A67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altName w:val="Arial"/>
    <w:panose1 w:val="020F0502020204030204"/>
    <w:charset w:val="00"/>
    <w:family w:val="roman"/>
    <w:notTrueType/>
    <w:pitch w:val="default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619481" w14:textId="77777777" w:rsidR="00A678C6" w:rsidRDefault="00A678C6">
      <w:r>
        <w:separator/>
      </w:r>
    </w:p>
  </w:footnote>
  <w:footnote w:type="continuationSeparator" w:id="0">
    <w:p w14:paraId="080D08ED" w14:textId="77777777" w:rsidR="00A678C6" w:rsidRDefault="00A67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EDB"/>
    <w:multiLevelType w:val="hybridMultilevel"/>
    <w:tmpl w:val="E66A1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D5CDF"/>
    <w:multiLevelType w:val="multilevel"/>
    <w:tmpl w:val="1ED2A5E2"/>
    <w:styleLink w:val="List21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">
    <w:nsid w:val="053020D8"/>
    <w:multiLevelType w:val="multilevel"/>
    <w:tmpl w:val="6778DA52"/>
    <w:styleLink w:val="List210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">
    <w:nsid w:val="053B5336"/>
    <w:multiLevelType w:val="multilevel"/>
    <w:tmpl w:val="112069DC"/>
    <w:styleLink w:val="ImportedStyle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4">
    <w:nsid w:val="06103869"/>
    <w:multiLevelType w:val="multilevel"/>
    <w:tmpl w:val="A3604AFC"/>
    <w:styleLink w:val="List15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5">
    <w:nsid w:val="06B206EB"/>
    <w:multiLevelType w:val="multilevel"/>
    <w:tmpl w:val="05866684"/>
    <w:styleLink w:val="List17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6">
    <w:nsid w:val="083B6B84"/>
    <w:multiLevelType w:val="hybridMultilevel"/>
    <w:tmpl w:val="04545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230C37"/>
    <w:multiLevelType w:val="multilevel"/>
    <w:tmpl w:val="A9B2BAD2"/>
    <w:styleLink w:val="List13"/>
    <w:lvl w:ilvl="0">
      <w:start w:val="1"/>
      <w:numFmt w:val="bullet"/>
      <w:lvlText w:val="−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numFmt w:val="bullet"/>
      <w:lvlText w:val="−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8">
    <w:nsid w:val="12B67CBE"/>
    <w:multiLevelType w:val="multilevel"/>
    <w:tmpl w:val="93ACC204"/>
    <w:styleLink w:val="List51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9">
    <w:nsid w:val="12BF578B"/>
    <w:multiLevelType w:val="hybridMultilevel"/>
    <w:tmpl w:val="4FC6E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D14660"/>
    <w:multiLevelType w:val="multilevel"/>
    <w:tmpl w:val="43FA2E5C"/>
    <w:styleLink w:val="ImportedStyle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11">
    <w:nsid w:val="154B1F98"/>
    <w:multiLevelType w:val="multilevel"/>
    <w:tmpl w:val="8C9E1CF6"/>
    <w:styleLink w:val="List22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2">
    <w:nsid w:val="16335CAE"/>
    <w:multiLevelType w:val="hybridMultilevel"/>
    <w:tmpl w:val="96A0E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D711A8"/>
    <w:multiLevelType w:val="multilevel"/>
    <w:tmpl w:val="306020B2"/>
    <w:styleLink w:val="List29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4">
    <w:nsid w:val="1A6A06BA"/>
    <w:multiLevelType w:val="multilevel"/>
    <w:tmpl w:val="724439A6"/>
    <w:styleLink w:val="List11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5">
    <w:nsid w:val="1CD8374C"/>
    <w:multiLevelType w:val="multilevel"/>
    <w:tmpl w:val="254A1310"/>
    <w:styleLink w:val="List34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6">
    <w:nsid w:val="1D82346B"/>
    <w:multiLevelType w:val="multilevel"/>
    <w:tmpl w:val="3668C2C4"/>
    <w:styleLink w:val="List10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7">
    <w:nsid w:val="1FBF0A1E"/>
    <w:multiLevelType w:val="multilevel"/>
    <w:tmpl w:val="B8E6F47C"/>
    <w:styleLink w:val="List27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8">
    <w:nsid w:val="236B7A0D"/>
    <w:multiLevelType w:val="hybridMultilevel"/>
    <w:tmpl w:val="3814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64304C4"/>
    <w:multiLevelType w:val="multilevel"/>
    <w:tmpl w:val="E3B0914E"/>
    <w:styleLink w:val="List32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0">
    <w:nsid w:val="29E862AB"/>
    <w:multiLevelType w:val="multilevel"/>
    <w:tmpl w:val="E808127A"/>
    <w:styleLink w:val="ImportedStyle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21">
    <w:nsid w:val="2CA60987"/>
    <w:multiLevelType w:val="multilevel"/>
    <w:tmpl w:val="8584AC1A"/>
    <w:styleLink w:val="ImportedStyle5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22">
    <w:nsid w:val="2CDC2613"/>
    <w:multiLevelType w:val="multilevel"/>
    <w:tmpl w:val="D8D02990"/>
    <w:styleLink w:val="List18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3">
    <w:nsid w:val="2D50050A"/>
    <w:multiLevelType w:val="multilevel"/>
    <w:tmpl w:val="110A0A1E"/>
    <w:styleLink w:val="List31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4">
    <w:nsid w:val="321456BB"/>
    <w:multiLevelType w:val="multilevel"/>
    <w:tmpl w:val="FEBC338E"/>
    <w:styleLink w:val="List41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5">
    <w:nsid w:val="354C612C"/>
    <w:multiLevelType w:val="multilevel"/>
    <w:tmpl w:val="4468CFCE"/>
    <w:styleLink w:val="List33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6">
    <w:nsid w:val="3FA73241"/>
    <w:multiLevelType w:val="multilevel"/>
    <w:tmpl w:val="5B8C5C6A"/>
    <w:styleLink w:val="List19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7">
    <w:nsid w:val="40291D7E"/>
    <w:multiLevelType w:val="multilevel"/>
    <w:tmpl w:val="3706415A"/>
    <w:styleLink w:val="List310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8">
    <w:nsid w:val="43030280"/>
    <w:multiLevelType w:val="multilevel"/>
    <w:tmpl w:val="4DD2F92C"/>
    <w:styleLink w:val="List23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9">
    <w:nsid w:val="4312433F"/>
    <w:multiLevelType w:val="multilevel"/>
    <w:tmpl w:val="1E6695E2"/>
    <w:styleLink w:val="List6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0">
    <w:nsid w:val="439E4335"/>
    <w:multiLevelType w:val="multilevel"/>
    <w:tmpl w:val="2B0275B0"/>
    <w:styleLink w:val="List1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1">
    <w:nsid w:val="45C718B2"/>
    <w:multiLevelType w:val="multilevel"/>
    <w:tmpl w:val="15F23168"/>
    <w:styleLink w:val="List9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2">
    <w:nsid w:val="49561AB4"/>
    <w:multiLevelType w:val="multilevel"/>
    <w:tmpl w:val="23EA2A96"/>
    <w:styleLink w:val="List8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3">
    <w:nsid w:val="4D601166"/>
    <w:multiLevelType w:val="multilevel"/>
    <w:tmpl w:val="39EC8312"/>
    <w:styleLink w:val="List20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4">
    <w:nsid w:val="4E653E2F"/>
    <w:multiLevelType w:val="multilevel"/>
    <w:tmpl w:val="9694436A"/>
    <w:styleLink w:val="List16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5">
    <w:nsid w:val="4F7165FE"/>
    <w:multiLevelType w:val="multilevel"/>
    <w:tmpl w:val="29C49EAE"/>
    <w:styleLink w:val="List24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6">
    <w:nsid w:val="51270E68"/>
    <w:multiLevelType w:val="multilevel"/>
    <w:tmpl w:val="BC58269C"/>
    <w:styleLink w:val="ImportedStyle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37">
    <w:nsid w:val="551726A8"/>
    <w:multiLevelType w:val="multilevel"/>
    <w:tmpl w:val="67EE935A"/>
    <w:styleLink w:val="List30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8">
    <w:nsid w:val="58BC6CDE"/>
    <w:multiLevelType w:val="multilevel"/>
    <w:tmpl w:val="A2146AA0"/>
    <w:styleLink w:val="List26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9">
    <w:nsid w:val="5CD179AF"/>
    <w:multiLevelType w:val="multilevel"/>
    <w:tmpl w:val="0BE820E0"/>
    <w:styleLink w:val="List0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40">
    <w:nsid w:val="6DE06EBA"/>
    <w:multiLevelType w:val="multilevel"/>
    <w:tmpl w:val="24C60132"/>
    <w:styleLink w:val="List7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41">
    <w:nsid w:val="6DEE7FA9"/>
    <w:multiLevelType w:val="multilevel"/>
    <w:tmpl w:val="7CA655FE"/>
    <w:styleLink w:val="List25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42">
    <w:nsid w:val="6F085F12"/>
    <w:multiLevelType w:val="multilevel"/>
    <w:tmpl w:val="168685E4"/>
    <w:styleLink w:val="List12"/>
    <w:lvl w:ilvl="0">
      <w:start w:val="1"/>
      <w:numFmt w:val="bullet"/>
      <w:lvlText w:val="−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numFmt w:val="bullet"/>
      <w:lvlText w:val="−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43">
    <w:nsid w:val="6F8A5280"/>
    <w:multiLevelType w:val="hybridMultilevel"/>
    <w:tmpl w:val="081C9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B755E1"/>
    <w:multiLevelType w:val="hybridMultilevel"/>
    <w:tmpl w:val="E4CC0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4646A68"/>
    <w:multiLevelType w:val="multilevel"/>
    <w:tmpl w:val="D8C69E68"/>
    <w:styleLink w:val="ImportedStyle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46">
    <w:nsid w:val="75D66289"/>
    <w:multiLevelType w:val="multilevel"/>
    <w:tmpl w:val="CCE03802"/>
    <w:styleLink w:val="List14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47">
    <w:nsid w:val="784C5ADD"/>
    <w:multiLevelType w:val="multilevel"/>
    <w:tmpl w:val="10C602D4"/>
    <w:styleLink w:val="List28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num w:numId="1">
    <w:abstractNumId w:val="10"/>
  </w:num>
  <w:num w:numId="2">
    <w:abstractNumId w:val="36"/>
  </w:num>
  <w:num w:numId="3">
    <w:abstractNumId w:val="20"/>
  </w:num>
  <w:num w:numId="4">
    <w:abstractNumId w:val="45"/>
  </w:num>
  <w:num w:numId="5">
    <w:abstractNumId w:val="21"/>
  </w:num>
  <w:num w:numId="6">
    <w:abstractNumId w:val="3"/>
  </w:num>
  <w:num w:numId="7">
    <w:abstractNumId w:val="39"/>
  </w:num>
  <w:num w:numId="8">
    <w:abstractNumId w:val="30"/>
  </w:num>
  <w:num w:numId="9">
    <w:abstractNumId w:val="2"/>
  </w:num>
  <w:num w:numId="10">
    <w:abstractNumId w:val="23"/>
  </w:num>
  <w:num w:numId="11">
    <w:abstractNumId w:val="24"/>
  </w:num>
  <w:num w:numId="12">
    <w:abstractNumId w:val="8"/>
  </w:num>
  <w:num w:numId="13">
    <w:abstractNumId w:val="29"/>
  </w:num>
  <w:num w:numId="14">
    <w:abstractNumId w:val="40"/>
  </w:num>
  <w:num w:numId="15">
    <w:abstractNumId w:val="32"/>
  </w:num>
  <w:num w:numId="16">
    <w:abstractNumId w:val="31"/>
  </w:num>
  <w:num w:numId="17">
    <w:abstractNumId w:val="16"/>
  </w:num>
  <w:num w:numId="18">
    <w:abstractNumId w:val="14"/>
  </w:num>
  <w:num w:numId="19">
    <w:abstractNumId w:val="42"/>
  </w:num>
  <w:num w:numId="20">
    <w:abstractNumId w:val="7"/>
  </w:num>
  <w:num w:numId="21">
    <w:abstractNumId w:val="46"/>
  </w:num>
  <w:num w:numId="22">
    <w:abstractNumId w:val="4"/>
  </w:num>
  <w:num w:numId="23">
    <w:abstractNumId w:val="34"/>
  </w:num>
  <w:num w:numId="24">
    <w:abstractNumId w:val="5"/>
  </w:num>
  <w:num w:numId="25">
    <w:abstractNumId w:val="22"/>
  </w:num>
  <w:num w:numId="26">
    <w:abstractNumId w:val="26"/>
  </w:num>
  <w:num w:numId="27">
    <w:abstractNumId w:val="33"/>
  </w:num>
  <w:num w:numId="28">
    <w:abstractNumId w:val="1"/>
  </w:num>
  <w:num w:numId="29">
    <w:abstractNumId w:val="11"/>
  </w:num>
  <w:num w:numId="30">
    <w:abstractNumId w:val="28"/>
  </w:num>
  <w:num w:numId="31">
    <w:abstractNumId w:val="35"/>
  </w:num>
  <w:num w:numId="32">
    <w:abstractNumId w:val="41"/>
  </w:num>
  <w:num w:numId="33">
    <w:abstractNumId w:val="38"/>
  </w:num>
  <w:num w:numId="34">
    <w:abstractNumId w:val="17"/>
  </w:num>
  <w:num w:numId="35">
    <w:abstractNumId w:val="47"/>
  </w:num>
  <w:num w:numId="36">
    <w:abstractNumId w:val="13"/>
  </w:num>
  <w:num w:numId="37">
    <w:abstractNumId w:val="37"/>
  </w:num>
  <w:num w:numId="38">
    <w:abstractNumId w:val="27"/>
  </w:num>
  <w:num w:numId="39">
    <w:abstractNumId w:val="19"/>
  </w:num>
  <w:num w:numId="40">
    <w:abstractNumId w:val="25"/>
  </w:num>
  <w:num w:numId="41">
    <w:abstractNumId w:val="15"/>
  </w:num>
  <w:num w:numId="42">
    <w:abstractNumId w:val="43"/>
  </w:num>
  <w:num w:numId="43">
    <w:abstractNumId w:val="0"/>
  </w:num>
  <w:num w:numId="44">
    <w:abstractNumId w:val="12"/>
  </w:num>
  <w:num w:numId="45">
    <w:abstractNumId w:val="9"/>
  </w:num>
  <w:num w:numId="46">
    <w:abstractNumId w:val="18"/>
  </w:num>
  <w:num w:numId="47">
    <w:abstractNumId w:val="44"/>
  </w:num>
  <w:num w:numId="48">
    <w:abstractNumId w:val="6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832B7"/>
    <w:rsid w:val="000053F3"/>
    <w:rsid w:val="00005DF2"/>
    <w:rsid w:val="00014B35"/>
    <w:rsid w:val="00034B53"/>
    <w:rsid w:val="000549D4"/>
    <w:rsid w:val="00073971"/>
    <w:rsid w:val="00085EB9"/>
    <w:rsid w:val="000A2252"/>
    <w:rsid w:val="000B59DB"/>
    <w:rsid w:val="000B7215"/>
    <w:rsid w:val="000C4E97"/>
    <w:rsid w:val="000D0CB7"/>
    <w:rsid w:val="000E589E"/>
    <w:rsid w:val="000E6124"/>
    <w:rsid w:val="0010137D"/>
    <w:rsid w:val="00134EBD"/>
    <w:rsid w:val="00143A71"/>
    <w:rsid w:val="0017271A"/>
    <w:rsid w:val="001875F8"/>
    <w:rsid w:val="00190B79"/>
    <w:rsid w:val="001A2BF9"/>
    <w:rsid w:val="001B0F49"/>
    <w:rsid w:val="001B5598"/>
    <w:rsid w:val="001E2EE8"/>
    <w:rsid w:val="001E58EB"/>
    <w:rsid w:val="002019B1"/>
    <w:rsid w:val="00222D5A"/>
    <w:rsid w:val="00230461"/>
    <w:rsid w:val="00234A1D"/>
    <w:rsid w:val="00237B73"/>
    <w:rsid w:val="00237D0D"/>
    <w:rsid w:val="00282A48"/>
    <w:rsid w:val="002832B7"/>
    <w:rsid w:val="00290697"/>
    <w:rsid w:val="00295040"/>
    <w:rsid w:val="002A37F2"/>
    <w:rsid w:val="002A46DC"/>
    <w:rsid w:val="002A79D1"/>
    <w:rsid w:val="002E133F"/>
    <w:rsid w:val="002E1F54"/>
    <w:rsid w:val="00300BB5"/>
    <w:rsid w:val="003175DB"/>
    <w:rsid w:val="00324C44"/>
    <w:rsid w:val="00326697"/>
    <w:rsid w:val="003575FC"/>
    <w:rsid w:val="003619CE"/>
    <w:rsid w:val="0037109B"/>
    <w:rsid w:val="003A7AC0"/>
    <w:rsid w:val="003B39B0"/>
    <w:rsid w:val="003C4524"/>
    <w:rsid w:val="003D0FAF"/>
    <w:rsid w:val="003D4647"/>
    <w:rsid w:val="003E53D2"/>
    <w:rsid w:val="003F1326"/>
    <w:rsid w:val="00404466"/>
    <w:rsid w:val="00424761"/>
    <w:rsid w:val="00426082"/>
    <w:rsid w:val="004512C1"/>
    <w:rsid w:val="00463711"/>
    <w:rsid w:val="00475CE5"/>
    <w:rsid w:val="004C0176"/>
    <w:rsid w:val="004C39C9"/>
    <w:rsid w:val="004C491E"/>
    <w:rsid w:val="004C5EBD"/>
    <w:rsid w:val="004E6614"/>
    <w:rsid w:val="00506177"/>
    <w:rsid w:val="00523695"/>
    <w:rsid w:val="00541363"/>
    <w:rsid w:val="005425C7"/>
    <w:rsid w:val="00561448"/>
    <w:rsid w:val="00586A88"/>
    <w:rsid w:val="005A2FE3"/>
    <w:rsid w:val="005A3575"/>
    <w:rsid w:val="005C6150"/>
    <w:rsid w:val="005F5BFF"/>
    <w:rsid w:val="005F62C9"/>
    <w:rsid w:val="006136A7"/>
    <w:rsid w:val="00617286"/>
    <w:rsid w:val="00656132"/>
    <w:rsid w:val="00660BC4"/>
    <w:rsid w:val="00664019"/>
    <w:rsid w:val="006748C0"/>
    <w:rsid w:val="006854D3"/>
    <w:rsid w:val="00687D6B"/>
    <w:rsid w:val="00691526"/>
    <w:rsid w:val="006926F6"/>
    <w:rsid w:val="006B5F65"/>
    <w:rsid w:val="006B7B24"/>
    <w:rsid w:val="006E4727"/>
    <w:rsid w:val="006F6907"/>
    <w:rsid w:val="00711322"/>
    <w:rsid w:val="007166C8"/>
    <w:rsid w:val="00716ABC"/>
    <w:rsid w:val="00740A23"/>
    <w:rsid w:val="007552E2"/>
    <w:rsid w:val="007625C4"/>
    <w:rsid w:val="0076361B"/>
    <w:rsid w:val="00780312"/>
    <w:rsid w:val="0078437C"/>
    <w:rsid w:val="007A470F"/>
    <w:rsid w:val="007B4C63"/>
    <w:rsid w:val="007D459E"/>
    <w:rsid w:val="007E615A"/>
    <w:rsid w:val="007E7B64"/>
    <w:rsid w:val="007F4451"/>
    <w:rsid w:val="007F4475"/>
    <w:rsid w:val="0080145D"/>
    <w:rsid w:val="00820381"/>
    <w:rsid w:val="00832D78"/>
    <w:rsid w:val="00836755"/>
    <w:rsid w:val="0083751A"/>
    <w:rsid w:val="00846A98"/>
    <w:rsid w:val="008472CF"/>
    <w:rsid w:val="00882F69"/>
    <w:rsid w:val="008851CE"/>
    <w:rsid w:val="00886CF9"/>
    <w:rsid w:val="008870C5"/>
    <w:rsid w:val="008873EE"/>
    <w:rsid w:val="008924D3"/>
    <w:rsid w:val="008A75E9"/>
    <w:rsid w:val="008B0423"/>
    <w:rsid w:val="008C2D4C"/>
    <w:rsid w:val="008D4651"/>
    <w:rsid w:val="008E774C"/>
    <w:rsid w:val="00913D55"/>
    <w:rsid w:val="009279E1"/>
    <w:rsid w:val="009358F9"/>
    <w:rsid w:val="0095652C"/>
    <w:rsid w:val="00980981"/>
    <w:rsid w:val="0098290C"/>
    <w:rsid w:val="00983097"/>
    <w:rsid w:val="0099577E"/>
    <w:rsid w:val="009C2AC5"/>
    <w:rsid w:val="009D648C"/>
    <w:rsid w:val="009E093D"/>
    <w:rsid w:val="00A00A70"/>
    <w:rsid w:val="00A17C7C"/>
    <w:rsid w:val="00A238F3"/>
    <w:rsid w:val="00A27F2C"/>
    <w:rsid w:val="00A54776"/>
    <w:rsid w:val="00A670E6"/>
    <w:rsid w:val="00A678C6"/>
    <w:rsid w:val="00A90A1E"/>
    <w:rsid w:val="00A95614"/>
    <w:rsid w:val="00AA34A7"/>
    <w:rsid w:val="00AA5C0F"/>
    <w:rsid w:val="00AC0EB8"/>
    <w:rsid w:val="00AC39B9"/>
    <w:rsid w:val="00AC6C15"/>
    <w:rsid w:val="00AD7FD3"/>
    <w:rsid w:val="00AE6A70"/>
    <w:rsid w:val="00B16A49"/>
    <w:rsid w:val="00B34C73"/>
    <w:rsid w:val="00B549D8"/>
    <w:rsid w:val="00BA593E"/>
    <w:rsid w:val="00BC2221"/>
    <w:rsid w:val="00BD09A5"/>
    <w:rsid w:val="00BD7F21"/>
    <w:rsid w:val="00BF3140"/>
    <w:rsid w:val="00C046EA"/>
    <w:rsid w:val="00C06276"/>
    <w:rsid w:val="00C13B8C"/>
    <w:rsid w:val="00C435BC"/>
    <w:rsid w:val="00C43F08"/>
    <w:rsid w:val="00C45339"/>
    <w:rsid w:val="00C64A39"/>
    <w:rsid w:val="00C73286"/>
    <w:rsid w:val="00C851B7"/>
    <w:rsid w:val="00C876CE"/>
    <w:rsid w:val="00C954D8"/>
    <w:rsid w:val="00CA2A06"/>
    <w:rsid w:val="00CB08F2"/>
    <w:rsid w:val="00CE2906"/>
    <w:rsid w:val="00CE445F"/>
    <w:rsid w:val="00D1290E"/>
    <w:rsid w:val="00D13C83"/>
    <w:rsid w:val="00D24610"/>
    <w:rsid w:val="00D26166"/>
    <w:rsid w:val="00D60537"/>
    <w:rsid w:val="00D76872"/>
    <w:rsid w:val="00D82C32"/>
    <w:rsid w:val="00D86713"/>
    <w:rsid w:val="00D86886"/>
    <w:rsid w:val="00DC2ECD"/>
    <w:rsid w:val="00DC6F8C"/>
    <w:rsid w:val="00DD6647"/>
    <w:rsid w:val="00DD7C48"/>
    <w:rsid w:val="00DF6BFB"/>
    <w:rsid w:val="00E01D45"/>
    <w:rsid w:val="00E03E2B"/>
    <w:rsid w:val="00E076A8"/>
    <w:rsid w:val="00E114F3"/>
    <w:rsid w:val="00E16C74"/>
    <w:rsid w:val="00E177CF"/>
    <w:rsid w:val="00E179ED"/>
    <w:rsid w:val="00E22FFA"/>
    <w:rsid w:val="00E41999"/>
    <w:rsid w:val="00E60A06"/>
    <w:rsid w:val="00E61CBE"/>
    <w:rsid w:val="00E657BD"/>
    <w:rsid w:val="00E72610"/>
    <w:rsid w:val="00E84134"/>
    <w:rsid w:val="00E8458C"/>
    <w:rsid w:val="00E87F11"/>
    <w:rsid w:val="00EC26F3"/>
    <w:rsid w:val="00EE450E"/>
    <w:rsid w:val="00F01E03"/>
    <w:rsid w:val="00F05B9E"/>
    <w:rsid w:val="00F251B7"/>
    <w:rsid w:val="00F31649"/>
    <w:rsid w:val="00F34AAC"/>
    <w:rsid w:val="00F369A4"/>
    <w:rsid w:val="00F47EEB"/>
    <w:rsid w:val="00F67B14"/>
    <w:rsid w:val="00F716C6"/>
    <w:rsid w:val="00F74B61"/>
    <w:rsid w:val="00F77994"/>
    <w:rsid w:val="00FA2673"/>
    <w:rsid w:val="00FF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0B15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sz w:val="22"/>
      <w:szCs w:val="22"/>
      <w:u w:val="none"/>
      <w:lang w:val="es-ES_tradnl"/>
    </w:rPr>
  </w:style>
  <w:style w:type="paragraph" w:styleId="NoSpacing">
    <w:name w:val="No Spacing"/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2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4"/>
      </w:numPr>
    </w:pPr>
  </w:style>
  <w:style w:type="numbering" w:customStyle="1" w:styleId="ImportedStyle5">
    <w:name w:val="Imported Style 5"/>
    <w:pPr>
      <w:numPr>
        <w:numId w:val="5"/>
      </w:numPr>
    </w:pPr>
  </w:style>
  <w:style w:type="numbering" w:customStyle="1" w:styleId="ImportedStyle6">
    <w:name w:val="Imported Style 6"/>
    <w:pPr>
      <w:numPr>
        <w:numId w:val="6"/>
      </w:numPr>
    </w:pPr>
  </w:style>
  <w:style w:type="paragraph" w:customStyle="1" w:styleId="BodyB">
    <w:name w:val="Body B"/>
    <w:rPr>
      <w:rFonts w:hAnsi="Arial Unicode MS" w:cs="Arial Unicode MS"/>
      <w:color w:val="000000"/>
      <w:sz w:val="24"/>
      <w:szCs w:val="24"/>
      <w:u w:color="000000"/>
    </w:rPr>
  </w:style>
  <w:style w:type="paragraph" w:styleId="ListParagraph">
    <w:name w:val="List Paragraph"/>
    <w:uiPriority w:val="34"/>
    <w:qFormat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1">
    <w:name w:val="List 1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210">
    <w:name w:val="List 21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31">
    <w:name w:val="List 31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41">
    <w:name w:val="List 41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51">
    <w:name w:val="List 5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6">
    <w:name w:val="List 6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7">
    <w:name w:val="List 7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8">
    <w:name w:val="List 8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numbering" w:customStyle="1" w:styleId="List9">
    <w:name w:val="List 9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0">
    <w:name w:val="List 10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1">
    <w:name w:val="List 11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2">
    <w:name w:val="List 12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3">
    <w:name w:val="List 13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14">
    <w:name w:val="List 14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15">
    <w:name w:val="List 15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16">
    <w:name w:val="List 16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numbering" w:customStyle="1" w:styleId="List17">
    <w:name w:val="List 17"/>
    <w:basedOn w:val="ImportedStyle24"/>
    <w:pPr>
      <w:numPr>
        <w:numId w:val="24"/>
      </w:numPr>
    </w:pPr>
  </w:style>
  <w:style w:type="numbering" w:customStyle="1" w:styleId="ImportedStyle24">
    <w:name w:val="Imported Style 24"/>
  </w:style>
  <w:style w:type="numbering" w:customStyle="1" w:styleId="List18">
    <w:name w:val="List 18"/>
    <w:basedOn w:val="ImportedStyle25"/>
    <w:pPr>
      <w:numPr>
        <w:numId w:val="25"/>
      </w:numPr>
    </w:pPr>
  </w:style>
  <w:style w:type="numbering" w:customStyle="1" w:styleId="ImportedStyle25">
    <w:name w:val="Imported Style 25"/>
  </w:style>
  <w:style w:type="numbering" w:customStyle="1" w:styleId="List19">
    <w:name w:val="List 19"/>
    <w:basedOn w:val="ImportedStyle26"/>
    <w:pPr>
      <w:numPr>
        <w:numId w:val="26"/>
      </w:numPr>
    </w:pPr>
  </w:style>
  <w:style w:type="numbering" w:customStyle="1" w:styleId="ImportedStyle26">
    <w:name w:val="Imported Style 26"/>
  </w:style>
  <w:style w:type="numbering" w:customStyle="1" w:styleId="List20">
    <w:name w:val="List 20"/>
    <w:basedOn w:val="ImportedStyle27"/>
    <w:pPr>
      <w:numPr>
        <w:numId w:val="27"/>
      </w:numPr>
    </w:pPr>
  </w:style>
  <w:style w:type="numbering" w:customStyle="1" w:styleId="ImportedStyle27">
    <w:name w:val="Imported Style 27"/>
  </w:style>
  <w:style w:type="numbering" w:customStyle="1" w:styleId="List21">
    <w:name w:val="List 21"/>
    <w:basedOn w:val="ImportedStyle28"/>
    <w:pPr>
      <w:numPr>
        <w:numId w:val="28"/>
      </w:numPr>
    </w:pPr>
  </w:style>
  <w:style w:type="numbering" w:customStyle="1" w:styleId="ImportedStyle28">
    <w:name w:val="Imported Style 28"/>
  </w:style>
  <w:style w:type="numbering" w:customStyle="1" w:styleId="List22">
    <w:name w:val="List 22"/>
    <w:basedOn w:val="ImportedStyle29"/>
    <w:pPr>
      <w:numPr>
        <w:numId w:val="29"/>
      </w:numPr>
    </w:pPr>
  </w:style>
  <w:style w:type="numbering" w:customStyle="1" w:styleId="ImportedStyle29">
    <w:name w:val="Imported Style 29"/>
  </w:style>
  <w:style w:type="numbering" w:customStyle="1" w:styleId="List23">
    <w:name w:val="List 23"/>
    <w:basedOn w:val="ImportedStyle30"/>
    <w:pPr>
      <w:numPr>
        <w:numId w:val="30"/>
      </w:numPr>
    </w:pPr>
  </w:style>
  <w:style w:type="numbering" w:customStyle="1" w:styleId="ImportedStyle30">
    <w:name w:val="Imported Style 30"/>
  </w:style>
  <w:style w:type="numbering" w:customStyle="1" w:styleId="List24">
    <w:name w:val="List 24"/>
    <w:basedOn w:val="ImportedStyle31"/>
    <w:pPr>
      <w:numPr>
        <w:numId w:val="31"/>
      </w:numPr>
    </w:pPr>
  </w:style>
  <w:style w:type="numbering" w:customStyle="1" w:styleId="ImportedStyle31">
    <w:name w:val="Imported Style 31"/>
  </w:style>
  <w:style w:type="numbering" w:customStyle="1" w:styleId="List25">
    <w:name w:val="List 25"/>
    <w:basedOn w:val="ImportedStyle32"/>
    <w:pPr>
      <w:numPr>
        <w:numId w:val="32"/>
      </w:numPr>
    </w:pPr>
  </w:style>
  <w:style w:type="numbering" w:customStyle="1" w:styleId="ImportedStyle32">
    <w:name w:val="Imported Style 32"/>
  </w:style>
  <w:style w:type="numbering" w:customStyle="1" w:styleId="List26">
    <w:name w:val="List 26"/>
    <w:basedOn w:val="ImportedStyle33"/>
    <w:pPr>
      <w:numPr>
        <w:numId w:val="33"/>
      </w:numPr>
    </w:pPr>
  </w:style>
  <w:style w:type="numbering" w:customStyle="1" w:styleId="ImportedStyle33">
    <w:name w:val="Imported Style 33"/>
  </w:style>
  <w:style w:type="numbering" w:customStyle="1" w:styleId="List27">
    <w:name w:val="List 27"/>
    <w:basedOn w:val="ImportedStyle34"/>
    <w:pPr>
      <w:numPr>
        <w:numId w:val="34"/>
      </w:numPr>
    </w:pPr>
  </w:style>
  <w:style w:type="numbering" w:customStyle="1" w:styleId="ImportedStyle34">
    <w:name w:val="Imported Style 34"/>
  </w:style>
  <w:style w:type="numbering" w:customStyle="1" w:styleId="List28">
    <w:name w:val="List 28"/>
    <w:basedOn w:val="ImportedStyle35"/>
    <w:pPr>
      <w:numPr>
        <w:numId w:val="35"/>
      </w:numPr>
    </w:pPr>
  </w:style>
  <w:style w:type="numbering" w:customStyle="1" w:styleId="ImportedStyle35">
    <w:name w:val="Imported Style 35"/>
  </w:style>
  <w:style w:type="numbering" w:customStyle="1" w:styleId="List29">
    <w:name w:val="List 29"/>
    <w:basedOn w:val="ImportedStyle36"/>
    <w:pPr>
      <w:numPr>
        <w:numId w:val="36"/>
      </w:numPr>
    </w:pPr>
  </w:style>
  <w:style w:type="numbering" w:customStyle="1" w:styleId="ImportedStyle36">
    <w:name w:val="Imported Style 36"/>
  </w:style>
  <w:style w:type="numbering" w:customStyle="1" w:styleId="List30">
    <w:name w:val="List 30"/>
    <w:basedOn w:val="ImportedStyle37"/>
    <w:pPr>
      <w:numPr>
        <w:numId w:val="37"/>
      </w:numPr>
    </w:pPr>
  </w:style>
  <w:style w:type="numbering" w:customStyle="1" w:styleId="ImportedStyle37">
    <w:name w:val="Imported Style 37"/>
  </w:style>
  <w:style w:type="numbering" w:customStyle="1" w:styleId="List310">
    <w:name w:val="List 31"/>
    <w:basedOn w:val="ImportedStyle38"/>
    <w:pPr>
      <w:numPr>
        <w:numId w:val="38"/>
      </w:numPr>
    </w:pPr>
  </w:style>
  <w:style w:type="numbering" w:customStyle="1" w:styleId="ImportedStyle38">
    <w:name w:val="Imported Style 38"/>
  </w:style>
  <w:style w:type="numbering" w:customStyle="1" w:styleId="List32">
    <w:name w:val="List 32"/>
    <w:basedOn w:val="ImportedStyle39"/>
    <w:pPr>
      <w:numPr>
        <w:numId w:val="39"/>
      </w:numPr>
    </w:pPr>
  </w:style>
  <w:style w:type="numbering" w:customStyle="1" w:styleId="ImportedStyle39">
    <w:name w:val="Imported Style 39"/>
  </w:style>
  <w:style w:type="numbering" w:customStyle="1" w:styleId="List33">
    <w:name w:val="List 33"/>
    <w:basedOn w:val="ImportedStyle40"/>
    <w:pPr>
      <w:numPr>
        <w:numId w:val="40"/>
      </w:numPr>
    </w:pPr>
  </w:style>
  <w:style w:type="numbering" w:customStyle="1" w:styleId="ImportedStyle40">
    <w:name w:val="Imported Style 40"/>
  </w:style>
  <w:style w:type="numbering" w:customStyle="1" w:styleId="List34">
    <w:name w:val="List 34"/>
    <w:basedOn w:val="ImportedStyle41"/>
    <w:pPr>
      <w:numPr>
        <w:numId w:val="41"/>
      </w:numPr>
    </w:pPr>
  </w:style>
  <w:style w:type="numbering" w:customStyle="1" w:styleId="ImportedStyle41">
    <w:name w:val="Imported Style 4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08F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924D3"/>
    <w:rPr>
      <w:color w:val="FF00FF" w:themeColor="followedHyperlink"/>
      <w:u w:val="single"/>
    </w:rPr>
  </w:style>
  <w:style w:type="character" w:customStyle="1" w:styleId="domain">
    <w:name w:val="domain"/>
    <w:basedOn w:val="DefaultParagraphFont"/>
    <w:rsid w:val="005F5BFF"/>
  </w:style>
  <w:style w:type="character" w:customStyle="1" w:styleId="vanity-name">
    <w:name w:val="vanity-name"/>
    <w:basedOn w:val="DefaultParagraphFont"/>
    <w:rsid w:val="005F5BFF"/>
  </w:style>
  <w:style w:type="character" w:customStyle="1" w:styleId="lt-line-clampline">
    <w:name w:val="lt-line-clamp__line"/>
    <w:basedOn w:val="DefaultParagraphFont"/>
    <w:rsid w:val="00A90A1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sz w:val="22"/>
      <w:szCs w:val="22"/>
      <w:u w:val="none"/>
      <w:lang w:val="es-ES_tradnl"/>
    </w:rPr>
  </w:style>
  <w:style w:type="paragraph" w:styleId="NoSpacing">
    <w:name w:val="No Spacing"/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2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4"/>
      </w:numPr>
    </w:pPr>
  </w:style>
  <w:style w:type="numbering" w:customStyle="1" w:styleId="ImportedStyle5">
    <w:name w:val="Imported Style 5"/>
    <w:pPr>
      <w:numPr>
        <w:numId w:val="5"/>
      </w:numPr>
    </w:pPr>
  </w:style>
  <w:style w:type="numbering" w:customStyle="1" w:styleId="ImportedStyle6">
    <w:name w:val="Imported Style 6"/>
    <w:pPr>
      <w:numPr>
        <w:numId w:val="6"/>
      </w:numPr>
    </w:pPr>
  </w:style>
  <w:style w:type="paragraph" w:customStyle="1" w:styleId="BodyB">
    <w:name w:val="Body B"/>
    <w:rPr>
      <w:rFonts w:hAnsi="Arial Unicode MS" w:cs="Arial Unicode MS"/>
      <w:color w:val="000000"/>
      <w:sz w:val="24"/>
      <w:szCs w:val="24"/>
      <w:u w:color="000000"/>
    </w:rPr>
  </w:style>
  <w:style w:type="paragraph" w:styleId="ListParagraph">
    <w:name w:val="List Paragraph"/>
    <w:uiPriority w:val="34"/>
    <w:qFormat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1">
    <w:name w:val="List 1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210">
    <w:name w:val="List 21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31">
    <w:name w:val="List 31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41">
    <w:name w:val="List 41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51">
    <w:name w:val="List 5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6">
    <w:name w:val="List 6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7">
    <w:name w:val="List 7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8">
    <w:name w:val="List 8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numbering" w:customStyle="1" w:styleId="List9">
    <w:name w:val="List 9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0">
    <w:name w:val="List 10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1">
    <w:name w:val="List 11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2">
    <w:name w:val="List 12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3">
    <w:name w:val="List 13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14">
    <w:name w:val="List 14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15">
    <w:name w:val="List 15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16">
    <w:name w:val="List 16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numbering" w:customStyle="1" w:styleId="List17">
    <w:name w:val="List 17"/>
    <w:basedOn w:val="ImportedStyle24"/>
    <w:pPr>
      <w:numPr>
        <w:numId w:val="24"/>
      </w:numPr>
    </w:pPr>
  </w:style>
  <w:style w:type="numbering" w:customStyle="1" w:styleId="ImportedStyle24">
    <w:name w:val="Imported Style 24"/>
  </w:style>
  <w:style w:type="numbering" w:customStyle="1" w:styleId="List18">
    <w:name w:val="List 18"/>
    <w:basedOn w:val="ImportedStyle25"/>
    <w:pPr>
      <w:numPr>
        <w:numId w:val="25"/>
      </w:numPr>
    </w:pPr>
  </w:style>
  <w:style w:type="numbering" w:customStyle="1" w:styleId="ImportedStyle25">
    <w:name w:val="Imported Style 25"/>
  </w:style>
  <w:style w:type="numbering" w:customStyle="1" w:styleId="List19">
    <w:name w:val="List 19"/>
    <w:basedOn w:val="ImportedStyle26"/>
    <w:pPr>
      <w:numPr>
        <w:numId w:val="26"/>
      </w:numPr>
    </w:pPr>
  </w:style>
  <w:style w:type="numbering" w:customStyle="1" w:styleId="ImportedStyle26">
    <w:name w:val="Imported Style 26"/>
  </w:style>
  <w:style w:type="numbering" w:customStyle="1" w:styleId="List20">
    <w:name w:val="List 20"/>
    <w:basedOn w:val="ImportedStyle27"/>
    <w:pPr>
      <w:numPr>
        <w:numId w:val="27"/>
      </w:numPr>
    </w:pPr>
  </w:style>
  <w:style w:type="numbering" w:customStyle="1" w:styleId="ImportedStyle27">
    <w:name w:val="Imported Style 27"/>
  </w:style>
  <w:style w:type="numbering" w:customStyle="1" w:styleId="List21">
    <w:name w:val="List 21"/>
    <w:basedOn w:val="ImportedStyle28"/>
    <w:pPr>
      <w:numPr>
        <w:numId w:val="28"/>
      </w:numPr>
    </w:pPr>
  </w:style>
  <w:style w:type="numbering" w:customStyle="1" w:styleId="ImportedStyle28">
    <w:name w:val="Imported Style 28"/>
  </w:style>
  <w:style w:type="numbering" w:customStyle="1" w:styleId="List22">
    <w:name w:val="List 22"/>
    <w:basedOn w:val="ImportedStyle29"/>
    <w:pPr>
      <w:numPr>
        <w:numId w:val="29"/>
      </w:numPr>
    </w:pPr>
  </w:style>
  <w:style w:type="numbering" w:customStyle="1" w:styleId="ImportedStyle29">
    <w:name w:val="Imported Style 29"/>
  </w:style>
  <w:style w:type="numbering" w:customStyle="1" w:styleId="List23">
    <w:name w:val="List 23"/>
    <w:basedOn w:val="ImportedStyle30"/>
    <w:pPr>
      <w:numPr>
        <w:numId w:val="30"/>
      </w:numPr>
    </w:pPr>
  </w:style>
  <w:style w:type="numbering" w:customStyle="1" w:styleId="ImportedStyle30">
    <w:name w:val="Imported Style 30"/>
  </w:style>
  <w:style w:type="numbering" w:customStyle="1" w:styleId="List24">
    <w:name w:val="List 24"/>
    <w:basedOn w:val="ImportedStyle31"/>
    <w:pPr>
      <w:numPr>
        <w:numId w:val="31"/>
      </w:numPr>
    </w:pPr>
  </w:style>
  <w:style w:type="numbering" w:customStyle="1" w:styleId="ImportedStyle31">
    <w:name w:val="Imported Style 31"/>
  </w:style>
  <w:style w:type="numbering" w:customStyle="1" w:styleId="List25">
    <w:name w:val="List 25"/>
    <w:basedOn w:val="ImportedStyle32"/>
    <w:pPr>
      <w:numPr>
        <w:numId w:val="32"/>
      </w:numPr>
    </w:pPr>
  </w:style>
  <w:style w:type="numbering" w:customStyle="1" w:styleId="ImportedStyle32">
    <w:name w:val="Imported Style 32"/>
  </w:style>
  <w:style w:type="numbering" w:customStyle="1" w:styleId="List26">
    <w:name w:val="List 26"/>
    <w:basedOn w:val="ImportedStyle33"/>
    <w:pPr>
      <w:numPr>
        <w:numId w:val="33"/>
      </w:numPr>
    </w:pPr>
  </w:style>
  <w:style w:type="numbering" w:customStyle="1" w:styleId="ImportedStyle33">
    <w:name w:val="Imported Style 33"/>
  </w:style>
  <w:style w:type="numbering" w:customStyle="1" w:styleId="List27">
    <w:name w:val="List 27"/>
    <w:basedOn w:val="ImportedStyle34"/>
    <w:pPr>
      <w:numPr>
        <w:numId w:val="34"/>
      </w:numPr>
    </w:pPr>
  </w:style>
  <w:style w:type="numbering" w:customStyle="1" w:styleId="ImportedStyle34">
    <w:name w:val="Imported Style 34"/>
  </w:style>
  <w:style w:type="numbering" w:customStyle="1" w:styleId="List28">
    <w:name w:val="List 28"/>
    <w:basedOn w:val="ImportedStyle35"/>
    <w:pPr>
      <w:numPr>
        <w:numId w:val="35"/>
      </w:numPr>
    </w:pPr>
  </w:style>
  <w:style w:type="numbering" w:customStyle="1" w:styleId="ImportedStyle35">
    <w:name w:val="Imported Style 35"/>
  </w:style>
  <w:style w:type="numbering" w:customStyle="1" w:styleId="List29">
    <w:name w:val="List 29"/>
    <w:basedOn w:val="ImportedStyle36"/>
    <w:pPr>
      <w:numPr>
        <w:numId w:val="36"/>
      </w:numPr>
    </w:pPr>
  </w:style>
  <w:style w:type="numbering" w:customStyle="1" w:styleId="ImportedStyle36">
    <w:name w:val="Imported Style 36"/>
  </w:style>
  <w:style w:type="numbering" w:customStyle="1" w:styleId="List30">
    <w:name w:val="List 30"/>
    <w:basedOn w:val="ImportedStyle37"/>
    <w:pPr>
      <w:numPr>
        <w:numId w:val="37"/>
      </w:numPr>
    </w:pPr>
  </w:style>
  <w:style w:type="numbering" w:customStyle="1" w:styleId="ImportedStyle37">
    <w:name w:val="Imported Style 37"/>
  </w:style>
  <w:style w:type="numbering" w:customStyle="1" w:styleId="List310">
    <w:name w:val="List 31"/>
    <w:basedOn w:val="ImportedStyle38"/>
    <w:pPr>
      <w:numPr>
        <w:numId w:val="38"/>
      </w:numPr>
    </w:pPr>
  </w:style>
  <w:style w:type="numbering" w:customStyle="1" w:styleId="ImportedStyle38">
    <w:name w:val="Imported Style 38"/>
  </w:style>
  <w:style w:type="numbering" w:customStyle="1" w:styleId="List32">
    <w:name w:val="List 32"/>
    <w:basedOn w:val="ImportedStyle39"/>
    <w:pPr>
      <w:numPr>
        <w:numId w:val="39"/>
      </w:numPr>
    </w:pPr>
  </w:style>
  <w:style w:type="numbering" w:customStyle="1" w:styleId="ImportedStyle39">
    <w:name w:val="Imported Style 39"/>
  </w:style>
  <w:style w:type="numbering" w:customStyle="1" w:styleId="List33">
    <w:name w:val="List 33"/>
    <w:basedOn w:val="ImportedStyle40"/>
    <w:pPr>
      <w:numPr>
        <w:numId w:val="40"/>
      </w:numPr>
    </w:pPr>
  </w:style>
  <w:style w:type="numbering" w:customStyle="1" w:styleId="ImportedStyle40">
    <w:name w:val="Imported Style 40"/>
  </w:style>
  <w:style w:type="numbering" w:customStyle="1" w:styleId="List34">
    <w:name w:val="List 34"/>
    <w:basedOn w:val="ImportedStyle41"/>
    <w:pPr>
      <w:numPr>
        <w:numId w:val="41"/>
      </w:numPr>
    </w:pPr>
  </w:style>
  <w:style w:type="numbering" w:customStyle="1" w:styleId="ImportedStyle41">
    <w:name w:val="Imported Style 4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08F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924D3"/>
    <w:rPr>
      <w:color w:val="FF00FF" w:themeColor="followedHyperlink"/>
      <w:u w:val="single"/>
    </w:rPr>
  </w:style>
  <w:style w:type="character" w:customStyle="1" w:styleId="domain">
    <w:name w:val="domain"/>
    <w:basedOn w:val="DefaultParagraphFont"/>
    <w:rsid w:val="005F5BFF"/>
  </w:style>
  <w:style w:type="character" w:customStyle="1" w:styleId="vanity-name">
    <w:name w:val="vanity-name"/>
    <w:basedOn w:val="DefaultParagraphFont"/>
    <w:rsid w:val="005F5BFF"/>
  </w:style>
  <w:style w:type="character" w:customStyle="1" w:styleId="lt-line-clampline">
    <w:name w:val="lt-line-clamp__line"/>
    <w:basedOn w:val="DefaultParagraphFont"/>
    <w:rsid w:val="00A90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9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6C806F-2A24-6542-A8D1-16523DD52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1211</Words>
  <Characters>6909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Fuel Services</Company>
  <LinksUpToDate>false</LinksUpToDate>
  <CharactersWithSpaces>8104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 Scioscia</dc:creator>
  <cp:lastModifiedBy>Diana Perez</cp:lastModifiedBy>
  <cp:revision>2</cp:revision>
  <cp:lastPrinted>2019-03-27T03:41:00Z</cp:lastPrinted>
  <dcterms:created xsi:type="dcterms:W3CDTF">2019-04-25T15:39:00Z</dcterms:created>
  <dcterms:modified xsi:type="dcterms:W3CDTF">2019-04-25T15:39:00Z</dcterms:modified>
</cp:coreProperties>
</file>