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35A" w:rsidRPr="00647E40" w:rsidRDefault="00647E40" w:rsidP="00647E40">
      <w:pPr>
        <w:spacing w:after="0" w:line="240" w:lineRule="auto"/>
        <w:jc w:val="center"/>
        <w:rPr>
          <w:b/>
          <w:sz w:val="28"/>
        </w:rPr>
      </w:pPr>
      <w:r w:rsidRPr="00647E40">
        <w:rPr>
          <w:b/>
          <w:sz w:val="28"/>
        </w:rPr>
        <w:t>Dave Cheema</w:t>
      </w:r>
    </w:p>
    <w:p w:rsidR="00647E40" w:rsidRDefault="003A250F" w:rsidP="00647E40">
      <w:pPr>
        <w:spacing w:after="0" w:line="240" w:lineRule="auto"/>
        <w:jc w:val="center"/>
      </w:pPr>
      <w:hyperlink r:id="rId5" w:history="1">
        <w:r w:rsidR="00647E40" w:rsidRPr="0045069B">
          <w:rPr>
            <w:rStyle w:val="Hyperlink"/>
          </w:rPr>
          <w:t>Dave.S.Cheema@gmail.com</w:t>
        </w:r>
      </w:hyperlink>
    </w:p>
    <w:p w:rsidR="00647E40" w:rsidRDefault="00647E40" w:rsidP="00647E40">
      <w:pPr>
        <w:spacing w:after="0" w:line="240" w:lineRule="auto"/>
        <w:jc w:val="center"/>
      </w:pPr>
      <w:r>
        <w:t>(714) 925-8990</w:t>
      </w:r>
    </w:p>
    <w:p w:rsidR="00192A78" w:rsidRDefault="00192A78" w:rsidP="00647E40">
      <w:pPr>
        <w:spacing w:after="0" w:line="240" w:lineRule="auto"/>
        <w:jc w:val="center"/>
      </w:pPr>
      <w:hyperlink r:id="rId6" w:history="1">
        <w:r>
          <w:rPr>
            <w:rStyle w:val="Hyperlink"/>
            <w:rFonts w:ascii="Segoe UI" w:hAnsi="Segoe UI" w:cs="Segoe UI"/>
            <w:color w:val="0084BF"/>
            <w:sz w:val="21"/>
            <w:szCs w:val="21"/>
            <w:bdr w:val="none" w:sz="0" w:space="0" w:color="auto" w:frame="1"/>
          </w:rPr>
          <w:t>linkedin.c</w:t>
        </w:r>
        <w:r>
          <w:rPr>
            <w:rStyle w:val="Hyperlink"/>
            <w:rFonts w:ascii="Segoe UI" w:hAnsi="Segoe UI" w:cs="Segoe UI"/>
            <w:color w:val="0084BF"/>
            <w:sz w:val="21"/>
            <w:szCs w:val="21"/>
            <w:bdr w:val="none" w:sz="0" w:space="0" w:color="auto" w:frame="1"/>
          </w:rPr>
          <w:t>o</w:t>
        </w:r>
        <w:r>
          <w:rPr>
            <w:rStyle w:val="Hyperlink"/>
            <w:rFonts w:ascii="Segoe UI" w:hAnsi="Segoe UI" w:cs="Segoe UI"/>
            <w:color w:val="0084BF"/>
            <w:sz w:val="21"/>
            <w:szCs w:val="21"/>
            <w:bdr w:val="none" w:sz="0" w:space="0" w:color="auto" w:frame="1"/>
          </w:rPr>
          <w:t>m/in/</w:t>
        </w:r>
        <w:proofErr w:type="spellStart"/>
        <w:r>
          <w:rPr>
            <w:rStyle w:val="Hyperlink"/>
            <w:rFonts w:ascii="Segoe UI" w:hAnsi="Segoe UI" w:cs="Segoe UI"/>
            <w:color w:val="0084BF"/>
            <w:sz w:val="21"/>
            <w:szCs w:val="21"/>
            <w:bdr w:val="none" w:sz="0" w:space="0" w:color="auto" w:frame="1"/>
          </w:rPr>
          <w:t>davecheema</w:t>
        </w:r>
        <w:proofErr w:type="spellEnd"/>
        <w:r>
          <w:rPr>
            <w:rStyle w:val="Hyperlink"/>
            <w:rFonts w:ascii="Segoe UI" w:hAnsi="Segoe UI" w:cs="Segoe UI"/>
            <w:color w:val="0084BF"/>
            <w:sz w:val="21"/>
            <w:szCs w:val="21"/>
            <w:bdr w:val="none" w:sz="0" w:space="0" w:color="auto" w:frame="1"/>
          </w:rPr>
          <w:t xml:space="preserve"> </w:t>
        </w:r>
      </w:hyperlink>
    </w:p>
    <w:p w:rsidR="00647E40" w:rsidRPr="009E3396" w:rsidRDefault="00DF7DC3" w:rsidP="00647E40">
      <w:pPr>
        <w:pBdr>
          <w:top w:val="single" w:sz="12" w:space="0" w:color="auto"/>
        </w:pBdr>
        <w:spacing w:before="60"/>
        <w:jc w:val="both"/>
        <w:outlineLvl w:val="0"/>
        <w:rPr>
          <w:rFonts w:cstheme="minorHAnsi"/>
          <w:b/>
        </w:rPr>
      </w:pPr>
      <w:r>
        <w:rPr>
          <w:rFonts w:cstheme="minorHAnsi"/>
          <w:b/>
        </w:rPr>
        <w:t xml:space="preserve">Highly </w:t>
      </w:r>
      <w:r w:rsidR="004656CA">
        <w:rPr>
          <w:rFonts w:cstheme="minorHAnsi"/>
          <w:b/>
        </w:rPr>
        <w:t>Experienced</w:t>
      </w:r>
      <w:r>
        <w:rPr>
          <w:rFonts w:cstheme="minorHAnsi"/>
          <w:b/>
        </w:rPr>
        <w:t xml:space="preserve"> IT Transformational Leader</w:t>
      </w:r>
      <w:bookmarkStart w:id="0" w:name="_GoBack"/>
      <w:bookmarkEnd w:id="0"/>
    </w:p>
    <w:p w:rsidR="00127DE2" w:rsidRPr="00DF7DC3" w:rsidRDefault="00127DE2" w:rsidP="00DF7DC3">
      <w:pPr>
        <w:pStyle w:val="HTMLPreformatted"/>
        <w:numPr>
          <w:ilvl w:val="0"/>
          <w:numId w:val="2"/>
        </w:numPr>
        <w:suppressAutoHyphens/>
        <w:jc w:val="both"/>
        <w:rPr>
          <w:rFonts w:asciiTheme="minorHAnsi" w:hAnsiTheme="minorHAnsi" w:cstheme="minorHAnsi"/>
          <w:sz w:val="22"/>
          <w:szCs w:val="22"/>
        </w:rPr>
      </w:pPr>
      <w:r w:rsidRPr="00DF7DC3">
        <w:rPr>
          <w:rFonts w:asciiTheme="minorHAnsi" w:hAnsiTheme="minorHAnsi" w:cstheme="minorHAnsi"/>
          <w:sz w:val="22"/>
          <w:szCs w:val="22"/>
        </w:rPr>
        <w:t xml:space="preserve">Trusted business partner, executive collaborator, </w:t>
      </w:r>
      <w:r w:rsidR="008D57D4">
        <w:rPr>
          <w:rFonts w:asciiTheme="minorHAnsi" w:hAnsiTheme="minorHAnsi" w:cstheme="minorHAnsi"/>
          <w:sz w:val="22"/>
          <w:szCs w:val="22"/>
        </w:rPr>
        <w:t>enterprise architectures v</w:t>
      </w:r>
      <w:r w:rsidR="008D57D4" w:rsidRPr="00DF7DC3">
        <w:rPr>
          <w:rFonts w:asciiTheme="minorHAnsi" w:hAnsiTheme="minorHAnsi" w:cstheme="minorHAnsi"/>
          <w:sz w:val="22"/>
          <w:szCs w:val="22"/>
        </w:rPr>
        <w:t>isionary</w:t>
      </w:r>
      <w:r w:rsidR="008D57D4">
        <w:rPr>
          <w:rFonts w:asciiTheme="minorHAnsi" w:hAnsiTheme="minorHAnsi" w:cstheme="minorHAnsi"/>
          <w:sz w:val="22"/>
          <w:szCs w:val="22"/>
        </w:rPr>
        <w:t xml:space="preserve">, </w:t>
      </w:r>
      <w:r w:rsidR="00331FC9">
        <w:rPr>
          <w:rFonts w:asciiTheme="minorHAnsi" w:hAnsiTheme="minorHAnsi" w:cstheme="minorHAnsi"/>
          <w:sz w:val="22"/>
          <w:szCs w:val="22"/>
        </w:rPr>
        <w:t xml:space="preserve">and </w:t>
      </w:r>
      <w:r w:rsidRPr="00DF7DC3">
        <w:rPr>
          <w:rFonts w:asciiTheme="minorHAnsi" w:hAnsiTheme="minorHAnsi" w:cstheme="minorHAnsi"/>
          <w:sz w:val="22"/>
          <w:szCs w:val="22"/>
        </w:rPr>
        <w:t>proven thought l</w:t>
      </w:r>
      <w:r w:rsidR="00DF7DC3">
        <w:rPr>
          <w:rFonts w:asciiTheme="minorHAnsi" w:hAnsiTheme="minorHAnsi" w:cstheme="minorHAnsi"/>
          <w:sz w:val="22"/>
          <w:szCs w:val="22"/>
        </w:rPr>
        <w:t>eader</w:t>
      </w:r>
      <w:r w:rsidR="007D1301">
        <w:rPr>
          <w:rFonts w:asciiTheme="minorHAnsi" w:hAnsiTheme="minorHAnsi" w:cstheme="minorHAnsi"/>
          <w:sz w:val="22"/>
          <w:szCs w:val="22"/>
        </w:rPr>
        <w:t xml:space="preserve"> </w:t>
      </w:r>
    </w:p>
    <w:p w:rsidR="00127DE2" w:rsidRPr="00DF7DC3" w:rsidRDefault="007D1301" w:rsidP="00DF7DC3">
      <w:pPr>
        <w:pStyle w:val="HTMLPreformatted"/>
        <w:numPr>
          <w:ilvl w:val="0"/>
          <w:numId w:val="2"/>
        </w:numPr>
        <w:suppressAutoHyphens/>
        <w:jc w:val="both"/>
        <w:rPr>
          <w:rFonts w:asciiTheme="minorHAnsi" w:hAnsiTheme="minorHAnsi" w:cstheme="minorHAnsi"/>
          <w:sz w:val="22"/>
          <w:szCs w:val="22"/>
        </w:rPr>
      </w:pPr>
      <w:r>
        <w:rPr>
          <w:rFonts w:asciiTheme="minorHAnsi" w:hAnsiTheme="minorHAnsi" w:cstheme="minorHAnsi"/>
          <w:sz w:val="22"/>
          <w:szCs w:val="22"/>
        </w:rPr>
        <w:t>Drive</w:t>
      </w:r>
      <w:r w:rsidR="00127DE2" w:rsidRPr="00DF7DC3">
        <w:rPr>
          <w:rFonts w:asciiTheme="minorHAnsi" w:hAnsiTheme="minorHAnsi" w:cstheme="minorHAnsi"/>
          <w:sz w:val="22"/>
          <w:szCs w:val="22"/>
        </w:rPr>
        <w:t xml:space="preserve"> business innovation to gain co</w:t>
      </w:r>
      <w:r w:rsidR="00D42F40">
        <w:rPr>
          <w:rFonts w:asciiTheme="minorHAnsi" w:hAnsiTheme="minorHAnsi" w:cstheme="minorHAnsi"/>
          <w:sz w:val="22"/>
          <w:szCs w:val="22"/>
        </w:rPr>
        <w:t>mpetitive advantage; leverage existing assets and create</w:t>
      </w:r>
      <w:r w:rsidR="00127DE2" w:rsidRPr="00DF7DC3">
        <w:rPr>
          <w:rFonts w:asciiTheme="minorHAnsi" w:hAnsiTheme="minorHAnsi" w:cstheme="minorHAnsi"/>
          <w:sz w:val="22"/>
          <w:szCs w:val="22"/>
        </w:rPr>
        <w:t xml:space="preserve"> new products and services using emerging technologies and trends</w:t>
      </w:r>
    </w:p>
    <w:p w:rsidR="00127DE2" w:rsidRPr="00DF7DC3" w:rsidRDefault="007D1301" w:rsidP="00DF7DC3">
      <w:pPr>
        <w:pStyle w:val="HTMLPreformatted"/>
        <w:numPr>
          <w:ilvl w:val="0"/>
          <w:numId w:val="2"/>
        </w:numPr>
        <w:suppressAutoHyphens/>
        <w:jc w:val="both"/>
        <w:rPr>
          <w:rFonts w:asciiTheme="minorHAnsi" w:hAnsiTheme="minorHAnsi" w:cstheme="minorHAnsi"/>
          <w:sz w:val="22"/>
          <w:szCs w:val="22"/>
        </w:rPr>
      </w:pPr>
      <w:r>
        <w:rPr>
          <w:rFonts w:asciiTheme="minorHAnsi" w:hAnsiTheme="minorHAnsi" w:cstheme="minorHAnsi"/>
          <w:sz w:val="22"/>
          <w:szCs w:val="22"/>
        </w:rPr>
        <w:t>Business centric IT v</w:t>
      </w:r>
      <w:r w:rsidR="00127DE2" w:rsidRPr="00DF7DC3">
        <w:rPr>
          <w:rFonts w:asciiTheme="minorHAnsi" w:hAnsiTheme="minorHAnsi" w:cstheme="minorHAnsi"/>
          <w:sz w:val="22"/>
          <w:szCs w:val="22"/>
        </w:rPr>
        <w:t>ision, strategy, roadmaps, governance, standards, frameworks, reference architectures and accelerations</w:t>
      </w:r>
    </w:p>
    <w:p w:rsidR="00127DE2" w:rsidRPr="00DF7DC3" w:rsidRDefault="00127DE2" w:rsidP="00DF7DC3">
      <w:pPr>
        <w:pStyle w:val="HTMLPreformatted"/>
        <w:numPr>
          <w:ilvl w:val="0"/>
          <w:numId w:val="2"/>
        </w:numPr>
        <w:suppressAutoHyphens/>
        <w:jc w:val="both"/>
        <w:rPr>
          <w:rFonts w:asciiTheme="minorHAnsi" w:hAnsiTheme="minorHAnsi" w:cstheme="minorHAnsi"/>
          <w:sz w:val="22"/>
          <w:szCs w:val="22"/>
        </w:rPr>
      </w:pPr>
      <w:r w:rsidRPr="00DF7DC3">
        <w:rPr>
          <w:rFonts w:asciiTheme="minorHAnsi" w:hAnsiTheme="minorHAnsi" w:cstheme="minorHAnsi"/>
          <w:sz w:val="22"/>
          <w:szCs w:val="22"/>
        </w:rPr>
        <w:t>Director of Enterprise Architecture Services, expertise in cloud adoption and migration, Digital Transformation Architecture (DTA), specializes in DevOps reference architecture, adoption and mentoring</w:t>
      </w:r>
      <w:r w:rsidR="00DF7DC3" w:rsidRPr="00DF7DC3">
        <w:rPr>
          <w:rFonts w:asciiTheme="minorHAnsi" w:hAnsiTheme="minorHAnsi" w:cstheme="minorHAnsi"/>
          <w:sz w:val="22"/>
          <w:szCs w:val="22"/>
        </w:rPr>
        <w:t>, promote a culture of cooperation, collaboration, and mentoring</w:t>
      </w:r>
    </w:p>
    <w:p w:rsidR="00127DE2" w:rsidRPr="00DF7DC3" w:rsidRDefault="00127DE2" w:rsidP="00DF7DC3">
      <w:pPr>
        <w:pStyle w:val="HTMLPreformatted"/>
        <w:numPr>
          <w:ilvl w:val="0"/>
          <w:numId w:val="2"/>
        </w:numPr>
        <w:suppressAutoHyphens/>
        <w:jc w:val="both"/>
        <w:rPr>
          <w:rFonts w:asciiTheme="minorHAnsi" w:hAnsiTheme="minorHAnsi" w:cstheme="minorHAnsi"/>
          <w:sz w:val="22"/>
          <w:szCs w:val="22"/>
        </w:rPr>
      </w:pPr>
      <w:r w:rsidRPr="00DF7DC3">
        <w:rPr>
          <w:rFonts w:asciiTheme="minorHAnsi" w:hAnsiTheme="minorHAnsi" w:cstheme="minorHAnsi"/>
          <w:sz w:val="22"/>
          <w:szCs w:val="22"/>
        </w:rPr>
        <w:t xml:space="preserve">Develop and </w:t>
      </w:r>
      <w:r w:rsidR="00DF7DC3" w:rsidRPr="00DF7DC3">
        <w:rPr>
          <w:rFonts w:asciiTheme="minorHAnsi" w:hAnsiTheme="minorHAnsi" w:cstheme="minorHAnsi"/>
          <w:sz w:val="22"/>
          <w:szCs w:val="22"/>
        </w:rPr>
        <w:t xml:space="preserve">implement </w:t>
      </w:r>
      <w:r w:rsidRPr="00DF7DC3">
        <w:rPr>
          <w:rFonts w:asciiTheme="minorHAnsi" w:hAnsiTheme="minorHAnsi" w:cstheme="minorHAnsi"/>
          <w:sz w:val="22"/>
          <w:szCs w:val="22"/>
        </w:rPr>
        <w:t>strategy for IT infrastructure to ensure information systems are safeguarding assets, maintaining data integ</w:t>
      </w:r>
      <w:r w:rsidR="00DF7DC3" w:rsidRPr="00DF7DC3">
        <w:rPr>
          <w:rFonts w:asciiTheme="minorHAnsi" w:hAnsiTheme="minorHAnsi" w:cstheme="minorHAnsi"/>
          <w:sz w:val="22"/>
          <w:szCs w:val="22"/>
        </w:rPr>
        <w:t>rity, and operating effectively</w:t>
      </w:r>
    </w:p>
    <w:p w:rsidR="00127DE2" w:rsidRPr="00DF7DC3" w:rsidRDefault="00D42F40" w:rsidP="00DF7DC3">
      <w:pPr>
        <w:pStyle w:val="HTMLPreformatted"/>
        <w:numPr>
          <w:ilvl w:val="0"/>
          <w:numId w:val="2"/>
        </w:numPr>
        <w:suppressAutoHyphens/>
        <w:jc w:val="both"/>
        <w:rPr>
          <w:rFonts w:asciiTheme="minorHAnsi" w:hAnsiTheme="minorHAnsi" w:cstheme="minorHAnsi"/>
          <w:sz w:val="22"/>
          <w:szCs w:val="22"/>
        </w:rPr>
      </w:pPr>
      <w:r>
        <w:rPr>
          <w:rFonts w:asciiTheme="minorHAnsi" w:hAnsiTheme="minorHAnsi" w:cstheme="minorHAnsi"/>
          <w:sz w:val="22"/>
          <w:szCs w:val="22"/>
        </w:rPr>
        <w:t xml:space="preserve">Business strategy and enterprise architectures alignment; </w:t>
      </w:r>
      <w:r w:rsidR="00127DE2" w:rsidRPr="00DF7DC3">
        <w:rPr>
          <w:rFonts w:asciiTheme="minorHAnsi" w:hAnsiTheme="minorHAnsi" w:cstheme="minorHAnsi"/>
          <w:sz w:val="22"/>
          <w:szCs w:val="22"/>
        </w:rPr>
        <w:t>Cloud Architectures - SaaS, PaaS, IaaS, BI, Vendor &amp; Product Evaluations and Negotiations</w:t>
      </w:r>
    </w:p>
    <w:p w:rsidR="00C634FF" w:rsidRPr="00331FC9" w:rsidRDefault="00127DE2" w:rsidP="00C94023">
      <w:pPr>
        <w:pStyle w:val="HTMLPreformatted"/>
        <w:numPr>
          <w:ilvl w:val="0"/>
          <w:numId w:val="2"/>
        </w:numPr>
        <w:suppressAutoHyphens/>
        <w:jc w:val="both"/>
        <w:rPr>
          <w:rFonts w:asciiTheme="minorHAnsi" w:hAnsiTheme="minorHAnsi" w:cstheme="minorHAnsi"/>
          <w:sz w:val="22"/>
          <w:szCs w:val="22"/>
        </w:rPr>
      </w:pPr>
      <w:r w:rsidRPr="00331FC9">
        <w:rPr>
          <w:rFonts w:asciiTheme="minorHAnsi" w:hAnsiTheme="minorHAnsi" w:cstheme="minorHAnsi"/>
          <w:sz w:val="22"/>
          <w:szCs w:val="22"/>
        </w:rPr>
        <w:t>Risk Assessment - PCI DSS, SOX, PII, BCP/DRP solutions</w:t>
      </w:r>
    </w:p>
    <w:p w:rsidR="00647E40" w:rsidRDefault="00647E40" w:rsidP="00647E40">
      <w:pPr>
        <w:pBdr>
          <w:top w:val="single" w:sz="12" w:space="1" w:color="auto"/>
        </w:pBdr>
        <w:jc w:val="both"/>
        <w:outlineLvl w:val="0"/>
        <w:rPr>
          <w:rFonts w:cstheme="minorHAnsi"/>
          <w:b/>
        </w:rPr>
      </w:pPr>
      <w:r>
        <w:rPr>
          <w:rFonts w:cstheme="minorHAnsi"/>
          <w:b/>
        </w:rPr>
        <w:t xml:space="preserve">TECHNICAL SKILLS </w:t>
      </w:r>
    </w:p>
    <w:p w:rsidR="00647E40" w:rsidRDefault="00647E40" w:rsidP="00647E40">
      <w:pPr>
        <w:jc w:val="both"/>
        <w:outlineLvl w:val="0"/>
        <w:rPr>
          <w:rFonts w:cstheme="minorHAnsi"/>
          <w:b/>
        </w:rPr>
      </w:pPr>
      <w:r>
        <w:rPr>
          <w:rFonts w:cstheme="minorHAnsi"/>
          <w:b/>
        </w:rPr>
        <w:t>Architecture</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Cloud Computing - Microsoft Windows Azure, Amazon AWS, and Google Web Services, Federated Security, </w:t>
      </w:r>
      <w:proofErr w:type="spellStart"/>
      <w:r>
        <w:rPr>
          <w:rFonts w:asciiTheme="minorHAnsi" w:hAnsiTheme="minorHAnsi" w:cstheme="minorHAnsi"/>
          <w:sz w:val="22"/>
          <w:szCs w:val="22"/>
        </w:rPr>
        <w:t>BigQuery</w:t>
      </w:r>
      <w:proofErr w:type="spellEnd"/>
      <w:r>
        <w:rPr>
          <w:rFonts w:asciiTheme="minorHAnsi" w:hAnsiTheme="minorHAnsi" w:cstheme="minorHAnsi"/>
          <w:sz w:val="22"/>
          <w:szCs w:val="22"/>
        </w:rPr>
        <w:t xml:space="preserve"> API, IBM </w:t>
      </w:r>
      <w:proofErr w:type="spellStart"/>
      <w:r>
        <w:rPr>
          <w:rFonts w:asciiTheme="minorHAnsi" w:hAnsiTheme="minorHAnsi" w:cstheme="minorHAnsi"/>
          <w:sz w:val="22"/>
          <w:szCs w:val="22"/>
        </w:rPr>
        <w:t>SoftLayer</w:t>
      </w:r>
      <w:proofErr w:type="spellEnd"/>
      <w:r>
        <w:rPr>
          <w:rFonts w:asciiTheme="minorHAnsi" w:hAnsiTheme="minorHAnsi" w:cstheme="minorHAnsi"/>
          <w:sz w:val="22"/>
          <w:szCs w:val="22"/>
        </w:rPr>
        <w:t>, and Hostway Platform</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Google Web Services, Federated Security, </w:t>
      </w:r>
      <w:proofErr w:type="spellStart"/>
      <w:r>
        <w:rPr>
          <w:rFonts w:asciiTheme="minorHAnsi" w:hAnsiTheme="minorHAnsi" w:cstheme="minorHAnsi"/>
          <w:sz w:val="22"/>
          <w:szCs w:val="22"/>
        </w:rPr>
        <w:t>BigQuery</w:t>
      </w:r>
      <w:proofErr w:type="spellEnd"/>
      <w:r>
        <w:rPr>
          <w:rFonts w:asciiTheme="minorHAnsi" w:hAnsiTheme="minorHAnsi" w:cstheme="minorHAnsi"/>
          <w:sz w:val="22"/>
          <w:szCs w:val="22"/>
        </w:rPr>
        <w:t xml:space="preserve"> API Accreditation</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Internet of Things (</w:t>
      </w:r>
      <w:proofErr w:type="spellStart"/>
      <w:r>
        <w:rPr>
          <w:rFonts w:asciiTheme="minorHAnsi" w:hAnsiTheme="minorHAnsi" w:cstheme="minorHAnsi"/>
          <w:sz w:val="22"/>
          <w:szCs w:val="22"/>
        </w:rPr>
        <w:t>IoT</w:t>
      </w:r>
      <w:proofErr w:type="spellEnd"/>
      <w:r>
        <w:rPr>
          <w:rFonts w:asciiTheme="minorHAnsi" w:hAnsiTheme="minorHAnsi" w:cstheme="minorHAnsi"/>
          <w:sz w:val="22"/>
          <w:szCs w:val="22"/>
        </w:rPr>
        <w:t xml:space="preserve">) - </w:t>
      </w:r>
      <w:r w:rsidRPr="007A5148">
        <w:rPr>
          <w:rFonts w:asciiTheme="minorHAnsi" w:hAnsiTheme="minorHAnsi" w:cstheme="minorHAnsi"/>
          <w:sz w:val="22"/>
          <w:szCs w:val="22"/>
        </w:rPr>
        <w:t>Hardware based (Cisco), Software based (Microsoft Azure)</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On-premise database migration to Azure Cloud</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Machine Learning, AI, </w:t>
      </w:r>
      <w:proofErr w:type="spellStart"/>
      <w:r>
        <w:rPr>
          <w:rFonts w:asciiTheme="minorHAnsi" w:hAnsiTheme="minorHAnsi" w:cstheme="minorHAnsi"/>
          <w:sz w:val="22"/>
          <w:szCs w:val="22"/>
        </w:rPr>
        <w:t>S</w:t>
      </w:r>
      <w:r w:rsidRPr="00B71854">
        <w:rPr>
          <w:rFonts w:asciiTheme="minorHAnsi" w:hAnsiTheme="minorHAnsi" w:cstheme="minorHAnsi"/>
          <w:sz w:val="22"/>
          <w:szCs w:val="22"/>
        </w:rPr>
        <w:t>erverless</w:t>
      </w:r>
      <w:proofErr w:type="spellEnd"/>
      <w:r w:rsidRPr="00B71854">
        <w:rPr>
          <w:rFonts w:asciiTheme="minorHAnsi" w:hAnsiTheme="minorHAnsi" w:cstheme="minorHAnsi"/>
          <w:sz w:val="22"/>
          <w:szCs w:val="22"/>
        </w:rPr>
        <w:t xml:space="preserve"> architectures/computing, and Bot programming</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Microservices, </w:t>
      </w:r>
      <w:proofErr w:type="spellStart"/>
      <w:r>
        <w:rPr>
          <w:rFonts w:asciiTheme="minorHAnsi" w:hAnsiTheme="minorHAnsi" w:cstheme="minorHAnsi"/>
          <w:sz w:val="22"/>
          <w:szCs w:val="22"/>
        </w:rPr>
        <w:t>Apigee</w:t>
      </w:r>
      <w:proofErr w:type="spellEnd"/>
      <w:r>
        <w:rPr>
          <w:rFonts w:asciiTheme="minorHAnsi" w:hAnsiTheme="minorHAnsi" w:cstheme="minorHAnsi"/>
          <w:sz w:val="22"/>
          <w:szCs w:val="22"/>
        </w:rPr>
        <w:t>, DevOps, Containers/Dockers</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Web apps, SPA, and Service apps</w:t>
      </w:r>
    </w:p>
    <w:p w:rsidR="00647E40" w:rsidRDefault="00647E40" w:rsidP="00647E40">
      <w:pPr>
        <w:jc w:val="both"/>
        <w:outlineLvl w:val="0"/>
        <w:rPr>
          <w:rFonts w:cstheme="minorHAnsi"/>
          <w:b/>
        </w:rPr>
      </w:pPr>
      <w:r>
        <w:rPr>
          <w:rFonts w:cstheme="minorHAnsi"/>
          <w:b/>
        </w:rPr>
        <w:t>Analytics</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Big Data - Apache Hadoop, Windows Azure HDInsight, Windows Azure Hadoop, Google </w:t>
      </w:r>
      <w:proofErr w:type="spellStart"/>
      <w:r>
        <w:rPr>
          <w:rFonts w:asciiTheme="minorHAnsi" w:hAnsiTheme="minorHAnsi" w:cstheme="minorHAnsi"/>
          <w:sz w:val="22"/>
          <w:szCs w:val="22"/>
        </w:rPr>
        <w:t>BigQuery</w:t>
      </w:r>
      <w:proofErr w:type="spellEnd"/>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Almost Big Data - Apache Spark, </w:t>
      </w:r>
      <w:proofErr w:type="spellStart"/>
      <w:r>
        <w:rPr>
          <w:rFonts w:asciiTheme="minorHAnsi" w:hAnsiTheme="minorHAnsi" w:cstheme="minorHAnsi"/>
          <w:sz w:val="22"/>
          <w:szCs w:val="22"/>
        </w:rPr>
        <w:t>SparkSQL</w:t>
      </w:r>
      <w:proofErr w:type="spellEnd"/>
      <w:r>
        <w:rPr>
          <w:rFonts w:asciiTheme="minorHAnsi" w:hAnsiTheme="minorHAnsi" w:cstheme="minorHAnsi"/>
          <w:sz w:val="22"/>
          <w:szCs w:val="22"/>
        </w:rPr>
        <w:t>, Windows Azure Spark</w:t>
      </w:r>
    </w:p>
    <w:p w:rsidR="00647E40" w:rsidRPr="00B71854" w:rsidRDefault="00647E40" w:rsidP="00647E40">
      <w:pPr>
        <w:pStyle w:val="ListParagraph"/>
        <w:numPr>
          <w:ilvl w:val="0"/>
          <w:numId w:val="1"/>
        </w:numPr>
        <w:rPr>
          <w:rFonts w:asciiTheme="minorHAnsi" w:hAnsiTheme="minorHAnsi" w:cstheme="minorHAnsi"/>
          <w:b/>
          <w:sz w:val="22"/>
          <w:szCs w:val="22"/>
        </w:rPr>
      </w:pPr>
      <w:r>
        <w:rPr>
          <w:rFonts w:asciiTheme="minorHAnsi" w:hAnsiTheme="minorHAnsi" w:cstheme="minorHAnsi"/>
          <w:sz w:val="22"/>
          <w:szCs w:val="22"/>
        </w:rPr>
        <w:t xml:space="preserve">Real-time Analytics - </w:t>
      </w:r>
      <w:r w:rsidRPr="007A5148">
        <w:rPr>
          <w:rFonts w:asciiTheme="minorHAnsi" w:hAnsiTheme="minorHAnsi" w:cstheme="minorHAnsi"/>
          <w:sz w:val="22"/>
          <w:szCs w:val="22"/>
        </w:rPr>
        <w:t>Apache Storm, Windows Azure Strom</w:t>
      </w:r>
    </w:p>
    <w:p w:rsidR="00647E40" w:rsidRDefault="00647E40" w:rsidP="00647E40">
      <w:pPr>
        <w:pStyle w:val="ListParagraph"/>
        <w:numPr>
          <w:ilvl w:val="0"/>
          <w:numId w:val="1"/>
        </w:numPr>
        <w:rPr>
          <w:rFonts w:asciiTheme="minorHAnsi" w:hAnsiTheme="minorHAnsi" w:cstheme="minorHAnsi"/>
          <w:b/>
          <w:sz w:val="22"/>
          <w:szCs w:val="22"/>
        </w:rPr>
      </w:pPr>
      <w:r>
        <w:rPr>
          <w:rFonts w:asciiTheme="minorHAnsi" w:hAnsiTheme="minorHAnsi" w:cstheme="minorHAnsi"/>
          <w:sz w:val="22"/>
          <w:szCs w:val="22"/>
        </w:rPr>
        <w:t>Microsoft Power BI</w:t>
      </w:r>
      <w:r>
        <w:rPr>
          <w:rFonts w:asciiTheme="minorHAnsi" w:hAnsiTheme="minorHAnsi" w:cstheme="minorHAnsi"/>
          <w:b/>
          <w:sz w:val="22"/>
          <w:szCs w:val="22"/>
        </w:rPr>
        <w:tab/>
      </w:r>
    </w:p>
    <w:p w:rsidR="00647E40" w:rsidRDefault="00647E40" w:rsidP="00647E40">
      <w:pPr>
        <w:jc w:val="both"/>
        <w:outlineLvl w:val="0"/>
        <w:rPr>
          <w:rFonts w:cstheme="minorHAnsi"/>
          <w:b/>
        </w:rPr>
      </w:pPr>
      <w:r>
        <w:rPr>
          <w:rFonts w:cstheme="minorHAnsi"/>
          <w:b/>
        </w:rPr>
        <w:t xml:space="preserve">Applications  </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Dynamic web sites and web application - MEAN Stack - MongoDB, Express, AngularJS, Node.js</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Mobile Computing - Mobile Web Apps (HTML5, </w:t>
      </w:r>
      <w:proofErr w:type="spellStart"/>
      <w:r>
        <w:rPr>
          <w:rFonts w:asciiTheme="minorHAnsi" w:hAnsiTheme="minorHAnsi" w:cstheme="minorHAnsi"/>
          <w:sz w:val="22"/>
          <w:szCs w:val="22"/>
        </w:rPr>
        <w:t>JQuery</w:t>
      </w:r>
      <w:proofErr w:type="spellEnd"/>
      <w:r>
        <w:rPr>
          <w:rFonts w:asciiTheme="minorHAnsi" w:hAnsiTheme="minorHAnsi" w:cstheme="minorHAnsi"/>
          <w:sz w:val="22"/>
          <w:szCs w:val="22"/>
        </w:rPr>
        <w:t>, CSS), Hybrid Mobile Apps (</w:t>
      </w:r>
      <w:proofErr w:type="spellStart"/>
      <w:r>
        <w:rPr>
          <w:rFonts w:asciiTheme="minorHAnsi" w:hAnsiTheme="minorHAnsi" w:cstheme="minorHAnsi"/>
          <w:sz w:val="22"/>
          <w:szCs w:val="22"/>
        </w:rPr>
        <w:t>PhoneGap</w:t>
      </w:r>
      <w:proofErr w:type="spellEnd"/>
      <w:r>
        <w:rPr>
          <w:rFonts w:asciiTheme="minorHAnsi" w:hAnsiTheme="minorHAnsi" w:cstheme="minorHAnsi"/>
          <w:sz w:val="22"/>
          <w:szCs w:val="22"/>
        </w:rPr>
        <w:t>/Cordova, Xamarin)</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Microsoft .NET Framework 4.5, C# 4.0, Microsoft Visual Studio 2013, IIS 7.0, BEA </w:t>
      </w:r>
      <w:proofErr w:type="spellStart"/>
      <w:r>
        <w:rPr>
          <w:rFonts w:asciiTheme="minorHAnsi" w:hAnsiTheme="minorHAnsi" w:cstheme="minorHAnsi"/>
          <w:sz w:val="22"/>
          <w:szCs w:val="22"/>
        </w:rPr>
        <w:t>Weblogic</w:t>
      </w:r>
      <w:proofErr w:type="spellEnd"/>
      <w:r>
        <w:rPr>
          <w:rFonts w:asciiTheme="minorHAnsi" w:hAnsiTheme="minorHAnsi" w:cstheme="minorHAnsi"/>
          <w:sz w:val="22"/>
          <w:szCs w:val="22"/>
        </w:rPr>
        <w:t xml:space="preserve"> v. 8.1 SP2, BEA </w:t>
      </w:r>
      <w:proofErr w:type="spellStart"/>
      <w:r>
        <w:rPr>
          <w:rFonts w:asciiTheme="minorHAnsi" w:hAnsiTheme="minorHAnsi" w:cstheme="minorHAnsi"/>
          <w:sz w:val="22"/>
          <w:szCs w:val="22"/>
        </w:rPr>
        <w:t>Weblogic</w:t>
      </w:r>
      <w:proofErr w:type="spellEnd"/>
      <w:r>
        <w:rPr>
          <w:rFonts w:asciiTheme="minorHAnsi" w:hAnsiTheme="minorHAnsi" w:cstheme="minorHAnsi"/>
          <w:sz w:val="22"/>
          <w:szCs w:val="22"/>
        </w:rPr>
        <w:t xml:space="preserve"> Workshop 8.1, Web Architect, Web Administration</w:t>
      </w:r>
    </w:p>
    <w:p w:rsidR="00647E40" w:rsidRDefault="00647E40"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ASP.NET, Windows Server 2012 R2, Microsoft IIS 8.5, JavaScript, DHTML, Netscape Enterprise Server</w:t>
      </w:r>
    </w:p>
    <w:p w:rsidR="00647E40" w:rsidRPr="009E3396" w:rsidRDefault="00647E40" w:rsidP="00647E40">
      <w:pPr>
        <w:pBdr>
          <w:top w:val="single" w:sz="12" w:space="1" w:color="auto"/>
        </w:pBdr>
        <w:jc w:val="both"/>
        <w:outlineLvl w:val="0"/>
        <w:rPr>
          <w:rFonts w:cstheme="minorHAnsi"/>
          <w:b/>
        </w:rPr>
      </w:pPr>
      <w:r w:rsidRPr="009E3396">
        <w:rPr>
          <w:rFonts w:cstheme="minorHAnsi"/>
          <w:b/>
        </w:rPr>
        <w:t>TRAINING &amp; CERTIFICATIONS</w:t>
      </w:r>
    </w:p>
    <w:p w:rsidR="00647E40" w:rsidRPr="009E3396"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CITA-P - IASA Certified IT Architect - Professional</w:t>
      </w:r>
    </w:p>
    <w:p w:rsidR="00647E40" w:rsidRPr="009E3396" w:rsidRDefault="00647E40" w:rsidP="00647E40">
      <w:pPr>
        <w:pStyle w:val="ListParagraph"/>
        <w:numPr>
          <w:ilvl w:val="0"/>
          <w:numId w:val="1"/>
        </w:numPr>
        <w:rPr>
          <w:rFonts w:asciiTheme="minorHAnsi" w:hAnsiTheme="minorHAnsi" w:cstheme="minorHAnsi"/>
          <w:sz w:val="22"/>
          <w:szCs w:val="22"/>
        </w:rPr>
      </w:pPr>
      <w:r w:rsidRPr="009E3396">
        <w:rPr>
          <w:rFonts w:asciiTheme="minorHAnsi" w:hAnsiTheme="minorHAnsi" w:cstheme="minorHAnsi"/>
          <w:sz w:val="22"/>
          <w:szCs w:val="22"/>
        </w:rPr>
        <w:t>MCA – Microsoft Certified Architect</w:t>
      </w:r>
    </w:p>
    <w:p w:rsidR="00647E40" w:rsidRPr="009E3396" w:rsidRDefault="00647E40" w:rsidP="00647E40">
      <w:pPr>
        <w:pStyle w:val="ListParagraph"/>
        <w:numPr>
          <w:ilvl w:val="0"/>
          <w:numId w:val="1"/>
        </w:numPr>
        <w:rPr>
          <w:rFonts w:asciiTheme="minorHAnsi" w:hAnsiTheme="minorHAnsi" w:cstheme="minorHAnsi"/>
          <w:sz w:val="22"/>
          <w:szCs w:val="22"/>
        </w:rPr>
      </w:pPr>
      <w:r w:rsidRPr="009E3396">
        <w:rPr>
          <w:rFonts w:asciiTheme="minorHAnsi" w:hAnsiTheme="minorHAnsi" w:cstheme="minorHAnsi"/>
          <w:sz w:val="22"/>
          <w:szCs w:val="22"/>
        </w:rPr>
        <w:t>SCEA – Sun Certified Enterprise Architect</w:t>
      </w:r>
    </w:p>
    <w:p w:rsidR="00647E40" w:rsidRPr="009E3396" w:rsidRDefault="00647E40" w:rsidP="00647E40">
      <w:pPr>
        <w:pStyle w:val="ListParagraph"/>
        <w:numPr>
          <w:ilvl w:val="0"/>
          <w:numId w:val="1"/>
        </w:numPr>
        <w:rPr>
          <w:rFonts w:asciiTheme="minorHAnsi" w:hAnsiTheme="minorHAnsi" w:cstheme="minorHAnsi"/>
          <w:sz w:val="22"/>
          <w:szCs w:val="22"/>
        </w:rPr>
      </w:pPr>
      <w:r w:rsidRPr="009E3396">
        <w:rPr>
          <w:rFonts w:asciiTheme="minorHAnsi" w:hAnsiTheme="minorHAnsi" w:cstheme="minorHAnsi"/>
          <w:sz w:val="22"/>
          <w:szCs w:val="22"/>
        </w:rPr>
        <w:t>Machine Learning by Stanford University</w:t>
      </w:r>
    </w:p>
    <w:p w:rsidR="00647E40" w:rsidRPr="009E3396" w:rsidRDefault="003A250F" w:rsidP="00647E40">
      <w:pPr>
        <w:pStyle w:val="ListParagraph"/>
        <w:numPr>
          <w:ilvl w:val="0"/>
          <w:numId w:val="1"/>
        </w:numPr>
        <w:rPr>
          <w:rFonts w:asciiTheme="minorHAnsi" w:hAnsiTheme="minorHAnsi" w:cstheme="minorHAnsi"/>
          <w:sz w:val="22"/>
          <w:szCs w:val="22"/>
        </w:rPr>
      </w:pPr>
      <w:hyperlink r:id="rId7" w:anchor="AWS_Business_Professional" w:history="1">
        <w:r w:rsidR="00647E40" w:rsidRPr="009E3396">
          <w:rPr>
            <w:rFonts w:asciiTheme="minorHAnsi" w:hAnsiTheme="minorHAnsi" w:cstheme="minorHAnsi"/>
            <w:sz w:val="22"/>
            <w:szCs w:val="22"/>
          </w:rPr>
          <w:t>AWS Business Professional</w:t>
        </w:r>
      </w:hyperlink>
    </w:p>
    <w:p w:rsidR="00647E40" w:rsidRPr="009E3396" w:rsidRDefault="003A250F" w:rsidP="00647E40">
      <w:pPr>
        <w:pStyle w:val="ListParagraph"/>
        <w:numPr>
          <w:ilvl w:val="0"/>
          <w:numId w:val="1"/>
        </w:numPr>
        <w:rPr>
          <w:rFonts w:asciiTheme="minorHAnsi" w:hAnsiTheme="minorHAnsi" w:cstheme="minorHAnsi"/>
          <w:sz w:val="22"/>
          <w:szCs w:val="22"/>
        </w:rPr>
      </w:pPr>
      <w:hyperlink r:id="rId8" w:anchor="AWS_Technical_Professional" w:history="1">
        <w:r w:rsidR="00647E40" w:rsidRPr="009E3396">
          <w:rPr>
            <w:rFonts w:asciiTheme="minorHAnsi" w:hAnsiTheme="minorHAnsi" w:cstheme="minorHAnsi"/>
            <w:sz w:val="22"/>
            <w:szCs w:val="22"/>
          </w:rPr>
          <w:t>AWS Technical Professional</w:t>
        </w:r>
      </w:hyperlink>
    </w:p>
    <w:p w:rsidR="00647E40" w:rsidRPr="009E3396" w:rsidRDefault="00647E40" w:rsidP="00647E40">
      <w:pPr>
        <w:pStyle w:val="ListParagraph"/>
        <w:numPr>
          <w:ilvl w:val="0"/>
          <w:numId w:val="1"/>
        </w:numPr>
        <w:rPr>
          <w:rFonts w:asciiTheme="minorHAnsi" w:hAnsiTheme="minorHAnsi" w:cstheme="minorHAnsi"/>
          <w:sz w:val="22"/>
          <w:szCs w:val="22"/>
        </w:rPr>
      </w:pPr>
      <w:r w:rsidRPr="009E3396">
        <w:rPr>
          <w:rFonts w:asciiTheme="minorHAnsi" w:hAnsiTheme="minorHAnsi" w:cstheme="minorHAnsi"/>
          <w:sz w:val="22"/>
          <w:szCs w:val="22"/>
        </w:rPr>
        <w:t>Google Cloud - Level 200 Training</w:t>
      </w:r>
    </w:p>
    <w:p w:rsidR="00647E40" w:rsidRDefault="00647E40" w:rsidP="00647E40">
      <w:pPr>
        <w:pStyle w:val="ListParagraph"/>
        <w:numPr>
          <w:ilvl w:val="0"/>
          <w:numId w:val="1"/>
        </w:numPr>
        <w:rPr>
          <w:rFonts w:asciiTheme="minorHAnsi" w:hAnsiTheme="minorHAnsi" w:cstheme="minorHAnsi"/>
          <w:sz w:val="22"/>
          <w:szCs w:val="22"/>
        </w:rPr>
      </w:pPr>
      <w:r w:rsidRPr="009E3396">
        <w:rPr>
          <w:rFonts w:asciiTheme="minorHAnsi" w:hAnsiTheme="minorHAnsi" w:cstheme="minorHAnsi"/>
          <w:sz w:val="22"/>
          <w:szCs w:val="22"/>
        </w:rPr>
        <w:t>Microsoft Windows Azure Training</w:t>
      </w:r>
    </w:p>
    <w:p w:rsidR="00647E40" w:rsidRDefault="00647E40" w:rsidP="00647E40">
      <w:pPr>
        <w:pBdr>
          <w:top w:val="single" w:sz="12" w:space="1" w:color="auto"/>
        </w:pBdr>
        <w:jc w:val="both"/>
        <w:outlineLvl w:val="0"/>
        <w:rPr>
          <w:rFonts w:cstheme="minorHAnsi"/>
          <w:b/>
        </w:rPr>
      </w:pPr>
      <w:r>
        <w:rPr>
          <w:rFonts w:cstheme="minorHAnsi"/>
          <w:b/>
        </w:rPr>
        <w:t>Education</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Bachelor of Science, Chemistry</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Computer Learning Center, Diploma</w:t>
      </w:r>
    </w:p>
    <w:p w:rsidR="00647E40" w:rsidRDefault="00647E40" w:rsidP="00647E40">
      <w:pPr>
        <w:pBdr>
          <w:top w:val="single" w:sz="12" w:space="1" w:color="auto"/>
        </w:pBdr>
        <w:jc w:val="both"/>
        <w:outlineLvl w:val="0"/>
        <w:rPr>
          <w:rFonts w:cstheme="minorHAnsi"/>
          <w:b/>
        </w:rPr>
      </w:pPr>
      <w:r>
        <w:rPr>
          <w:rFonts w:cstheme="minorHAnsi"/>
          <w:b/>
        </w:rPr>
        <w:t>Publications</w:t>
      </w:r>
    </w:p>
    <w:p w:rsidR="00D41758" w:rsidRDefault="00D41758"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Cloud adoption and migration strategy</w:t>
      </w:r>
    </w:p>
    <w:p w:rsidR="00D41758" w:rsidRDefault="00D41758" w:rsidP="00647E40">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DevOps reference architecture</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Architecture Profession - Principles Guidelines and Practices</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Attributes of a Solution Architect</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Architect Interview Criteria</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Making a Case for Microsoft Windows Azure</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Performance Capacity and Scalability</w:t>
      </w:r>
    </w:p>
    <w:p w:rsidR="00647E40" w:rsidRPr="007A43F4" w:rsidRDefault="00647E40" w:rsidP="00647E40">
      <w:pPr>
        <w:pStyle w:val="ListParagraph"/>
        <w:numPr>
          <w:ilvl w:val="0"/>
          <w:numId w:val="1"/>
        </w:numPr>
        <w:rPr>
          <w:rFonts w:asciiTheme="minorHAnsi" w:hAnsiTheme="minorHAnsi" w:cstheme="minorHAnsi"/>
          <w:sz w:val="22"/>
          <w:szCs w:val="22"/>
        </w:rPr>
      </w:pPr>
      <w:r w:rsidRPr="007A43F4">
        <w:rPr>
          <w:rFonts w:asciiTheme="minorHAnsi" w:hAnsiTheme="minorHAnsi" w:cstheme="minorHAnsi"/>
          <w:sz w:val="22"/>
          <w:szCs w:val="22"/>
        </w:rPr>
        <w:t>Keeping Software Development on Track</w:t>
      </w:r>
    </w:p>
    <w:p w:rsidR="00647E40" w:rsidRPr="003F07EF" w:rsidRDefault="00647E40" w:rsidP="00647E40">
      <w:pPr>
        <w:pStyle w:val="HTMLPreformatted"/>
        <w:jc w:val="both"/>
        <w:rPr>
          <w:rFonts w:ascii="Verdana" w:hAnsi="Verdana" w:cs="Calibri"/>
          <w:color w:val="000000"/>
          <w:lang w:val="en"/>
        </w:rPr>
      </w:pPr>
    </w:p>
    <w:p w:rsidR="00647E40" w:rsidRDefault="00647E40" w:rsidP="00647E40">
      <w:pPr>
        <w:pBdr>
          <w:top w:val="single" w:sz="12" w:space="1" w:color="auto"/>
        </w:pBdr>
        <w:jc w:val="both"/>
        <w:outlineLvl w:val="0"/>
        <w:rPr>
          <w:rFonts w:cstheme="minorHAnsi"/>
          <w:b/>
        </w:rPr>
      </w:pPr>
      <w:r w:rsidRPr="009E3396">
        <w:rPr>
          <w:rFonts w:cstheme="minorHAnsi"/>
          <w:b/>
        </w:rPr>
        <w:t>EXPERIENCE HIGHLIGHTS</w:t>
      </w:r>
    </w:p>
    <w:p w:rsidR="007D1301" w:rsidRDefault="00BD52C3" w:rsidP="00647E40">
      <w:pPr>
        <w:pBdr>
          <w:top w:val="single" w:sz="12" w:space="1" w:color="auto"/>
        </w:pBdr>
        <w:jc w:val="both"/>
        <w:outlineLvl w:val="0"/>
        <w:rPr>
          <w:rFonts w:cstheme="minorHAnsi"/>
        </w:rPr>
      </w:pPr>
      <w:r>
        <w:rPr>
          <w:rFonts w:cstheme="minorHAnsi"/>
          <w:b/>
        </w:rPr>
        <w:t>AAA – Automobile Club Southern California, Costa Mesa, CA</w:t>
      </w:r>
      <w:r>
        <w:rPr>
          <w:rFonts w:cstheme="minorHAnsi"/>
          <w:b/>
        </w:rPr>
        <w:tab/>
      </w:r>
      <w:r>
        <w:rPr>
          <w:rFonts w:cstheme="minorHAnsi"/>
          <w:b/>
        </w:rPr>
        <w:tab/>
      </w:r>
      <w:r>
        <w:rPr>
          <w:rFonts w:cstheme="minorHAnsi"/>
          <w:b/>
        </w:rPr>
        <w:tab/>
      </w:r>
      <w:r>
        <w:rPr>
          <w:rFonts w:cstheme="minorHAnsi"/>
          <w:b/>
        </w:rPr>
        <w:tab/>
      </w:r>
      <w:r w:rsidR="002C3D37">
        <w:rPr>
          <w:rFonts w:cstheme="minorHAnsi"/>
          <w:b/>
        </w:rPr>
        <w:tab/>
      </w:r>
      <w:r w:rsidRPr="00BD52C3">
        <w:rPr>
          <w:rFonts w:cstheme="minorHAnsi"/>
        </w:rPr>
        <w:t xml:space="preserve">04/2018 </w:t>
      </w:r>
      <w:r>
        <w:rPr>
          <w:rFonts w:cstheme="minorHAnsi"/>
        </w:rPr>
        <w:t>–</w:t>
      </w:r>
      <w:r w:rsidRPr="00BD52C3">
        <w:rPr>
          <w:rFonts w:cstheme="minorHAnsi"/>
        </w:rPr>
        <w:t xml:space="preserve"> Present</w:t>
      </w:r>
    </w:p>
    <w:p w:rsidR="002C3D37" w:rsidRDefault="00C35002" w:rsidP="001B5F12">
      <w:pPr>
        <w:pBdr>
          <w:top w:val="single" w:sz="12" w:space="1" w:color="auto"/>
        </w:pBdr>
        <w:jc w:val="both"/>
        <w:outlineLvl w:val="0"/>
        <w:rPr>
          <w:rFonts w:cstheme="minorHAnsi"/>
        </w:rPr>
      </w:pPr>
      <w:r>
        <w:rPr>
          <w:rFonts w:cstheme="minorHAnsi"/>
        </w:rPr>
        <w:t>Working</w:t>
      </w:r>
      <w:r w:rsidR="002C3D37">
        <w:rPr>
          <w:rFonts w:cstheme="minorHAnsi"/>
        </w:rPr>
        <w:t xml:space="preserve"> as a senior enterprise architect in a consulting role. </w:t>
      </w:r>
      <w:r>
        <w:rPr>
          <w:rFonts w:cstheme="minorHAnsi"/>
        </w:rPr>
        <w:t xml:space="preserve">Developed cloud </w:t>
      </w:r>
      <w:r w:rsidR="006043ED">
        <w:rPr>
          <w:rFonts w:cstheme="minorHAnsi"/>
        </w:rPr>
        <w:t xml:space="preserve">adoption and migration strategy; </w:t>
      </w:r>
      <w:r>
        <w:rPr>
          <w:rFonts w:cstheme="minorHAnsi"/>
        </w:rPr>
        <w:t>created cloud security and governance models. Defined DevOps reference architecture</w:t>
      </w:r>
      <w:r w:rsidR="00D56390">
        <w:rPr>
          <w:rFonts w:cstheme="minorHAnsi"/>
        </w:rPr>
        <w:t xml:space="preserve"> and currently helping product team</w:t>
      </w:r>
      <w:r w:rsidR="006043ED">
        <w:rPr>
          <w:rFonts w:cstheme="minorHAnsi"/>
        </w:rPr>
        <w:t>s</w:t>
      </w:r>
      <w:r w:rsidR="00D56390">
        <w:rPr>
          <w:rFonts w:cstheme="minorHAnsi"/>
        </w:rPr>
        <w:t xml:space="preserve"> adopt it. Contributing significantly to the on-premise private cloud being set up</w:t>
      </w:r>
      <w:r w:rsidR="00C87BB3">
        <w:rPr>
          <w:rFonts w:cstheme="minorHAnsi"/>
        </w:rPr>
        <w:t xml:space="preserve"> </w:t>
      </w:r>
      <w:r w:rsidR="001B5F12">
        <w:rPr>
          <w:rFonts w:cstheme="minorHAnsi"/>
        </w:rPr>
        <w:t>by</w:t>
      </w:r>
      <w:r w:rsidR="00C87BB3">
        <w:rPr>
          <w:rFonts w:cstheme="minorHAnsi"/>
        </w:rPr>
        <w:t xml:space="preserve"> defining </w:t>
      </w:r>
      <w:r w:rsidR="00D56390">
        <w:rPr>
          <w:rFonts w:cstheme="minorHAnsi"/>
        </w:rPr>
        <w:t>architecture, vendor and product evaluation</w:t>
      </w:r>
      <w:r w:rsidR="001B5F12">
        <w:rPr>
          <w:rFonts w:cstheme="minorHAnsi"/>
        </w:rPr>
        <w:t>, and adherence to the defined architecture</w:t>
      </w:r>
      <w:r w:rsidR="00D56390">
        <w:rPr>
          <w:rFonts w:cstheme="minorHAnsi"/>
        </w:rPr>
        <w:t>. As a senior Digital Transformat</w:t>
      </w:r>
      <w:r w:rsidR="00C87BB3">
        <w:rPr>
          <w:rFonts w:cstheme="minorHAnsi"/>
        </w:rPr>
        <w:t>ion Architect, responsibilities</w:t>
      </w:r>
      <w:r w:rsidR="00D56390">
        <w:rPr>
          <w:rFonts w:cstheme="minorHAnsi"/>
        </w:rPr>
        <w:t xml:space="preserve"> include</w:t>
      </w:r>
      <w:r w:rsidR="001B5F12">
        <w:rPr>
          <w:rFonts w:cstheme="minorHAnsi"/>
        </w:rPr>
        <w:t xml:space="preserve"> development of g</w:t>
      </w:r>
      <w:r w:rsidR="001B5F12" w:rsidRPr="001B5F12">
        <w:rPr>
          <w:rFonts w:cstheme="minorHAnsi"/>
        </w:rPr>
        <w:t>overnance</w:t>
      </w:r>
      <w:r w:rsidR="001B5F12">
        <w:rPr>
          <w:rFonts w:cstheme="minorHAnsi"/>
        </w:rPr>
        <w:t>, s</w:t>
      </w:r>
      <w:r w:rsidR="001B5F12" w:rsidRPr="001B5F12">
        <w:rPr>
          <w:rFonts w:cstheme="minorHAnsi"/>
        </w:rPr>
        <w:t>tandards</w:t>
      </w:r>
      <w:r w:rsidR="001B5F12">
        <w:rPr>
          <w:rFonts w:cstheme="minorHAnsi"/>
        </w:rPr>
        <w:t>, f</w:t>
      </w:r>
      <w:r w:rsidR="001B5F12" w:rsidRPr="001B5F12">
        <w:rPr>
          <w:rFonts w:cstheme="minorHAnsi"/>
        </w:rPr>
        <w:t>rameworks</w:t>
      </w:r>
      <w:r w:rsidR="001B5F12">
        <w:rPr>
          <w:rFonts w:cstheme="minorHAnsi"/>
        </w:rPr>
        <w:t>, i</w:t>
      </w:r>
      <w:r w:rsidR="001B5F12" w:rsidRPr="001B5F12">
        <w:rPr>
          <w:rFonts w:cstheme="minorHAnsi"/>
        </w:rPr>
        <w:t>nnovation</w:t>
      </w:r>
      <w:r w:rsidR="001B5F12">
        <w:rPr>
          <w:rFonts w:cstheme="minorHAnsi"/>
        </w:rPr>
        <w:t>, and a</w:t>
      </w:r>
      <w:r w:rsidR="001B5F12" w:rsidRPr="001B5F12">
        <w:rPr>
          <w:rFonts w:cstheme="minorHAnsi"/>
        </w:rPr>
        <w:t>cceleration</w:t>
      </w:r>
      <w:r w:rsidR="001B5F12">
        <w:rPr>
          <w:rFonts w:cstheme="minorHAnsi"/>
        </w:rPr>
        <w:t xml:space="preserve">; </w:t>
      </w:r>
      <w:r w:rsidR="00C87BB3">
        <w:rPr>
          <w:rFonts w:cstheme="minorHAnsi"/>
        </w:rPr>
        <w:t xml:space="preserve">explore </w:t>
      </w:r>
      <w:r w:rsidR="001B5F12">
        <w:rPr>
          <w:rFonts w:cstheme="minorHAnsi"/>
        </w:rPr>
        <w:t xml:space="preserve">opportunities for </w:t>
      </w:r>
      <w:r w:rsidR="00C87BB3">
        <w:rPr>
          <w:rFonts w:cstheme="minorHAnsi"/>
        </w:rPr>
        <w:t>efficiencies, automation</w:t>
      </w:r>
      <w:r w:rsidR="001B5F12">
        <w:rPr>
          <w:rFonts w:cstheme="minorHAnsi"/>
        </w:rPr>
        <w:t>s</w:t>
      </w:r>
      <w:r w:rsidR="00C87BB3">
        <w:rPr>
          <w:rFonts w:cstheme="minorHAnsi"/>
        </w:rPr>
        <w:t xml:space="preserve"> and improvement</w:t>
      </w:r>
      <w:r w:rsidR="001B5F12">
        <w:rPr>
          <w:rFonts w:cstheme="minorHAnsi"/>
        </w:rPr>
        <w:t>s</w:t>
      </w:r>
      <w:r w:rsidR="00C87BB3">
        <w:rPr>
          <w:rFonts w:cstheme="minorHAnsi"/>
        </w:rPr>
        <w:t xml:space="preserve"> </w:t>
      </w:r>
      <w:r w:rsidR="001B5F12">
        <w:rPr>
          <w:rFonts w:cstheme="minorHAnsi"/>
        </w:rPr>
        <w:t>across the ACE IT ecosystem.</w:t>
      </w:r>
    </w:p>
    <w:p w:rsidR="00BD52C3" w:rsidRDefault="00BD52C3" w:rsidP="00BD52C3">
      <w:pPr>
        <w:pBdr>
          <w:top w:val="single" w:sz="12" w:space="1" w:color="auto"/>
        </w:pBdr>
        <w:jc w:val="both"/>
        <w:outlineLvl w:val="0"/>
        <w:rPr>
          <w:rFonts w:cstheme="minorHAnsi"/>
        </w:rPr>
      </w:pPr>
      <w:r>
        <w:rPr>
          <w:rFonts w:cstheme="minorHAnsi"/>
          <w:b/>
        </w:rPr>
        <w:t>JM Family Enterprises, Deerfield Beach, FL</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2C3D37">
        <w:rPr>
          <w:rFonts w:cstheme="minorHAnsi"/>
          <w:b/>
        </w:rPr>
        <w:tab/>
      </w:r>
      <w:r w:rsidRPr="007D1301">
        <w:rPr>
          <w:rFonts w:cstheme="minorHAnsi"/>
        </w:rPr>
        <w:t>08/2017</w:t>
      </w:r>
      <w:r>
        <w:rPr>
          <w:rFonts w:cstheme="minorHAnsi"/>
        </w:rPr>
        <w:t xml:space="preserve"> – 04/2018</w:t>
      </w:r>
    </w:p>
    <w:p w:rsidR="004656CA" w:rsidRDefault="004656CA" w:rsidP="00BD52C3">
      <w:pPr>
        <w:pBdr>
          <w:top w:val="single" w:sz="12" w:space="1" w:color="auto"/>
        </w:pBdr>
        <w:jc w:val="both"/>
        <w:outlineLvl w:val="0"/>
        <w:rPr>
          <w:rFonts w:cstheme="minorHAnsi"/>
        </w:rPr>
      </w:pPr>
      <w:r>
        <w:rPr>
          <w:rFonts w:cstheme="minorHAnsi"/>
        </w:rPr>
        <w:t>Worked as a senior enterprise architect</w:t>
      </w:r>
      <w:r w:rsidR="002C3D37">
        <w:rPr>
          <w:rFonts w:cstheme="minorHAnsi"/>
        </w:rPr>
        <w:t xml:space="preserve"> in a consulting role</w:t>
      </w:r>
      <w:r>
        <w:rPr>
          <w:rFonts w:cstheme="minorHAnsi"/>
        </w:rPr>
        <w:t>. Helped resident EA team define</w:t>
      </w:r>
      <w:r w:rsidR="00C87BB3">
        <w:rPr>
          <w:rFonts w:cstheme="minorHAnsi"/>
        </w:rPr>
        <w:t>, review</w:t>
      </w:r>
      <w:r>
        <w:rPr>
          <w:rFonts w:cstheme="minorHAnsi"/>
        </w:rPr>
        <w:t xml:space="preserve"> and </w:t>
      </w:r>
      <w:r w:rsidR="00331FC9">
        <w:rPr>
          <w:rFonts w:cstheme="minorHAnsi"/>
        </w:rPr>
        <w:t>revise</w:t>
      </w:r>
      <w:r>
        <w:rPr>
          <w:rFonts w:cstheme="minorHAnsi"/>
        </w:rPr>
        <w:t xml:space="preserve"> enterprise architecture principles, patterns and reference architectures. </w:t>
      </w:r>
      <w:r w:rsidR="002C3D37">
        <w:rPr>
          <w:rFonts w:cstheme="minorHAnsi"/>
        </w:rPr>
        <w:t xml:space="preserve">Defined cloud adoption and migration strategy, which was used to migrate to the cloud. </w:t>
      </w:r>
      <w:r>
        <w:rPr>
          <w:rFonts w:cstheme="minorHAnsi"/>
        </w:rPr>
        <w:t>Helped WOFCO team</w:t>
      </w:r>
      <w:r w:rsidR="00C87BB3">
        <w:rPr>
          <w:rFonts w:cstheme="minorHAnsi"/>
        </w:rPr>
        <w:t xml:space="preserve"> define architecture deliverables,</w:t>
      </w:r>
      <w:r>
        <w:rPr>
          <w:rFonts w:cstheme="minorHAnsi"/>
        </w:rPr>
        <w:t xml:space="preserve"> upgrade and migrate their application portfolio to the cloud (AWS). </w:t>
      </w:r>
    </w:p>
    <w:p w:rsidR="00647E40" w:rsidRPr="009E3396" w:rsidRDefault="00647E40" w:rsidP="00647E40">
      <w:pPr>
        <w:rPr>
          <w:rFonts w:cstheme="minorHAnsi"/>
        </w:rPr>
      </w:pPr>
      <w:r w:rsidRPr="009E3396">
        <w:rPr>
          <w:rFonts w:cstheme="minorHAnsi"/>
          <w:b/>
        </w:rPr>
        <w:t>Service Director - Enterprise Architecture &amp; Design Services</w:t>
      </w:r>
      <w:r w:rsidRPr="009E3396">
        <w:rPr>
          <w:rFonts w:cstheme="minorHAnsi"/>
        </w:rPr>
        <w:t>, UST Global, Aliso Viejo, CA</w:t>
      </w:r>
      <w:r w:rsidRPr="009E3396">
        <w:rPr>
          <w:rFonts w:cstheme="minorHAnsi"/>
        </w:rPr>
        <w:tab/>
      </w:r>
      <w:r w:rsidRPr="009E3396">
        <w:rPr>
          <w:rFonts w:cstheme="minorHAnsi"/>
        </w:rPr>
        <w:tab/>
        <w:t xml:space="preserve">3/2010 – </w:t>
      </w:r>
      <w:r w:rsidR="007D1301">
        <w:rPr>
          <w:rFonts w:cstheme="minorHAnsi"/>
        </w:rPr>
        <w:t>6/2017</w:t>
      </w:r>
    </w:p>
    <w:p w:rsidR="00647E40" w:rsidRPr="007A43F4" w:rsidRDefault="00647E40" w:rsidP="00647E40">
      <w:pPr>
        <w:pStyle w:val="ListParagraph"/>
        <w:ind w:left="0"/>
        <w:rPr>
          <w:rFonts w:asciiTheme="minorHAnsi" w:hAnsiTheme="minorHAnsi" w:cstheme="minorHAnsi"/>
          <w:sz w:val="22"/>
          <w:szCs w:val="22"/>
        </w:rPr>
      </w:pPr>
      <w:r w:rsidRPr="009E3396">
        <w:rPr>
          <w:rFonts w:asciiTheme="minorHAnsi" w:hAnsiTheme="minorHAnsi" w:cstheme="minorHAnsi"/>
          <w:sz w:val="22"/>
          <w:szCs w:val="22"/>
        </w:rPr>
        <w:t>Consult on design, review and recommend architectures. Quickly learn and assess business and problem domains, pain points, and organizational challenges. Recommend/devise corrective strategies and solutions. Create/revise service offerings, large sales support initiatives, create solution architectures. Onboard architects, provide mentoring and thought leadership to aspiring architects. Create reusable artifacts for enterprise architecture assessments and recommendations, co</w:t>
      </w:r>
      <w:r>
        <w:rPr>
          <w:rFonts w:asciiTheme="minorHAnsi" w:hAnsiTheme="minorHAnsi" w:cstheme="minorHAnsi"/>
          <w:sz w:val="22"/>
          <w:szCs w:val="22"/>
        </w:rPr>
        <w:t xml:space="preserve">nduct candidate interviews, </w:t>
      </w:r>
      <w:r w:rsidRPr="008B07AF">
        <w:rPr>
          <w:rFonts w:asciiTheme="minorHAnsi" w:hAnsiTheme="minorHAnsi" w:cstheme="minorHAnsi"/>
          <w:sz w:val="22"/>
          <w:szCs w:val="22"/>
        </w:rPr>
        <w:t>contribute thought leadership to solutions a</w:t>
      </w:r>
      <w:r w:rsidRPr="009E3396">
        <w:rPr>
          <w:rFonts w:asciiTheme="minorHAnsi" w:hAnsiTheme="minorHAnsi" w:cstheme="minorHAnsi"/>
          <w:sz w:val="22"/>
          <w:szCs w:val="22"/>
        </w:rPr>
        <w:t>nd services leadership.</w:t>
      </w:r>
    </w:p>
    <w:p w:rsidR="00647E40" w:rsidRPr="009E3396" w:rsidRDefault="00647E40" w:rsidP="00647E40">
      <w:pPr>
        <w:rPr>
          <w:rFonts w:cstheme="minorHAnsi"/>
          <w:i/>
        </w:rPr>
      </w:pPr>
      <w:r w:rsidRPr="009E3396">
        <w:rPr>
          <w:rFonts w:cstheme="minorHAnsi"/>
          <w:i/>
        </w:rPr>
        <w:t>Key Clients:</w:t>
      </w:r>
    </w:p>
    <w:p w:rsidR="00647E40" w:rsidRPr="009E3396" w:rsidRDefault="00647E40" w:rsidP="00647E40">
      <w:pPr>
        <w:rPr>
          <w:rFonts w:cstheme="minorHAnsi"/>
          <w:i/>
        </w:rPr>
      </w:pPr>
      <w:r w:rsidRPr="009E3396">
        <w:rPr>
          <w:rFonts w:cstheme="minorHAnsi"/>
          <w:b/>
        </w:rPr>
        <w:t>Warner Bros., Burbank, CA</w:t>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002C3D37">
        <w:rPr>
          <w:rFonts w:cstheme="minorHAnsi"/>
          <w:b/>
        </w:rPr>
        <w:tab/>
      </w:r>
      <w:r w:rsidR="002C3D37">
        <w:rPr>
          <w:rFonts w:cstheme="minorHAnsi"/>
          <w:b/>
        </w:rPr>
        <w:tab/>
      </w:r>
      <w:r w:rsidR="002C3D37">
        <w:rPr>
          <w:rFonts w:cstheme="minorHAnsi"/>
          <w:b/>
        </w:rPr>
        <w:tab/>
      </w:r>
      <w:r w:rsidR="002C3D37">
        <w:rPr>
          <w:rFonts w:cstheme="minorHAnsi"/>
          <w:b/>
        </w:rPr>
        <w:tab/>
      </w:r>
      <w:r w:rsidRPr="002C3D37">
        <w:rPr>
          <w:rFonts w:cstheme="minorHAnsi"/>
        </w:rPr>
        <w:t>5/2012 – 4/2013</w:t>
      </w:r>
    </w:p>
    <w:p w:rsidR="00647E40" w:rsidRPr="009E3396" w:rsidRDefault="00647E40" w:rsidP="00647E40">
      <w:pPr>
        <w:rPr>
          <w:rFonts w:cstheme="minorHAnsi"/>
          <w:b/>
        </w:rPr>
      </w:pPr>
      <w:r w:rsidRPr="009E3396">
        <w:rPr>
          <w:rFonts w:cstheme="minorHAnsi"/>
        </w:rPr>
        <w:t xml:space="preserve">Assessed infrastructure and software from performance, capacity, durability, and extensibility perspectives. </w:t>
      </w:r>
    </w:p>
    <w:p w:rsidR="00647E40" w:rsidRPr="009E3396" w:rsidRDefault="00647E40" w:rsidP="00647E40">
      <w:pPr>
        <w:rPr>
          <w:rFonts w:cstheme="minorHAnsi"/>
          <w:b/>
        </w:rPr>
      </w:pPr>
      <w:r w:rsidRPr="009E3396">
        <w:rPr>
          <w:rFonts w:cstheme="minorHAnsi"/>
          <w:b/>
        </w:rPr>
        <w:t>Unum, Chattanooga, TN</w:t>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002C3D37">
        <w:rPr>
          <w:rFonts w:cstheme="minorHAnsi"/>
          <w:b/>
        </w:rPr>
        <w:tab/>
      </w:r>
      <w:r w:rsidR="002C3D37">
        <w:rPr>
          <w:rFonts w:cstheme="minorHAnsi"/>
          <w:b/>
        </w:rPr>
        <w:tab/>
      </w:r>
      <w:r w:rsidR="002C3D37">
        <w:rPr>
          <w:rFonts w:cstheme="minorHAnsi"/>
          <w:b/>
        </w:rPr>
        <w:tab/>
      </w:r>
      <w:r w:rsidR="002C3D37">
        <w:rPr>
          <w:rFonts w:cstheme="minorHAnsi"/>
          <w:b/>
        </w:rPr>
        <w:tab/>
      </w:r>
      <w:r w:rsidRPr="002C3D37">
        <w:rPr>
          <w:rFonts w:cstheme="minorHAnsi"/>
        </w:rPr>
        <w:t>6/2011 – 4/2012</w:t>
      </w:r>
    </w:p>
    <w:p w:rsidR="00647E40" w:rsidRPr="009E3396" w:rsidRDefault="00647E40" w:rsidP="00647E40">
      <w:pPr>
        <w:rPr>
          <w:rFonts w:cstheme="minorHAnsi"/>
          <w:b/>
        </w:rPr>
      </w:pPr>
      <w:r w:rsidRPr="009E3396">
        <w:rPr>
          <w:rFonts w:cstheme="minorHAnsi"/>
        </w:rPr>
        <w:t xml:space="preserve">Constant interactions with C-level managers to understand pain points, provide various mitigation strategies, recommend industry best practices and provide guidance on IT maturity process. </w:t>
      </w:r>
    </w:p>
    <w:p w:rsidR="00647E40" w:rsidRPr="009E3396" w:rsidRDefault="00647E40" w:rsidP="00647E40">
      <w:pPr>
        <w:rPr>
          <w:rFonts w:cstheme="minorHAnsi"/>
          <w:b/>
        </w:rPr>
      </w:pPr>
      <w:r w:rsidRPr="009E3396">
        <w:rPr>
          <w:rFonts w:cstheme="minorHAnsi"/>
          <w:b/>
        </w:rPr>
        <w:t>Warner Bros., Burbank, CA</w:t>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002C3D37">
        <w:rPr>
          <w:rFonts w:cstheme="minorHAnsi"/>
          <w:b/>
        </w:rPr>
        <w:tab/>
      </w:r>
      <w:r w:rsidR="002C3D37">
        <w:rPr>
          <w:rFonts w:cstheme="minorHAnsi"/>
          <w:b/>
        </w:rPr>
        <w:tab/>
      </w:r>
      <w:r w:rsidR="002C3D37">
        <w:rPr>
          <w:rFonts w:cstheme="minorHAnsi"/>
          <w:b/>
        </w:rPr>
        <w:tab/>
      </w:r>
      <w:r w:rsidR="002C3D37">
        <w:rPr>
          <w:rFonts w:cstheme="minorHAnsi"/>
          <w:b/>
        </w:rPr>
        <w:tab/>
      </w:r>
      <w:r w:rsidRPr="002C3D37">
        <w:rPr>
          <w:rFonts w:cstheme="minorHAnsi"/>
        </w:rPr>
        <w:t>10/2010 – 5/2011</w:t>
      </w:r>
    </w:p>
    <w:p w:rsidR="00647E40" w:rsidRPr="009E3396" w:rsidRDefault="00647E40" w:rsidP="00647E40">
      <w:pPr>
        <w:rPr>
          <w:rFonts w:cstheme="minorHAnsi"/>
        </w:rPr>
      </w:pPr>
      <w:r w:rsidRPr="009E3396">
        <w:rPr>
          <w:rFonts w:cstheme="minorHAnsi"/>
        </w:rPr>
        <w:t xml:space="preserve">Transitioned Easy Budget application from the current vendor to UST Global. </w:t>
      </w:r>
    </w:p>
    <w:p w:rsidR="00647E40" w:rsidRPr="009E3396" w:rsidRDefault="00647E40" w:rsidP="00647E40">
      <w:pPr>
        <w:rPr>
          <w:rFonts w:cstheme="minorHAnsi"/>
          <w:b/>
        </w:rPr>
      </w:pPr>
      <w:r w:rsidRPr="009E3396">
        <w:rPr>
          <w:rFonts w:cstheme="minorHAnsi"/>
          <w:b/>
        </w:rPr>
        <w:t>KPMG, Montvale, NJ</w:t>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002C3D37">
        <w:rPr>
          <w:rFonts w:cstheme="minorHAnsi"/>
          <w:b/>
        </w:rPr>
        <w:tab/>
      </w:r>
      <w:r w:rsidR="002C3D37">
        <w:rPr>
          <w:rFonts w:cstheme="minorHAnsi"/>
          <w:b/>
        </w:rPr>
        <w:tab/>
      </w:r>
      <w:r w:rsidR="002C3D37">
        <w:rPr>
          <w:rFonts w:cstheme="minorHAnsi"/>
          <w:b/>
        </w:rPr>
        <w:tab/>
      </w:r>
      <w:r w:rsidR="002C3D37">
        <w:rPr>
          <w:rFonts w:cstheme="minorHAnsi"/>
          <w:b/>
        </w:rPr>
        <w:tab/>
      </w:r>
      <w:r w:rsidRPr="002C3D37">
        <w:rPr>
          <w:rFonts w:cstheme="minorHAnsi"/>
        </w:rPr>
        <w:t>9/2010 – 10/2010</w:t>
      </w:r>
    </w:p>
    <w:p w:rsidR="00647E40" w:rsidRPr="009E3396" w:rsidRDefault="00647E40" w:rsidP="00647E40">
      <w:pPr>
        <w:rPr>
          <w:rFonts w:cstheme="minorHAnsi"/>
        </w:rPr>
      </w:pPr>
      <w:r w:rsidRPr="009E3396">
        <w:rPr>
          <w:rFonts w:cstheme="minorHAnsi"/>
        </w:rPr>
        <w:t xml:space="preserve">Reviewed enterprise architecture/newly developed custom framework, built on top of Microsoft Silverlight 3, and Prism. </w:t>
      </w:r>
    </w:p>
    <w:p w:rsidR="00647E40" w:rsidRPr="009E3396" w:rsidRDefault="00647E40" w:rsidP="00647E40">
      <w:pPr>
        <w:rPr>
          <w:rFonts w:cstheme="minorHAnsi"/>
          <w:b/>
        </w:rPr>
      </w:pPr>
      <w:r w:rsidRPr="009E3396">
        <w:rPr>
          <w:rFonts w:cstheme="minorHAnsi"/>
          <w:b/>
        </w:rPr>
        <w:t>Scantron, Eagan, MN</w:t>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002C3D37">
        <w:rPr>
          <w:rFonts w:cstheme="minorHAnsi"/>
          <w:b/>
        </w:rPr>
        <w:tab/>
      </w:r>
      <w:r w:rsidR="002C3D37">
        <w:rPr>
          <w:rFonts w:cstheme="minorHAnsi"/>
          <w:b/>
        </w:rPr>
        <w:tab/>
      </w:r>
      <w:r w:rsidR="002C3D37">
        <w:rPr>
          <w:rFonts w:cstheme="minorHAnsi"/>
          <w:b/>
        </w:rPr>
        <w:tab/>
      </w:r>
      <w:r w:rsidR="002C3D37">
        <w:rPr>
          <w:rFonts w:cstheme="minorHAnsi"/>
          <w:b/>
        </w:rPr>
        <w:tab/>
      </w:r>
      <w:r w:rsidRPr="002C3D37">
        <w:rPr>
          <w:rFonts w:cstheme="minorHAnsi"/>
        </w:rPr>
        <w:t>8/2010 – 9/2010</w:t>
      </w:r>
    </w:p>
    <w:p w:rsidR="00647E40" w:rsidRPr="009E3396" w:rsidRDefault="00647E40" w:rsidP="00647E40">
      <w:pPr>
        <w:rPr>
          <w:rFonts w:cstheme="minorHAnsi"/>
        </w:rPr>
      </w:pPr>
      <w:r w:rsidRPr="009E3396">
        <w:rPr>
          <w:rFonts w:cstheme="minorHAnsi"/>
        </w:rPr>
        <w:t xml:space="preserve">Managed client expectations and concerns about feasibility and reusability of Microsoft SSIS, SSRS, and SSAS products. </w:t>
      </w:r>
    </w:p>
    <w:p w:rsidR="00647E40" w:rsidRPr="009E3396" w:rsidRDefault="00647E40" w:rsidP="00647E40">
      <w:pPr>
        <w:rPr>
          <w:rFonts w:cstheme="minorHAnsi"/>
          <w:b/>
        </w:rPr>
      </w:pPr>
      <w:r w:rsidRPr="009E3396">
        <w:rPr>
          <w:rFonts w:cstheme="minorHAnsi"/>
          <w:b/>
        </w:rPr>
        <w:t>Walmart, Bentonville, AR</w:t>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002C3D37">
        <w:rPr>
          <w:rFonts w:cstheme="minorHAnsi"/>
          <w:b/>
        </w:rPr>
        <w:tab/>
      </w:r>
      <w:r w:rsidR="002C3D37">
        <w:rPr>
          <w:rFonts w:cstheme="minorHAnsi"/>
          <w:b/>
        </w:rPr>
        <w:tab/>
      </w:r>
      <w:r w:rsidR="002C3D37">
        <w:rPr>
          <w:rFonts w:cstheme="minorHAnsi"/>
          <w:b/>
        </w:rPr>
        <w:tab/>
      </w:r>
      <w:r w:rsidR="002C3D37">
        <w:rPr>
          <w:rFonts w:cstheme="minorHAnsi"/>
          <w:b/>
        </w:rPr>
        <w:tab/>
      </w:r>
      <w:r w:rsidRPr="002C3D37">
        <w:rPr>
          <w:rFonts w:cstheme="minorHAnsi"/>
        </w:rPr>
        <w:t>4/2010 – 8/2010</w:t>
      </w:r>
    </w:p>
    <w:p w:rsidR="00647E40" w:rsidRPr="009E3396" w:rsidRDefault="00647E40" w:rsidP="00647E40">
      <w:pPr>
        <w:rPr>
          <w:rFonts w:cstheme="minorHAnsi"/>
        </w:rPr>
      </w:pPr>
      <w:r w:rsidRPr="009E3396">
        <w:rPr>
          <w:rFonts w:cstheme="minorHAnsi"/>
          <w:b/>
        </w:rPr>
        <w:t>EA Merchandizing Life Cycle Management</w:t>
      </w:r>
      <w:r>
        <w:rPr>
          <w:rFonts w:cstheme="minorHAnsi"/>
          <w:b/>
        </w:rPr>
        <w:t xml:space="preserve"> -</w:t>
      </w:r>
      <w:r w:rsidRPr="009E3396">
        <w:rPr>
          <w:rFonts w:cstheme="minorHAnsi"/>
          <w:b/>
        </w:rPr>
        <w:t xml:space="preserve"> </w:t>
      </w:r>
      <w:r>
        <w:rPr>
          <w:rFonts w:cstheme="minorHAnsi"/>
          <w:color w:val="0070C0"/>
        </w:rPr>
        <w:t>E</w:t>
      </w:r>
      <w:r w:rsidRPr="009E3396">
        <w:rPr>
          <w:rFonts w:cstheme="minorHAnsi"/>
        </w:rPr>
        <w:t xml:space="preserve">nterprise architecture evaluation of the existing merchandizing life cycle of merchandizing planning and budgeting, assortment management, space management and price management. </w:t>
      </w:r>
    </w:p>
    <w:p w:rsidR="00647E40" w:rsidRPr="009E3396" w:rsidRDefault="00647E40" w:rsidP="00647E40">
      <w:pPr>
        <w:rPr>
          <w:rFonts w:cstheme="minorHAnsi"/>
        </w:rPr>
      </w:pPr>
      <w:r w:rsidRPr="009E3396">
        <w:rPr>
          <w:rFonts w:cstheme="minorHAnsi"/>
          <w:b/>
        </w:rPr>
        <w:t>HIPAA</w:t>
      </w:r>
      <w:r>
        <w:rPr>
          <w:rFonts w:cstheme="minorHAnsi"/>
        </w:rPr>
        <w:t xml:space="preserve"> - </w:t>
      </w:r>
      <w:r w:rsidRPr="009E3396">
        <w:rPr>
          <w:rFonts w:cstheme="minorHAnsi"/>
        </w:rPr>
        <w:t xml:space="preserve">securing in-flight patient information between any two points, internal and external. It </w:t>
      </w:r>
      <w:r>
        <w:rPr>
          <w:rFonts w:cstheme="minorHAnsi"/>
        </w:rPr>
        <w:t>comprised of</w:t>
      </w:r>
      <w:r w:rsidRPr="009E3396">
        <w:rPr>
          <w:rFonts w:cstheme="minorHAnsi"/>
        </w:rPr>
        <w:t xml:space="preserve"> legacy systems (CICS/COBOL) on mainframe, classic ASP applications, IBM MQ, UNIX C and so on.</w:t>
      </w:r>
    </w:p>
    <w:p w:rsidR="00647E40" w:rsidRPr="009E3396" w:rsidRDefault="00647E40" w:rsidP="00647E40">
      <w:pPr>
        <w:rPr>
          <w:rFonts w:cstheme="minorHAnsi"/>
        </w:rPr>
      </w:pPr>
      <w:r w:rsidRPr="009E3396">
        <w:rPr>
          <w:rFonts w:cstheme="minorHAnsi"/>
          <w:b/>
        </w:rPr>
        <w:t xml:space="preserve">Casualty Allocation </w:t>
      </w:r>
      <w:r w:rsidRPr="009E3396">
        <w:rPr>
          <w:rFonts w:cstheme="minorHAnsi"/>
        </w:rPr>
        <w:t>–</w:t>
      </w:r>
      <w:r>
        <w:rPr>
          <w:rFonts w:cstheme="minorHAnsi"/>
        </w:rPr>
        <w:t xml:space="preserve"> </w:t>
      </w:r>
      <w:r w:rsidRPr="009E3396">
        <w:rPr>
          <w:rFonts w:cstheme="minorHAnsi"/>
        </w:rPr>
        <w:t xml:space="preserve">rewrite of an existing legacy application, which had run out of its useful life. </w:t>
      </w:r>
      <w:r w:rsidRPr="009E3396">
        <w:rPr>
          <w:rFonts w:cstheme="minorHAnsi"/>
        </w:rPr>
        <w:tab/>
      </w:r>
    </w:p>
    <w:p w:rsidR="00647E40" w:rsidRPr="009E3396" w:rsidRDefault="00647E40" w:rsidP="00647E40">
      <w:pPr>
        <w:rPr>
          <w:rFonts w:cstheme="minorHAnsi"/>
          <w:b/>
        </w:rPr>
      </w:pPr>
      <w:r w:rsidRPr="009E3396">
        <w:rPr>
          <w:rFonts w:cstheme="minorHAnsi"/>
          <w:b/>
        </w:rPr>
        <w:t>Warner Bros., Burbank, CA</w:t>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Pr="009E3396">
        <w:rPr>
          <w:rFonts w:cstheme="minorHAnsi"/>
          <w:b/>
        </w:rPr>
        <w:tab/>
      </w:r>
      <w:r w:rsidR="002C3D37">
        <w:rPr>
          <w:rFonts w:cstheme="minorHAnsi"/>
          <w:b/>
        </w:rPr>
        <w:tab/>
      </w:r>
      <w:r w:rsidR="002C3D37">
        <w:rPr>
          <w:rFonts w:cstheme="minorHAnsi"/>
          <w:b/>
        </w:rPr>
        <w:tab/>
      </w:r>
      <w:r w:rsidR="002C3D37">
        <w:rPr>
          <w:rFonts w:cstheme="minorHAnsi"/>
          <w:b/>
        </w:rPr>
        <w:tab/>
      </w:r>
      <w:r w:rsidR="002C3D37">
        <w:rPr>
          <w:rFonts w:cstheme="minorHAnsi"/>
          <w:b/>
        </w:rPr>
        <w:tab/>
      </w:r>
      <w:r w:rsidRPr="002C3D37">
        <w:rPr>
          <w:rFonts w:cstheme="minorHAnsi"/>
        </w:rPr>
        <w:t>3/2010 – 4/2010</w:t>
      </w:r>
    </w:p>
    <w:p w:rsidR="00647E40" w:rsidRPr="009E3396" w:rsidRDefault="00647E40" w:rsidP="00647E40">
      <w:pPr>
        <w:rPr>
          <w:rFonts w:cstheme="minorHAnsi"/>
        </w:rPr>
      </w:pPr>
      <w:r w:rsidRPr="009E3396">
        <w:rPr>
          <w:rFonts w:cstheme="minorHAnsi"/>
        </w:rPr>
        <w:t xml:space="preserve">30-day architectural analysis and review assignment of a highly unstable application: EZ Budget. </w:t>
      </w:r>
    </w:p>
    <w:p w:rsidR="00647E40" w:rsidRPr="009E3396" w:rsidRDefault="00647E40" w:rsidP="00647E40">
      <w:pPr>
        <w:ind w:firstLine="720"/>
        <w:rPr>
          <w:rFonts w:cstheme="minorHAnsi"/>
          <w:b/>
          <w:sz w:val="12"/>
          <w:szCs w:val="12"/>
        </w:rPr>
      </w:pPr>
    </w:p>
    <w:p w:rsidR="00647E40" w:rsidRPr="009E3396" w:rsidRDefault="00647E40" w:rsidP="00647E40">
      <w:pPr>
        <w:rPr>
          <w:rFonts w:cstheme="minorHAnsi"/>
          <w:b/>
        </w:rPr>
      </w:pPr>
      <w:r w:rsidRPr="009E3396">
        <w:rPr>
          <w:rFonts w:cstheme="minorHAnsi"/>
          <w:b/>
        </w:rPr>
        <w:t>Systems Architect</w:t>
      </w:r>
      <w:r w:rsidRPr="009E3396">
        <w:rPr>
          <w:rFonts w:cstheme="minorHAnsi"/>
        </w:rPr>
        <w:t>, RIA Financial, Cerritos, CA</w:t>
      </w:r>
      <w:r w:rsidRPr="009E3396">
        <w:rPr>
          <w:rFonts w:cstheme="minorHAnsi"/>
        </w:rPr>
        <w:tab/>
      </w:r>
      <w:r w:rsidRPr="009E3396">
        <w:rPr>
          <w:rFonts w:cstheme="minorHAnsi"/>
        </w:rPr>
        <w:tab/>
      </w:r>
      <w:r w:rsidRPr="009E3396">
        <w:rPr>
          <w:rFonts w:cstheme="minorHAnsi"/>
        </w:rPr>
        <w:tab/>
      </w:r>
      <w:r w:rsidRPr="009E3396">
        <w:rPr>
          <w:rFonts w:cstheme="minorHAnsi"/>
        </w:rPr>
        <w:tab/>
      </w:r>
      <w:r w:rsidRPr="009E3396">
        <w:rPr>
          <w:rFonts w:cstheme="minorHAnsi"/>
        </w:rPr>
        <w:tab/>
      </w:r>
      <w:r w:rsidRPr="009E3396">
        <w:rPr>
          <w:rFonts w:cstheme="minorHAnsi"/>
        </w:rPr>
        <w:tab/>
      </w:r>
      <w:r w:rsidRPr="009E3396">
        <w:rPr>
          <w:rFonts w:cstheme="minorHAnsi"/>
        </w:rPr>
        <w:tab/>
        <w:t>3/2008 – 2/2010</w:t>
      </w:r>
    </w:p>
    <w:p w:rsidR="00647E40" w:rsidRPr="005D603A" w:rsidRDefault="00647E40" w:rsidP="00647E40">
      <w:pPr>
        <w:rPr>
          <w:rFonts w:cstheme="minorHAnsi"/>
        </w:rPr>
      </w:pPr>
      <w:r w:rsidRPr="009E3396">
        <w:rPr>
          <w:rFonts w:cstheme="minorHAnsi"/>
        </w:rPr>
        <w:t>Worked on redesign of RIA systems to address the capacity, scalability, and availability constraints of the system. Documented existing system, identified bottlenecks and determined causes and devised a strategy to address issues and align software solutions with business strategy in a cost-effective manner.</w:t>
      </w:r>
      <w:r>
        <w:rPr>
          <w:rFonts w:cstheme="minorHAnsi"/>
        </w:rPr>
        <w:t xml:space="preserve"> </w:t>
      </w:r>
      <w:r w:rsidRPr="005D603A">
        <w:rPr>
          <w:rFonts w:cstheme="minorHAnsi"/>
        </w:rPr>
        <w:t>Evaluated the feasi</w:t>
      </w:r>
      <w:r>
        <w:rPr>
          <w:rFonts w:cstheme="minorHAnsi"/>
        </w:rPr>
        <w:t>bility of Cloud Computing from benefits, d</w:t>
      </w:r>
      <w:r w:rsidRPr="00E40A54">
        <w:rPr>
          <w:rFonts w:cstheme="minorHAnsi"/>
        </w:rPr>
        <w:t>r</w:t>
      </w:r>
      <w:r>
        <w:rPr>
          <w:rFonts w:cstheme="minorHAnsi"/>
        </w:rPr>
        <w:t>awbacks, concerns, and strategic</w:t>
      </w:r>
      <w:r w:rsidRPr="00E40A54">
        <w:rPr>
          <w:rFonts w:cstheme="minorHAnsi"/>
        </w:rPr>
        <w:t xml:space="preserve"> perspectives</w:t>
      </w:r>
      <w:r>
        <w:rPr>
          <w:rFonts w:cstheme="minorHAnsi"/>
        </w:rPr>
        <w:t xml:space="preserve"> and i</w:t>
      </w:r>
      <w:r w:rsidRPr="005D603A">
        <w:rPr>
          <w:rFonts w:cstheme="minorHAnsi"/>
        </w:rPr>
        <w:t xml:space="preserve">dentified candidate applications. </w:t>
      </w:r>
    </w:p>
    <w:p w:rsidR="00647E40" w:rsidRDefault="00647E40" w:rsidP="00647E40">
      <w:pPr>
        <w:rPr>
          <w:rFonts w:cstheme="minorHAnsi"/>
          <w:i/>
        </w:rPr>
      </w:pPr>
      <w:r w:rsidRPr="009E3396">
        <w:rPr>
          <w:rFonts w:cstheme="minorHAnsi"/>
          <w:i/>
        </w:rPr>
        <w:t xml:space="preserve">Key </w:t>
      </w:r>
      <w:r>
        <w:rPr>
          <w:rFonts w:cstheme="minorHAnsi"/>
          <w:i/>
        </w:rPr>
        <w:t>Vendors evaluated</w:t>
      </w:r>
      <w:r w:rsidRPr="009E3396">
        <w:rPr>
          <w:rFonts w:cstheme="minorHAnsi"/>
          <w:i/>
        </w:rPr>
        <w:t>:</w:t>
      </w:r>
      <w:r>
        <w:rPr>
          <w:rFonts w:cstheme="minorHAnsi"/>
          <w:i/>
        </w:rPr>
        <w:t xml:space="preserve"> </w:t>
      </w:r>
    </w:p>
    <w:p w:rsidR="00647E40" w:rsidRPr="009E3396" w:rsidRDefault="00647E40" w:rsidP="00647E40">
      <w:pPr>
        <w:rPr>
          <w:rFonts w:cstheme="minorHAnsi"/>
        </w:rPr>
      </w:pPr>
      <w:r w:rsidRPr="009E3396">
        <w:rPr>
          <w:rFonts w:cstheme="minorHAnsi"/>
        </w:rPr>
        <w:t>Amazon, Microsoft, Salesforce</w:t>
      </w:r>
      <w:r>
        <w:rPr>
          <w:rFonts w:cstheme="minorHAnsi"/>
        </w:rPr>
        <w:t>,</w:t>
      </w:r>
      <w:r w:rsidRPr="009E3396">
        <w:rPr>
          <w:rFonts w:cstheme="minorHAnsi"/>
        </w:rPr>
        <w:t xml:space="preserve"> and Rack</w:t>
      </w:r>
      <w:r>
        <w:rPr>
          <w:rFonts w:cstheme="minorHAnsi"/>
        </w:rPr>
        <w:t>s</w:t>
      </w:r>
      <w:r w:rsidRPr="009E3396">
        <w:rPr>
          <w:rFonts w:cstheme="minorHAnsi"/>
        </w:rPr>
        <w:t>pace</w:t>
      </w:r>
      <w:r>
        <w:rPr>
          <w:rFonts w:cstheme="minorHAnsi"/>
        </w:rPr>
        <w:t>.</w:t>
      </w:r>
    </w:p>
    <w:p w:rsidR="00647E40" w:rsidRPr="009E3396" w:rsidRDefault="00647E40" w:rsidP="00647E40">
      <w:pPr>
        <w:rPr>
          <w:rFonts w:cstheme="minorHAnsi"/>
          <w:b/>
          <w:sz w:val="12"/>
          <w:szCs w:val="12"/>
        </w:rPr>
      </w:pPr>
    </w:p>
    <w:p w:rsidR="00647E40" w:rsidRPr="009E3396" w:rsidRDefault="00647E40" w:rsidP="00647E40">
      <w:pPr>
        <w:rPr>
          <w:rFonts w:cstheme="minorHAnsi"/>
          <w:b/>
        </w:rPr>
      </w:pPr>
      <w:r w:rsidRPr="009E3396">
        <w:rPr>
          <w:rFonts w:cstheme="minorHAnsi"/>
          <w:b/>
        </w:rPr>
        <w:t>Systems Architect</w:t>
      </w:r>
      <w:r w:rsidRPr="009E3396">
        <w:rPr>
          <w:rFonts w:cstheme="minorHAnsi"/>
        </w:rPr>
        <w:t xml:space="preserve">, HISNA (Hyundai Information Services, N.A.), Fountain Valley, CA </w:t>
      </w:r>
      <w:r w:rsidRPr="009E3396">
        <w:rPr>
          <w:rFonts w:cstheme="minorHAnsi"/>
        </w:rPr>
        <w:tab/>
      </w:r>
      <w:r w:rsidRPr="009E3396">
        <w:rPr>
          <w:rFonts w:cstheme="minorHAnsi"/>
        </w:rPr>
        <w:tab/>
        <w:t>8/2007 – 2/2008</w:t>
      </w:r>
    </w:p>
    <w:p w:rsidR="00647E40" w:rsidRPr="009E3396" w:rsidRDefault="00647E40" w:rsidP="00647E40">
      <w:pPr>
        <w:rPr>
          <w:rFonts w:cstheme="minorHAnsi"/>
        </w:rPr>
      </w:pPr>
      <w:r w:rsidRPr="009E3396">
        <w:rPr>
          <w:rFonts w:cstheme="minorHAnsi"/>
        </w:rPr>
        <w:t xml:space="preserve">Worked on various, consumer facing, websites. Created POCs, prototypes, design, design audits, and ensured the software was developed to the architecture specifications, usage of appropriate design patterns, and followed naming standards and best practices. Managed vendor relationships – review proposal, SOW, SLA, system design for functionality, scalability, capacity, reliability, extensibility, maintainability, and the overall long-term viability.  </w:t>
      </w:r>
    </w:p>
    <w:p w:rsidR="00647E40" w:rsidRPr="009E3396" w:rsidRDefault="00647E40" w:rsidP="00647E40">
      <w:pPr>
        <w:ind w:left="720"/>
        <w:rPr>
          <w:rFonts w:cstheme="minorHAnsi"/>
          <w:b/>
          <w:sz w:val="12"/>
          <w:szCs w:val="12"/>
        </w:rPr>
      </w:pPr>
      <w:r w:rsidRPr="009E3396">
        <w:rPr>
          <w:rFonts w:cstheme="minorHAnsi"/>
          <w:b/>
          <w:sz w:val="12"/>
          <w:szCs w:val="12"/>
        </w:rPr>
        <w:tab/>
      </w:r>
    </w:p>
    <w:p w:rsidR="00647E40" w:rsidRPr="009E3396" w:rsidRDefault="00647E40" w:rsidP="00647E40">
      <w:pPr>
        <w:rPr>
          <w:rFonts w:cstheme="minorHAnsi"/>
          <w:b/>
        </w:rPr>
      </w:pPr>
      <w:r w:rsidRPr="009E3396">
        <w:rPr>
          <w:rFonts w:cstheme="minorHAnsi"/>
          <w:b/>
        </w:rPr>
        <w:t>Lead Architect &amp; Technical Lead</w:t>
      </w:r>
      <w:r w:rsidRPr="009E3396">
        <w:rPr>
          <w:rFonts w:cstheme="minorHAnsi"/>
        </w:rPr>
        <w:t>, PIMCO, Newport Beach, CA</w:t>
      </w:r>
      <w:r w:rsidRPr="009E3396">
        <w:rPr>
          <w:rFonts w:cstheme="minorHAnsi"/>
        </w:rPr>
        <w:tab/>
      </w:r>
      <w:r w:rsidRPr="009E3396">
        <w:rPr>
          <w:rFonts w:cstheme="minorHAnsi"/>
        </w:rPr>
        <w:tab/>
      </w:r>
      <w:r w:rsidRPr="009E3396">
        <w:rPr>
          <w:rFonts w:cstheme="minorHAnsi"/>
        </w:rPr>
        <w:tab/>
      </w:r>
      <w:r w:rsidRPr="009E3396">
        <w:rPr>
          <w:rFonts w:cstheme="minorHAnsi"/>
        </w:rPr>
        <w:tab/>
      </w:r>
      <w:r w:rsidRPr="009E3396">
        <w:rPr>
          <w:rFonts w:cstheme="minorHAnsi"/>
        </w:rPr>
        <w:tab/>
        <w:t>1/2002 – 8/2007</w:t>
      </w:r>
    </w:p>
    <w:p w:rsidR="00647E40" w:rsidRPr="009E3396" w:rsidRDefault="00647E40" w:rsidP="00647E40">
      <w:pPr>
        <w:pStyle w:val="BodyTextIndent"/>
        <w:spacing w:after="0"/>
        <w:ind w:left="0"/>
        <w:rPr>
          <w:rFonts w:asciiTheme="minorHAnsi" w:hAnsiTheme="minorHAnsi" w:cstheme="minorHAnsi"/>
          <w:sz w:val="22"/>
          <w:szCs w:val="22"/>
        </w:rPr>
      </w:pPr>
      <w:r w:rsidRPr="009E3396">
        <w:rPr>
          <w:rFonts w:asciiTheme="minorHAnsi" w:hAnsiTheme="minorHAnsi" w:cstheme="minorHAnsi"/>
          <w:sz w:val="22"/>
          <w:szCs w:val="22"/>
        </w:rPr>
        <w:t>Worked on Portfolio Management Simulation. It is a web-based application that is based on .NET Framework 2.0 and ASP.NET 2.0. Duties included: Application Architecture, gather user requirements, create design artifacts, design database, development and deploy application. Development tools being used are: Rational Rose, MS Visual Studio 2005, MS SQL Server 2005, and MS SQL Server 2005 Reporting Services.</w:t>
      </w:r>
    </w:p>
    <w:p w:rsidR="00647E40" w:rsidRPr="009E3396" w:rsidRDefault="00647E40" w:rsidP="00647E40">
      <w:pPr>
        <w:rPr>
          <w:rFonts w:cstheme="minorHAnsi"/>
          <w:b/>
          <w:sz w:val="12"/>
          <w:szCs w:val="12"/>
        </w:rPr>
      </w:pPr>
    </w:p>
    <w:p w:rsidR="00647E40" w:rsidRPr="009E3396" w:rsidRDefault="00647E40" w:rsidP="00647E40">
      <w:pPr>
        <w:rPr>
          <w:rFonts w:cstheme="minorHAnsi"/>
          <w:bCs/>
        </w:rPr>
      </w:pPr>
      <w:r w:rsidRPr="009E3396">
        <w:rPr>
          <w:rFonts w:cstheme="minorHAnsi"/>
          <w:b/>
        </w:rPr>
        <w:t>Contract Senior Programmer/ Analyst</w:t>
      </w:r>
      <w:r w:rsidRPr="009E3396">
        <w:rPr>
          <w:rFonts w:cstheme="minorHAnsi"/>
          <w:bCs/>
        </w:rPr>
        <w:t xml:space="preserve">, </w:t>
      </w:r>
      <w:r w:rsidRPr="009E3396">
        <w:rPr>
          <w:rFonts w:cstheme="minorHAnsi"/>
        </w:rPr>
        <w:t>Toyota Motor Corp., Torrance, CA</w:t>
      </w:r>
      <w:r w:rsidRPr="009E3396">
        <w:rPr>
          <w:rFonts w:cstheme="minorHAnsi"/>
        </w:rPr>
        <w:tab/>
      </w:r>
      <w:r w:rsidRPr="009E3396">
        <w:rPr>
          <w:rFonts w:cstheme="minorHAnsi"/>
        </w:rPr>
        <w:tab/>
      </w:r>
      <w:r w:rsidRPr="009E3396">
        <w:rPr>
          <w:rFonts w:cstheme="minorHAnsi"/>
        </w:rPr>
        <w:tab/>
        <w:t>8/2001 – 12/2001</w:t>
      </w:r>
    </w:p>
    <w:p w:rsidR="00647E40" w:rsidRPr="009E3396" w:rsidRDefault="00647E40" w:rsidP="00647E40">
      <w:pPr>
        <w:rPr>
          <w:rFonts w:cstheme="minorHAnsi"/>
          <w:b/>
        </w:rPr>
      </w:pPr>
      <w:r w:rsidRPr="009E3396">
        <w:rPr>
          <w:rFonts w:cstheme="minorHAnsi"/>
        </w:rPr>
        <w:t>Worked on the Dealer Daily, Vendor Interface project. Responsible for Lexus Service Invoice, National History Update, National Service History Auto Synchronization and Special Service Campaign modules. Duties included interacting with the Product, Program, Development, QA and UE teams, design, develop</w:t>
      </w:r>
      <w:r>
        <w:rPr>
          <w:rFonts w:cstheme="minorHAnsi"/>
        </w:rPr>
        <w:t>ment,</w:t>
      </w:r>
      <w:r w:rsidRPr="009E3396">
        <w:rPr>
          <w:rFonts w:cstheme="minorHAnsi"/>
        </w:rPr>
        <w:t xml:space="preserve"> and deploy</w:t>
      </w:r>
      <w:r>
        <w:rPr>
          <w:rFonts w:cstheme="minorHAnsi"/>
        </w:rPr>
        <w:t>ment</w:t>
      </w:r>
      <w:r w:rsidRPr="009E3396">
        <w:rPr>
          <w:rFonts w:cstheme="minorHAnsi"/>
        </w:rPr>
        <w:t xml:space="preserve">. Reviewed and </w:t>
      </w:r>
      <w:r>
        <w:rPr>
          <w:rFonts w:cstheme="minorHAnsi"/>
        </w:rPr>
        <w:t>recommended</w:t>
      </w:r>
      <w:r w:rsidRPr="009E3396">
        <w:rPr>
          <w:rFonts w:cstheme="minorHAnsi"/>
        </w:rPr>
        <w:t xml:space="preserve"> changes to the database and stored procedures for performance fine-tuning. Microsoft technologies were used, e.g. ASP, Visual Basic, COM+, COMTI, JavaScript, and SQL Server.</w:t>
      </w:r>
    </w:p>
    <w:p w:rsidR="00647E40" w:rsidRPr="009E3396" w:rsidRDefault="00647E40" w:rsidP="00647E40">
      <w:pPr>
        <w:rPr>
          <w:rFonts w:cstheme="minorHAnsi"/>
          <w:b/>
          <w:sz w:val="12"/>
          <w:szCs w:val="12"/>
        </w:rPr>
      </w:pPr>
    </w:p>
    <w:p w:rsidR="00647E40" w:rsidRPr="007A43F4" w:rsidRDefault="00647E40" w:rsidP="00647E40">
      <w:pPr>
        <w:rPr>
          <w:rFonts w:cstheme="minorHAnsi"/>
        </w:rPr>
      </w:pPr>
      <w:r w:rsidRPr="009E3396">
        <w:rPr>
          <w:rFonts w:cstheme="minorHAnsi"/>
          <w:b/>
        </w:rPr>
        <w:t>Lead Architect &amp; Technical Lead</w:t>
      </w:r>
      <w:r w:rsidRPr="009E3396">
        <w:rPr>
          <w:rFonts w:cstheme="minorHAnsi"/>
        </w:rPr>
        <w:t xml:space="preserve">, </w:t>
      </w:r>
      <w:r w:rsidRPr="007A43F4">
        <w:rPr>
          <w:rFonts w:cstheme="minorHAnsi"/>
        </w:rPr>
        <w:t>AT&amp;T Wireless, Cerritos, CA</w:t>
      </w:r>
      <w:r w:rsidRPr="007A43F4">
        <w:rPr>
          <w:rFonts w:cstheme="minorHAnsi"/>
        </w:rPr>
        <w:tab/>
      </w:r>
      <w:r w:rsidRPr="007A43F4">
        <w:rPr>
          <w:rFonts w:cstheme="minorHAnsi"/>
          <w:iCs/>
        </w:rPr>
        <w:tab/>
      </w:r>
      <w:r w:rsidRPr="007A43F4">
        <w:rPr>
          <w:rFonts w:cstheme="minorHAnsi"/>
          <w:iCs/>
        </w:rPr>
        <w:tab/>
      </w:r>
      <w:r w:rsidRPr="007A43F4">
        <w:rPr>
          <w:rFonts w:cstheme="minorHAnsi"/>
          <w:iCs/>
        </w:rPr>
        <w:tab/>
      </w:r>
      <w:r w:rsidRPr="007A43F4">
        <w:rPr>
          <w:rFonts w:cstheme="minorHAnsi"/>
          <w:iCs/>
        </w:rPr>
        <w:tab/>
      </w:r>
      <w:r w:rsidRPr="007A43F4">
        <w:rPr>
          <w:rFonts w:cstheme="minorHAnsi"/>
        </w:rPr>
        <w:t>9/2000 – 8/2001</w:t>
      </w:r>
    </w:p>
    <w:p w:rsidR="00647E40" w:rsidRPr="007A43F4" w:rsidRDefault="00647E40" w:rsidP="00647E40">
      <w:pPr>
        <w:rPr>
          <w:rFonts w:cstheme="minorHAnsi"/>
        </w:rPr>
      </w:pPr>
      <w:r w:rsidRPr="007A43F4">
        <w:rPr>
          <w:rFonts w:cstheme="minorHAnsi"/>
        </w:rPr>
        <w:t xml:space="preserve">Developed Fraud Detection (CAMS) system. It is a web-based system built on BEA </w:t>
      </w:r>
      <w:proofErr w:type="spellStart"/>
      <w:r w:rsidRPr="007A43F4">
        <w:rPr>
          <w:rFonts w:cstheme="minorHAnsi"/>
        </w:rPr>
        <w:t>Weblogic</w:t>
      </w:r>
      <w:proofErr w:type="spellEnd"/>
      <w:r w:rsidRPr="007A43F4">
        <w:rPr>
          <w:rFonts w:cstheme="minorHAnsi"/>
        </w:rPr>
        <w:t xml:space="preserve"> 6.0. It utilizes Server side Java, EJB, JMS, J2EE, Servlets, JSP, CORBA (</w:t>
      </w:r>
      <w:proofErr w:type="spellStart"/>
      <w:r w:rsidRPr="007A43F4">
        <w:rPr>
          <w:rFonts w:cstheme="minorHAnsi"/>
        </w:rPr>
        <w:t>VisiBroker</w:t>
      </w:r>
      <w:proofErr w:type="spellEnd"/>
      <w:r w:rsidRPr="007A43F4">
        <w:rPr>
          <w:rFonts w:cstheme="minorHAnsi"/>
        </w:rPr>
        <w:t xml:space="preserve">), JavaScript for client side validation, Sybase 11.5 and Rational Rose for UML. Duties included full lifecycle development. Provided technical assistance/mentoring to rest of the development group, in concepts and decision-making of partitioning of functionality into modules, assignment of responsibility to tiers and object decomposition within tiers and create utilities. Created system level test harnesses. Also, responsible for </w:t>
      </w:r>
      <w:proofErr w:type="spellStart"/>
      <w:r w:rsidRPr="007A43F4">
        <w:rPr>
          <w:rFonts w:cstheme="minorHAnsi"/>
        </w:rPr>
        <w:t>Weblogic</w:t>
      </w:r>
      <w:proofErr w:type="spellEnd"/>
      <w:r w:rsidRPr="007A43F4">
        <w:rPr>
          <w:rFonts w:cstheme="minorHAnsi"/>
        </w:rPr>
        <w:t xml:space="preserve"> administration. </w:t>
      </w:r>
    </w:p>
    <w:p w:rsidR="00647E40" w:rsidRDefault="00647E40" w:rsidP="00647E40">
      <w:pPr>
        <w:rPr>
          <w:rFonts w:ascii="Verdana" w:hAnsi="Verdana" w:cs="Calibri"/>
          <w:bCs/>
          <w:sz w:val="20"/>
          <w:szCs w:val="20"/>
        </w:rPr>
      </w:pPr>
    </w:p>
    <w:p w:rsidR="00647E40" w:rsidRPr="00F47B34" w:rsidRDefault="00647E40" w:rsidP="00647E40">
      <w:pPr>
        <w:rPr>
          <w:rFonts w:ascii="Verdana" w:hAnsi="Verdana" w:cs="Calibri"/>
          <w:b/>
          <w:bCs/>
          <w:i/>
          <w:iCs/>
          <w:sz w:val="20"/>
          <w:szCs w:val="20"/>
        </w:rPr>
      </w:pPr>
      <w:r w:rsidRPr="00565FF8">
        <w:rPr>
          <w:rFonts w:cstheme="minorHAnsi"/>
          <w:b/>
        </w:rPr>
        <w:t>Lead Architect</w:t>
      </w:r>
      <w:r w:rsidRPr="00565FF8">
        <w:rPr>
          <w:rFonts w:cstheme="minorHAnsi"/>
        </w:rPr>
        <w:t>, First American</w:t>
      </w:r>
      <w:r>
        <w:rPr>
          <w:rFonts w:cstheme="minorHAnsi"/>
        </w:rPr>
        <w:t xml:space="preserve"> Title Company, Santa Ana, CA </w:t>
      </w:r>
      <w:r w:rsidRPr="00565FF8">
        <w:rPr>
          <w:rFonts w:cstheme="minorHAnsi"/>
        </w:rPr>
        <w:t>[Concurrent]</w:t>
      </w:r>
      <w:r w:rsidRPr="00565FF8">
        <w:rPr>
          <w:rFonts w:cstheme="minorHAnsi"/>
        </w:rPr>
        <w:tab/>
      </w:r>
      <w:r>
        <w:rPr>
          <w:rFonts w:cstheme="minorHAnsi"/>
        </w:rPr>
        <w:tab/>
      </w:r>
      <w:r>
        <w:rPr>
          <w:rFonts w:cstheme="minorHAnsi"/>
        </w:rPr>
        <w:tab/>
      </w:r>
      <w:r w:rsidRPr="00565FF8">
        <w:rPr>
          <w:rFonts w:cstheme="minorHAnsi"/>
        </w:rPr>
        <w:t>11/1999 - 09/2000</w:t>
      </w:r>
    </w:p>
    <w:p w:rsidR="00647E40" w:rsidRPr="00213AB9" w:rsidRDefault="00647E40" w:rsidP="00647E40">
      <w:pPr>
        <w:pStyle w:val="BodyTextIndent"/>
        <w:spacing w:after="0"/>
        <w:ind w:left="0"/>
        <w:rPr>
          <w:rFonts w:asciiTheme="minorHAnsi" w:hAnsiTheme="minorHAnsi" w:cstheme="minorHAnsi"/>
          <w:bCs/>
          <w:sz w:val="22"/>
          <w:szCs w:val="20"/>
        </w:rPr>
      </w:pPr>
      <w:r w:rsidRPr="00213AB9">
        <w:rPr>
          <w:rFonts w:asciiTheme="minorHAnsi" w:hAnsiTheme="minorHAnsi" w:cstheme="minorHAnsi"/>
          <w:sz w:val="22"/>
          <w:szCs w:val="20"/>
        </w:rPr>
        <w:t>UCC7 project to check a property title is clear. Wizard based UI developed to promote system intuitiveness. The client information sent to external vendors</w:t>
      </w:r>
      <w:r w:rsidRPr="00213AB9">
        <w:rPr>
          <w:rFonts w:asciiTheme="minorHAnsi" w:hAnsiTheme="minorHAnsi" w:cstheme="minorHAnsi"/>
          <w:bCs/>
          <w:sz w:val="22"/>
          <w:szCs w:val="20"/>
        </w:rPr>
        <w:t xml:space="preserve"> for verification and results triggered appropriate workflows.</w:t>
      </w:r>
    </w:p>
    <w:p w:rsidR="00647E40" w:rsidRDefault="00647E40" w:rsidP="00647E40">
      <w:pPr>
        <w:rPr>
          <w:rFonts w:cstheme="minorHAnsi"/>
        </w:rPr>
      </w:pPr>
    </w:p>
    <w:p w:rsidR="00647E40" w:rsidRPr="00285BCC" w:rsidRDefault="00647E40" w:rsidP="00647E40">
      <w:pPr>
        <w:rPr>
          <w:rFonts w:cstheme="minorHAnsi"/>
          <w:b/>
        </w:rPr>
      </w:pPr>
      <w:r w:rsidRPr="00285BCC">
        <w:rPr>
          <w:rFonts w:cstheme="minorHAnsi"/>
          <w:b/>
        </w:rPr>
        <w:t>Contract Project Manager &amp; Technical Lead</w:t>
      </w:r>
      <w:r>
        <w:rPr>
          <w:rFonts w:cstheme="minorHAnsi"/>
          <w:b/>
        </w:rPr>
        <w:t xml:space="preserve">, </w:t>
      </w:r>
      <w:r w:rsidRPr="00285BCC">
        <w:rPr>
          <w:rFonts w:cstheme="minorHAnsi"/>
        </w:rPr>
        <w:t>PIMCO, Newport Beach, CA [Concurrent]</w:t>
      </w:r>
      <w:r>
        <w:rPr>
          <w:rFonts w:cstheme="minorHAnsi"/>
        </w:rPr>
        <w:tab/>
      </w:r>
      <w:r>
        <w:rPr>
          <w:rFonts w:cstheme="minorHAnsi"/>
        </w:rPr>
        <w:tab/>
      </w:r>
      <w:r w:rsidRPr="00285BCC">
        <w:rPr>
          <w:rFonts w:cstheme="minorHAnsi"/>
        </w:rPr>
        <w:t>4/1998 – 2/2001</w:t>
      </w:r>
    </w:p>
    <w:p w:rsidR="00647E40" w:rsidRPr="00095E06" w:rsidRDefault="00647E40" w:rsidP="00095E06">
      <w:pPr>
        <w:rPr>
          <w:rFonts w:cstheme="minorHAnsi"/>
          <w:szCs w:val="20"/>
        </w:rPr>
      </w:pPr>
      <w:r w:rsidRPr="00213AB9">
        <w:rPr>
          <w:rFonts w:cstheme="minorHAnsi"/>
          <w:szCs w:val="20"/>
        </w:rPr>
        <w:t>Worked on the Intranet application.</w:t>
      </w:r>
      <w:r>
        <w:rPr>
          <w:rFonts w:cstheme="minorHAnsi"/>
          <w:szCs w:val="20"/>
        </w:rPr>
        <w:t xml:space="preserve"> </w:t>
      </w:r>
      <w:r w:rsidRPr="00213AB9">
        <w:rPr>
          <w:rFonts w:cstheme="minorHAnsi"/>
          <w:szCs w:val="20"/>
        </w:rPr>
        <w:t>The duties included setting up</w:t>
      </w:r>
      <w:r>
        <w:rPr>
          <w:rFonts w:cstheme="minorHAnsi"/>
          <w:szCs w:val="20"/>
        </w:rPr>
        <w:t xml:space="preserve"> environments, </w:t>
      </w:r>
      <w:r w:rsidRPr="00213AB9">
        <w:rPr>
          <w:rFonts w:cstheme="minorHAnsi"/>
          <w:szCs w:val="20"/>
        </w:rPr>
        <w:t>resolving access control issues, developing utility routines/classes, data modeling, DBA and stored procedures.</w:t>
      </w:r>
      <w:r>
        <w:rPr>
          <w:rFonts w:cstheme="minorHAnsi"/>
          <w:szCs w:val="20"/>
        </w:rPr>
        <w:t xml:space="preserve"> The application is built on </w:t>
      </w:r>
      <w:r w:rsidRPr="00213AB9">
        <w:rPr>
          <w:rFonts w:cstheme="minorHAnsi"/>
          <w:szCs w:val="20"/>
        </w:rPr>
        <w:t xml:space="preserve">BEA </w:t>
      </w:r>
      <w:proofErr w:type="spellStart"/>
      <w:r w:rsidRPr="00213AB9">
        <w:rPr>
          <w:rFonts w:cstheme="minorHAnsi"/>
          <w:szCs w:val="20"/>
        </w:rPr>
        <w:t>Weblogic</w:t>
      </w:r>
      <w:proofErr w:type="spellEnd"/>
      <w:r w:rsidRPr="00213AB9">
        <w:rPr>
          <w:rFonts w:cstheme="minorHAnsi"/>
          <w:szCs w:val="20"/>
        </w:rPr>
        <w:t xml:space="preserve"> 5.1, application server and JMS. The web pages are created dynamically based on user-selected parameters accessing data from Sybase via stored procedures and </w:t>
      </w:r>
      <w:r>
        <w:rPr>
          <w:rFonts w:cstheme="minorHAnsi"/>
          <w:szCs w:val="20"/>
        </w:rPr>
        <w:t>persist</w:t>
      </w:r>
      <w:r w:rsidRPr="00213AB9">
        <w:rPr>
          <w:rFonts w:cstheme="minorHAnsi"/>
          <w:szCs w:val="20"/>
        </w:rPr>
        <w:t xml:space="preserve"> changes to the database, Accessing MS Exchange Server for e-mail functionality and </w:t>
      </w:r>
      <w:proofErr w:type="spellStart"/>
      <w:r w:rsidRPr="00213AB9">
        <w:rPr>
          <w:rFonts w:cstheme="minorHAnsi"/>
          <w:szCs w:val="20"/>
        </w:rPr>
        <w:t>ChartFX</w:t>
      </w:r>
      <w:proofErr w:type="spellEnd"/>
      <w:r w:rsidRPr="00213AB9">
        <w:rPr>
          <w:rFonts w:cstheme="minorHAnsi"/>
          <w:szCs w:val="20"/>
        </w:rPr>
        <w:t xml:space="preserve"> for Graphical presentation of financial data. DHTML technology and Remote Data Services (RDS) are used wherever necessary.</w:t>
      </w:r>
    </w:p>
    <w:sectPr w:rsidR="00647E40" w:rsidRPr="0009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4472"/>
    <w:multiLevelType w:val="hybridMultilevel"/>
    <w:tmpl w:val="2AAA0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20981"/>
    <w:multiLevelType w:val="hybridMultilevel"/>
    <w:tmpl w:val="B9E4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40"/>
    <w:rsid w:val="00095E06"/>
    <w:rsid w:val="00127DE2"/>
    <w:rsid w:val="00192A78"/>
    <w:rsid w:val="001B5F12"/>
    <w:rsid w:val="002C3D37"/>
    <w:rsid w:val="00331FC9"/>
    <w:rsid w:val="003A250F"/>
    <w:rsid w:val="004656CA"/>
    <w:rsid w:val="006043ED"/>
    <w:rsid w:val="00647E40"/>
    <w:rsid w:val="007D1301"/>
    <w:rsid w:val="008D57D4"/>
    <w:rsid w:val="00BD52C3"/>
    <w:rsid w:val="00C35002"/>
    <w:rsid w:val="00C634FF"/>
    <w:rsid w:val="00C87BB3"/>
    <w:rsid w:val="00D41758"/>
    <w:rsid w:val="00D42F40"/>
    <w:rsid w:val="00D56390"/>
    <w:rsid w:val="00DF7DC3"/>
    <w:rsid w:val="00E9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CBD3"/>
  <w15:chartTrackingRefBased/>
  <w15:docId w15:val="{1E9CBFF3-9043-4D51-B68A-A5531CA3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E40"/>
    <w:rPr>
      <w:color w:val="0563C1" w:themeColor="hyperlink"/>
      <w:u w:val="single"/>
    </w:rPr>
  </w:style>
  <w:style w:type="character" w:styleId="Mention">
    <w:name w:val="Mention"/>
    <w:basedOn w:val="DefaultParagraphFont"/>
    <w:uiPriority w:val="99"/>
    <w:semiHidden/>
    <w:unhideWhenUsed/>
    <w:rsid w:val="00647E40"/>
    <w:rPr>
      <w:color w:val="2B579A"/>
      <w:shd w:val="clear" w:color="auto" w:fill="E6E6E6"/>
    </w:rPr>
  </w:style>
  <w:style w:type="paragraph" w:styleId="ListParagraph">
    <w:name w:val="List Paragraph"/>
    <w:basedOn w:val="Normal"/>
    <w:uiPriority w:val="34"/>
    <w:qFormat/>
    <w:rsid w:val="00647E40"/>
    <w:pPr>
      <w:spacing w:after="0" w:line="240" w:lineRule="auto"/>
      <w:ind w:left="720"/>
      <w:contextualSpacing/>
    </w:pPr>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647E40"/>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47E40"/>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64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647E40"/>
    <w:rPr>
      <w:rFonts w:ascii="Courier New" w:eastAsia="Times New Roman" w:hAnsi="Courier New" w:cs="Courier New"/>
      <w:sz w:val="20"/>
      <w:szCs w:val="20"/>
    </w:rPr>
  </w:style>
  <w:style w:type="paragraph" w:styleId="NormalWeb">
    <w:name w:val="Normal (Web)"/>
    <w:basedOn w:val="Normal"/>
    <w:uiPriority w:val="99"/>
    <w:semiHidden/>
    <w:unhideWhenUsed/>
    <w:rsid w:val="001B5F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A2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0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artners/training/accreditation/" TargetMode="External"/><Relationship Id="rId3" Type="http://schemas.openxmlformats.org/officeDocument/2006/relationships/settings" Target="settings.xml"/><Relationship Id="rId7" Type="http://schemas.openxmlformats.org/officeDocument/2006/relationships/hyperlink" Target="https://aws.amazon.com/partners/training/accredi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vecheema" TargetMode="External"/><Relationship Id="rId5" Type="http://schemas.openxmlformats.org/officeDocument/2006/relationships/hyperlink" Target="mailto:Dave.S.Cheem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Cheema.Baldev</dc:creator>
  <cp:keywords/>
  <dc:description/>
  <cp:lastModifiedBy>Cheema.Baldev</cp:lastModifiedBy>
  <cp:revision>9</cp:revision>
  <dcterms:created xsi:type="dcterms:W3CDTF">2018-06-23T02:00:00Z</dcterms:created>
  <dcterms:modified xsi:type="dcterms:W3CDTF">2018-06-24T20:31:00Z</dcterms:modified>
</cp:coreProperties>
</file>