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xmlns:wp14="http://schemas.microsoft.com/office/word/2010/wordml" w:rsidRPr="00C04B2A" w:rsidR="00E9405D" w:rsidP="00C04B2A" w:rsidRDefault="00156CBB" w14:paraId="458883ED" wp14:textId="77777777">
      <w:pPr>
        <w:pStyle w:val="Name"/>
      </w:pPr>
      <w:r>
        <w:softHyphen/>
      </w:r>
      <w:r>
        <w:softHyphen/>
      </w:r>
      <w:r>
        <w:softHyphen/>
      </w:r>
      <w:r w:rsidR="006B358F">
        <w:t>Ramón J. Torres</w:t>
      </w:r>
      <w:r w:rsidR="002701C3">
        <w:t>, MBA</w:t>
      </w:r>
    </w:p>
    <w:p xmlns:wp14="http://schemas.microsoft.com/office/word/2010/wordml" w:rsidRPr="000F656E" w:rsidR="00AC5AB4" w:rsidP="007D3F47" w:rsidRDefault="00C4402C" w14:paraId="0961600E" wp14:textId="77777777">
      <w:pPr>
        <w:contextualSpacing/>
        <w:jc w:val="center"/>
        <w:rPr>
          <w:rFonts w:ascii="Calibri" w:hAnsi="Calibri"/>
          <w:b/>
          <w:sz w:val="24"/>
          <w:lang w:val="es-PR"/>
        </w:rPr>
      </w:pPr>
      <w:r>
        <w:rPr>
          <w:rFonts w:ascii="Calibri" w:hAnsi="Calibri" w:cstheme="minorHAnsi"/>
          <w:b/>
          <w:sz w:val="24"/>
          <w:lang w:val="es-PR"/>
        </w:rPr>
        <w:t>Miami</w:t>
      </w:r>
      <w:r w:rsidR="008A3E87">
        <w:rPr>
          <w:rFonts w:ascii="Calibri" w:hAnsi="Calibri" w:cstheme="minorHAnsi"/>
          <w:b/>
          <w:sz w:val="24"/>
          <w:lang w:val="es-PR"/>
        </w:rPr>
        <w:t>, FL</w:t>
      </w:r>
      <w:r w:rsidR="004A63CA">
        <w:rPr>
          <w:rFonts w:ascii="Calibri" w:hAnsi="Calibri" w:cstheme="minorHAnsi"/>
          <w:b/>
          <w:sz w:val="24"/>
          <w:lang w:val="es-PR"/>
        </w:rPr>
        <w:t xml:space="preserve"> </w:t>
      </w:r>
      <w:r w:rsidRPr="00AC5AB4" w:rsidR="00992E19">
        <w:rPr>
          <w:rFonts w:ascii="Calibri" w:hAnsi="Calibri" w:cstheme="minorHAnsi"/>
          <w:b/>
          <w:sz w:val="24"/>
          <w:lang w:val="es-PR"/>
        </w:rPr>
        <w:t>(</w:t>
      </w:r>
      <w:r w:rsidRPr="00AC5AB4" w:rsidR="00A161CD">
        <w:rPr>
          <w:rFonts w:ascii="Calibri" w:hAnsi="Calibri" w:cstheme="minorHAnsi"/>
          <w:b/>
          <w:sz w:val="24"/>
          <w:lang w:val="es-PR"/>
        </w:rPr>
        <w:t xml:space="preserve">787) 438-6756 </w:t>
      </w:r>
      <w:r w:rsidRPr="00AC5AB4" w:rsidR="00AC5AB4">
        <w:rPr>
          <w:rFonts w:ascii="Calibri" w:hAnsi="Calibri" w:cstheme="minorHAnsi"/>
          <w:b/>
          <w:sz w:val="24"/>
          <w:lang w:val="es-PR"/>
        </w:rPr>
        <w:t xml:space="preserve">ramontorresmba@gmail.com </w:t>
      </w:r>
      <w:r w:rsidRPr="000F656E" w:rsidR="000F656E">
        <w:rPr>
          <w:rFonts w:ascii="Calibri" w:hAnsi="Calibri"/>
          <w:b/>
          <w:sz w:val="24"/>
          <w:lang w:val="es-PR"/>
        </w:rPr>
        <w:t>www.linkedin.com/in/ramón-j-torres</w:t>
      </w:r>
      <w:r w:rsidRPr="001F56D1" w:rsidR="000F656E">
        <w:rPr>
          <w:rFonts w:ascii="Calibri" w:hAnsi="Calibri"/>
          <w:b/>
          <w:sz w:val="24"/>
          <w:lang w:val="es-PR"/>
        </w:rPr>
        <w:t>-mba</w:t>
      </w:r>
    </w:p>
    <w:p xmlns:wp14="http://schemas.microsoft.com/office/word/2010/wordml" w:rsidRPr="00E51120" w:rsidR="00E9405D" w:rsidP="5EC6E6DB" w:rsidRDefault="00AC5AB4" w14:paraId="30BCD55B" wp14:textId="77777777" wp14:noSpellErr="1">
      <w:pPr>
        <w:pStyle w:val="ResumeHeadings"/>
        <w:tabs>
          <w:tab w:val="center" w:pos="5580"/>
          <w:tab w:val="right" w:pos="10800"/>
        </w:tabs>
        <w:ind w:firstLine="0"/>
        <w:contextualSpacing/>
        <w:jc w:val="center"/>
        <w:rPr>
          <w:rFonts w:ascii="Arial" w:hAnsi="Arial" w:cs="Arial"/>
          <w:sz w:val="24"/>
          <w:szCs w:val="24"/>
        </w:rPr>
      </w:pPr>
      <w:r w:rsidRPr="00E51120" w:rsidR="00532684">
        <w:rPr>
          <w:rFonts w:ascii="Arial" w:hAnsi="Arial" w:cs="Arial"/>
          <w:sz w:val="24"/>
          <w:szCs w:val="24"/>
        </w:rPr>
        <w:t>Professional summary</w:t>
      </w:r>
      <w:r w:rsidR="00AC5AB4">
        <w:rPr>
          <w:rFonts w:ascii="Arial" w:hAnsi="Arial" w:cs="Arial"/>
          <w:sz w:val="24"/>
          <w:szCs w:val="24"/>
        </w:rPr>
        <w:t xml:space="preserve"> </w:t>
      </w:r>
      <w:r>
        <w:rPr>
          <w:rFonts w:ascii="Arial" w:hAnsi="Arial" w:cs="Arial"/>
          <w:sz w:val="24"/>
          <w:szCs w:val="24"/>
        </w:rPr>
        <w:tab/>
      </w:r>
    </w:p>
    <w:p xmlns:wp14="http://schemas.microsoft.com/office/word/2010/wordml" w:rsidRPr="001B0D29" w:rsidR="00312512" w:rsidP="00312512" w:rsidRDefault="00470586" w14:paraId="03ED66E2" wp14:textId="77777777">
      <w:pPr>
        <w:jc w:val="both"/>
        <w:rPr>
          <w:rFonts w:asciiTheme="minorHAnsi" w:hAnsiTheme="minorHAnsi" w:cstheme="minorHAnsi"/>
          <w:sz w:val="22"/>
          <w:szCs w:val="22"/>
        </w:rPr>
      </w:pPr>
      <w:r>
        <w:rPr>
          <w:rFonts w:asciiTheme="minorHAnsi" w:hAnsiTheme="minorHAnsi" w:cstheme="minorHAnsi"/>
          <w:sz w:val="22"/>
          <w:szCs w:val="22"/>
        </w:rPr>
        <w:t xml:space="preserve">IT </w:t>
      </w:r>
      <w:r w:rsidR="00212203">
        <w:rPr>
          <w:rFonts w:asciiTheme="minorHAnsi" w:hAnsiTheme="minorHAnsi" w:cstheme="minorHAnsi"/>
          <w:sz w:val="22"/>
          <w:szCs w:val="22"/>
        </w:rPr>
        <w:t xml:space="preserve">professional </w:t>
      </w:r>
      <w:r w:rsidRPr="001B0D29" w:rsidR="00312512">
        <w:rPr>
          <w:rFonts w:asciiTheme="minorHAnsi" w:hAnsiTheme="minorHAnsi" w:cstheme="minorHAnsi"/>
          <w:sz w:val="22"/>
          <w:szCs w:val="22"/>
        </w:rPr>
        <w:t xml:space="preserve">with vast experience and </w:t>
      </w:r>
      <w:r w:rsidR="00312512">
        <w:rPr>
          <w:rFonts w:asciiTheme="minorHAnsi" w:hAnsiTheme="minorHAnsi" w:cstheme="minorHAnsi"/>
          <w:sz w:val="22"/>
          <w:szCs w:val="22"/>
        </w:rPr>
        <w:t>creative</w:t>
      </w:r>
      <w:r w:rsidRPr="001B0D29" w:rsidR="00312512">
        <w:rPr>
          <w:rFonts w:asciiTheme="minorHAnsi" w:hAnsiTheme="minorHAnsi" w:cstheme="minorHAnsi"/>
          <w:sz w:val="22"/>
          <w:szCs w:val="22"/>
        </w:rPr>
        <w:t xml:space="preserve"> approach </w:t>
      </w:r>
      <w:r w:rsidR="00312512">
        <w:rPr>
          <w:rFonts w:asciiTheme="minorHAnsi" w:hAnsiTheme="minorHAnsi" w:cstheme="minorHAnsi"/>
          <w:sz w:val="22"/>
          <w:szCs w:val="22"/>
        </w:rPr>
        <w:t xml:space="preserve">in </w:t>
      </w:r>
      <w:r w:rsidRPr="001B0D29" w:rsidR="00312512">
        <w:rPr>
          <w:rFonts w:asciiTheme="minorHAnsi" w:hAnsiTheme="minorHAnsi" w:cstheme="minorHAnsi"/>
          <w:sz w:val="22"/>
          <w:szCs w:val="22"/>
        </w:rPr>
        <w:t xml:space="preserve">managing </w:t>
      </w:r>
      <w:r w:rsidR="00312512">
        <w:rPr>
          <w:rFonts w:asciiTheme="minorHAnsi" w:hAnsiTheme="minorHAnsi" w:cstheme="minorHAnsi"/>
          <w:sz w:val="22"/>
          <w:szCs w:val="22"/>
        </w:rPr>
        <w:t xml:space="preserve">high demand </w:t>
      </w:r>
      <w:r w:rsidRPr="001B0D29" w:rsidR="00312512">
        <w:rPr>
          <w:rFonts w:asciiTheme="minorHAnsi" w:hAnsiTheme="minorHAnsi" w:cstheme="minorHAnsi"/>
          <w:sz w:val="22"/>
          <w:szCs w:val="22"/>
        </w:rPr>
        <w:t>teams</w:t>
      </w:r>
      <w:r w:rsidR="00312512">
        <w:rPr>
          <w:rFonts w:asciiTheme="minorHAnsi" w:hAnsiTheme="minorHAnsi" w:cstheme="minorHAnsi"/>
          <w:sz w:val="22"/>
          <w:szCs w:val="22"/>
        </w:rPr>
        <w:t xml:space="preserve">. </w:t>
      </w:r>
      <w:r w:rsidR="001B3159">
        <w:rPr>
          <w:rFonts w:asciiTheme="minorHAnsi" w:hAnsiTheme="minorHAnsi" w:cstheme="minorHAnsi"/>
          <w:sz w:val="22"/>
          <w:szCs w:val="22"/>
        </w:rPr>
        <w:t>Proven a</w:t>
      </w:r>
      <w:r w:rsidR="00312512">
        <w:rPr>
          <w:rFonts w:asciiTheme="minorHAnsi" w:hAnsiTheme="minorHAnsi" w:cstheme="minorHAnsi"/>
          <w:sz w:val="22"/>
          <w:szCs w:val="22"/>
        </w:rPr>
        <w:t xml:space="preserve">bility </w:t>
      </w:r>
      <w:r w:rsidR="001B3159">
        <w:rPr>
          <w:rFonts w:asciiTheme="minorHAnsi" w:hAnsiTheme="minorHAnsi" w:cstheme="minorHAnsi"/>
          <w:sz w:val="22"/>
          <w:szCs w:val="22"/>
        </w:rPr>
        <w:t xml:space="preserve">in </w:t>
      </w:r>
      <w:r w:rsidRPr="001B0D29" w:rsidR="00312512">
        <w:rPr>
          <w:rFonts w:asciiTheme="minorHAnsi" w:hAnsiTheme="minorHAnsi" w:cstheme="minorHAnsi"/>
          <w:sz w:val="22"/>
          <w:szCs w:val="22"/>
        </w:rPr>
        <w:t>lead</w:t>
      </w:r>
      <w:r w:rsidR="001B3159">
        <w:rPr>
          <w:rFonts w:asciiTheme="minorHAnsi" w:hAnsiTheme="minorHAnsi" w:cstheme="minorHAnsi"/>
          <w:sz w:val="22"/>
          <w:szCs w:val="22"/>
        </w:rPr>
        <w:t>ing</w:t>
      </w:r>
      <w:r w:rsidR="00312512">
        <w:rPr>
          <w:rFonts w:asciiTheme="minorHAnsi" w:hAnsiTheme="minorHAnsi" w:cstheme="minorHAnsi"/>
          <w:sz w:val="22"/>
          <w:szCs w:val="22"/>
        </w:rPr>
        <w:t xml:space="preserve"> critical </w:t>
      </w:r>
      <w:r w:rsidRPr="001B0D29" w:rsidR="00312512">
        <w:rPr>
          <w:rFonts w:asciiTheme="minorHAnsi" w:hAnsiTheme="minorHAnsi" w:cstheme="minorHAnsi"/>
          <w:sz w:val="22"/>
          <w:szCs w:val="22"/>
        </w:rPr>
        <w:t>projects</w:t>
      </w:r>
      <w:r w:rsidR="001B3159">
        <w:rPr>
          <w:rFonts w:asciiTheme="minorHAnsi" w:hAnsiTheme="minorHAnsi" w:cstheme="minorHAnsi"/>
          <w:sz w:val="22"/>
          <w:szCs w:val="22"/>
        </w:rPr>
        <w:t xml:space="preserve">, </w:t>
      </w:r>
      <w:r w:rsidR="00312512">
        <w:rPr>
          <w:rFonts w:asciiTheme="minorHAnsi" w:hAnsiTheme="minorHAnsi" w:cstheme="minorHAnsi"/>
          <w:sz w:val="22"/>
          <w:szCs w:val="22"/>
        </w:rPr>
        <w:t xml:space="preserve">change management </w:t>
      </w:r>
      <w:r w:rsidR="001B3159">
        <w:rPr>
          <w:rFonts w:asciiTheme="minorHAnsi" w:hAnsiTheme="minorHAnsi" w:cstheme="minorHAnsi"/>
          <w:sz w:val="22"/>
          <w:szCs w:val="22"/>
        </w:rPr>
        <w:t xml:space="preserve">focused on </w:t>
      </w:r>
      <w:r w:rsidRPr="001B0D29" w:rsidR="00312512">
        <w:rPr>
          <w:rFonts w:asciiTheme="minorHAnsi" w:hAnsiTheme="minorHAnsi" w:cstheme="minorHAnsi"/>
          <w:sz w:val="22"/>
          <w:szCs w:val="22"/>
        </w:rPr>
        <w:t xml:space="preserve">new technologies, </w:t>
      </w:r>
      <w:r w:rsidR="00312512">
        <w:rPr>
          <w:rFonts w:asciiTheme="minorHAnsi" w:hAnsiTheme="minorHAnsi" w:cstheme="minorHAnsi"/>
          <w:sz w:val="22"/>
          <w:szCs w:val="22"/>
        </w:rPr>
        <w:t>p</w:t>
      </w:r>
      <w:r w:rsidRPr="001B0D29" w:rsidR="00312512">
        <w:rPr>
          <w:rFonts w:asciiTheme="minorHAnsi" w:hAnsiTheme="minorHAnsi" w:cstheme="minorHAnsi"/>
          <w:sz w:val="22"/>
          <w:szCs w:val="22"/>
        </w:rPr>
        <w:t>ractices, procedures, operations and internal policies.  E</w:t>
      </w:r>
      <w:r w:rsidR="001B3159">
        <w:rPr>
          <w:rFonts w:asciiTheme="minorHAnsi" w:hAnsiTheme="minorHAnsi" w:cstheme="minorHAnsi"/>
          <w:sz w:val="22"/>
          <w:szCs w:val="22"/>
        </w:rPr>
        <w:t xml:space="preserve">stablished </w:t>
      </w:r>
      <w:r w:rsidRPr="001B0D29" w:rsidR="00312512">
        <w:rPr>
          <w:rFonts w:asciiTheme="minorHAnsi" w:hAnsiTheme="minorHAnsi" w:cstheme="minorHAnsi"/>
          <w:sz w:val="22"/>
          <w:szCs w:val="22"/>
        </w:rPr>
        <w:t xml:space="preserve">compliance with federal </w:t>
      </w:r>
      <w:r w:rsidRPr="001B0D29" w:rsidR="001B3159">
        <w:rPr>
          <w:rFonts w:asciiTheme="minorHAnsi" w:hAnsiTheme="minorHAnsi" w:cstheme="minorHAnsi"/>
          <w:sz w:val="22"/>
          <w:szCs w:val="22"/>
        </w:rPr>
        <w:t xml:space="preserve">and </w:t>
      </w:r>
      <w:r w:rsidR="001B3159">
        <w:rPr>
          <w:rFonts w:asciiTheme="minorHAnsi" w:hAnsiTheme="minorHAnsi" w:cstheme="minorHAnsi"/>
          <w:sz w:val="22"/>
          <w:szCs w:val="22"/>
        </w:rPr>
        <w:t xml:space="preserve">local </w:t>
      </w:r>
      <w:r w:rsidRPr="001B0D29" w:rsidR="001B3159">
        <w:rPr>
          <w:rFonts w:asciiTheme="minorHAnsi" w:hAnsiTheme="minorHAnsi" w:cstheme="minorHAnsi"/>
          <w:sz w:val="22"/>
          <w:szCs w:val="22"/>
        </w:rPr>
        <w:t>industry</w:t>
      </w:r>
      <w:r w:rsidRPr="001B0D29" w:rsidR="00312512">
        <w:rPr>
          <w:rFonts w:asciiTheme="minorHAnsi" w:hAnsiTheme="minorHAnsi" w:cstheme="minorHAnsi"/>
          <w:sz w:val="22"/>
          <w:szCs w:val="22"/>
        </w:rPr>
        <w:t xml:space="preserve"> regulations such as HIPAA, SOX and IT</w:t>
      </w:r>
      <w:r w:rsidR="001B3159">
        <w:rPr>
          <w:rFonts w:asciiTheme="minorHAnsi" w:hAnsiTheme="minorHAnsi" w:cstheme="minorHAnsi"/>
          <w:sz w:val="22"/>
          <w:szCs w:val="22"/>
        </w:rPr>
        <w:t xml:space="preserve">IL. Proactive approach on minimizing </w:t>
      </w:r>
      <w:r w:rsidRPr="001B0D29" w:rsidR="00312512">
        <w:rPr>
          <w:rFonts w:asciiTheme="minorHAnsi" w:hAnsiTheme="minorHAnsi" w:cstheme="minorHAnsi"/>
          <w:sz w:val="22"/>
          <w:szCs w:val="22"/>
        </w:rPr>
        <w:t>system</w:t>
      </w:r>
      <w:r w:rsidR="001B3159">
        <w:rPr>
          <w:rFonts w:asciiTheme="minorHAnsi" w:hAnsiTheme="minorHAnsi" w:cstheme="minorHAnsi"/>
          <w:sz w:val="22"/>
          <w:szCs w:val="22"/>
        </w:rPr>
        <w:t>s</w:t>
      </w:r>
      <w:r w:rsidRPr="001B0D29" w:rsidR="00312512">
        <w:rPr>
          <w:rFonts w:asciiTheme="minorHAnsi" w:hAnsiTheme="minorHAnsi" w:cstheme="minorHAnsi"/>
          <w:sz w:val="22"/>
          <w:szCs w:val="22"/>
        </w:rPr>
        <w:t xml:space="preserve"> and infrastructure downtime. </w:t>
      </w:r>
      <w:r w:rsidR="001B3159">
        <w:rPr>
          <w:rFonts w:asciiTheme="minorHAnsi" w:hAnsiTheme="minorHAnsi" w:cstheme="minorHAnsi"/>
          <w:sz w:val="22"/>
          <w:szCs w:val="22"/>
        </w:rPr>
        <w:t>M</w:t>
      </w:r>
      <w:r w:rsidRPr="001B0D29" w:rsidR="00312512">
        <w:rPr>
          <w:rFonts w:asciiTheme="minorHAnsi" w:hAnsiTheme="minorHAnsi" w:cstheme="minorHAnsi"/>
          <w:sz w:val="22"/>
          <w:szCs w:val="22"/>
        </w:rPr>
        <w:t>anage</w:t>
      </w:r>
      <w:r w:rsidR="00312512">
        <w:rPr>
          <w:rFonts w:asciiTheme="minorHAnsi" w:hAnsiTheme="minorHAnsi" w:cstheme="minorHAnsi"/>
          <w:sz w:val="22"/>
          <w:szCs w:val="22"/>
        </w:rPr>
        <w:t xml:space="preserve">d in Hospitality, Insurance, </w:t>
      </w:r>
      <w:r w:rsidR="001B3159">
        <w:rPr>
          <w:rFonts w:asciiTheme="minorHAnsi" w:hAnsiTheme="minorHAnsi" w:cstheme="minorHAnsi"/>
          <w:sz w:val="22"/>
          <w:szCs w:val="22"/>
        </w:rPr>
        <w:t>Tele-</w:t>
      </w:r>
      <w:r w:rsidR="00312512">
        <w:rPr>
          <w:rFonts w:asciiTheme="minorHAnsi" w:hAnsiTheme="minorHAnsi" w:cstheme="minorHAnsi"/>
          <w:sz w:val="22"/>
          <w:szCs w:val="22"/>
        </w:rPr>
        <w:t xml:space="preserve">Communications and Security fields. </w:t>
      </w:r>
      <w:r w:rsidRPr="001B0D29" w:rsidR="00312512">
        <w:rPr>
          <w:rFonts w:asciiTheme="minorHAnsi" w:hAnsiTheme="minorHAnsi" w:cstheme="minorHAnsi"/>
          <w:sz w:val="22"/>
          <w:szCs w:val="22"/>
        </w:rPr>
        <w:t xml:space="preserve">Communicate complex technical terms to </w:t>
      </w:r>
      <w:r w:rsidR="001B3159">
        <w:rPr>
          <w:rFonts w:asciiTheme="minorHAnsi" w:hAnsiTheme="minorHAnsi" w:cstheme="minorHAnsi"/>
          <w:sz w:val="22"/>
          <w:szCs w:val="22"/>
        </w:rPr>
        <w:t xml:space="preserve">executive teams, </w:t>
      </w:r>
      <w:r w:rsidRPr="001B0D29" w:rsidR="00312512">
        <w:rPr>
          <w:rFonts w:asciiTheme="minorHAnsi" w:hAnsiTheme="minorHAnsi" w:cstheme="minorHAnsi"/>
          <w:sz w:val="22"/>
          <w:szCs w:val="22"/>
        </w:rPr>
        <w:t>stakeholde</w:t>
      </w:r>
      <w:r w:rsidR="001B3159">
        <w:rPr>
          <w:rFonts w:asciiTheme="minorHAnsi" w:hAnsiTheme="minorHAnsi" w:cstheme="minorHAnsi"/>
          <w:sz w:val="22"/>
          <w:szCs w:val="22"/>
        </w:rPr>
        <w:t xml:space="preserve">r interaction </w:t>
      </w:r>
      <w:r w:rsidRPr="001B0D29" w:rsidR="001B3159">
        <w:rPr>
          <w:rFonts w:asciiTheme="minorHAnsi" w:hAnsiTheme="minorHAnsi" w:cstheme="minorHAnsi"/>
          <w:sz w:val="22"/>
          <w:szCs w:val="22"/>
        </w:rPr>
        <w:t>in</w:t>
      </w:r>
      <w:r w:rsidRPr="001B0D29" w:rsidR="00312512">
        <w:rPr>
          <w:rFonts w:asciiTheme="minorHAnsi" w:hAnsiTheme="minorHAnsi" w:cstheme="minorHAnsi"/>
          <w:sz w:val="22"/>
          <w:szCs w:val="22"/>
        </w:rPr>
        <w:t xml:space="preserve"> English and Spanish.</w:t>
      </w:r>
      <w:r w:rsidRPr="007D3F47" w:rsidR="00312512">
        <w:t xml:space="preserve"> </w:t>
      </w:r>
      <w:r w:rsidR="001B3159">
        <w:rPr>
          <w:rFonts w:asciiTheme="minorHAnsi" w:hAnsiTheme="minorHAnsi" w:cstheme="minorHAnsi"/>
          <w:sz w:val="22"/>
          <w:szCs w:val="22"/>
        </w:rPr>
        <w:t>Proven real world e</w:t>
      </w:r>
      <w:r w:rsidRPr="001B0D29" w:rsidR="00312512">
        <w:rPr>
          <w:rFonts w:asciiTheme="minorHAnsi" w:hAnsiTheme="minorHAnsi" w:cstheme="minorHAnsi"/>
          <w:sz w:val="22"/>
          <w:szCs w:val="22"/>
        </w:rPr>
        <w:t>xperience in designing</w:t>
      </w:r>
      <w:r w:rsidR="001B3159">
        <w:rPr>
          <w:rFonts w:asciiTheme="minorHAnsi" w:hAnsiTheme="minorHAnsi" w:cstheme="minorHAnsi"/>
          <w:sz w:val="22"/>
          <w:szCs w:val="22"/>
        </w:rPr>
        <w:t xml:space="preserve">, creating </w:t>
      </w:r>
      <w:r w:rsidRPr="001B0D29" w:rsidR="00312512">
        <w:rPr>
          <w:rFonts w:asciiTheme="minorHAnsi" w:hAnsiTheme="minorHAnsi" w:cstheme="minorHAnsi"/>
          <w:sz w:val="22"/>
          <w:szCs w:val="22"/>
        </w:rPr>
        <w:t>infrastructure</w:t>
      </w:r>
      <w:r w:rsidR="001B3159">
        <w:rPr>
          <w:rFonts w:asciiTheme="minorHAnsi" w:hAnsiTheme="minorHAnsi" w:cstheme="minorHAnsi"/>
          <w:sz w:val="22"/>
          <w:szCs w:val="22"/>
        </w:rPr>
        <w:t xml:space="preserve">, applications, </w:t>
      </w:r>
      <w:r w:rsidRPr="001B0D29" w:rsidR="00312512">
        <w:rPr>
          <w:rFonts w:asciiTheme="minorHAnsi" w:hAnsiTheme="minorHAnsi" w:cstheme="minorHAnsi"/>
          <w:sz w:val="22"/>
          <w:szCs w:val="22"/>
        </w:rPr>
        <w:t>systems</w:t>
      </w:r>
      <w:r w:rsidR="001B3159">
        <w:rPr>
          <w:rFonts w:asciiTheme="minorHAnsi" w:hAnsiTheme="minorHAnsi" w:cstheme="minorHAnsi"/>
          <w:sz w:val="22"/>
          <w:szCs w:val="22"/>
        </w:rPr>
        <w:t xml:space="preserve">, </w:t>
      </w:r>
      <w:r w:rsidRPr="001B0D29" w:rsidR="00312512">
        <w:rPr>
          <w:rFonts w:asciiTheme="minorHAnsi" w:hAnsiTheme="minorHAnsi" w:cstheme="minorHAnsi"/>
          <w:sz w:val="22"/>
          <w:szCs w:val="22"/>
        </w:rPr>
        <w:t xml:space="preserve">developing capacity, systems &amp; processes. </w:t>
      </w:r>
      <w:r w:rsidR="001B3159">
        <w:rPr>
          <w:rFonts w:asciiTheme="minorHAnsi" w:hAnsiTheme="minorHAnsi" w:cstheme="minorHAnsi"/>
          <w:sz w:val="22"/>
          <w:szCs w:val="22"/>
        </w:rPr>
        <w:t>Background focused on s</w:t>
      </w:r>
      <w:r w:rsidRPr="001B0D29" w:rsidR="00312512">
        <w:rPr>
          <w:rFonts w:asciiTheme="minorHAnsi" w:hAnsiTheme="minorHAnsi" w:cstheme="minorHAnsi"/>
          <w:sz w:val="22"/>
          <w:szCs w:val="22"/>
        </w:rPr>
        <w:t>ystems development lifecycle, covering requirements, design, development, testing, and delivery.</w:t>
      </w:r>
      <w:r w:rsidR="00932692">
        <w:rPr>
          <w:rFonts w:asciiTheme="minorHAnsi" w:hAnsiTheme="minorHAnsi" w:cstheme="minorHAnsi"/>
          <w:sz w:val="22"/>
          <w:szCs w:val="22"/>
        </w:rPr>
        <w:t xml:space="preserve"> LATAM market expertise</w:t>
      </w:r>
      <w:r w:rsidR="001B3159">
        <w:rPr>
          <w:rFonts w:asciiTheme="minorHAnsi" w:hAnsiTheme="minorHAnsi" w:cstheme="minorHAnsi"/>
          <w:sz w:val="22"/>
          <w:szCs w:val="22"/>
        </w:rPr>
        <w:t xml:space="preserve"> </w:t>
      </w:r>
    </w:p>
    <w:p xmlns:wp14="http://schemas.microsoft.com/office/word/2010/wordml" w:rsidRPr="0007123F" w:rsidR="00E9405D" w:rsidP="00C04B2A" w:rsidRDefault="00532684" w14:paraId="1C1CEBF2" wp14:textId="77777777">
      <w:pPr>
        <w:pStyle w:val="ResumeHeadings"/>
        <w:jc w:val="center"/>
        <w:rPr>
          <w:rFonts w:ascii="Arial" w:hAnsi="Arial" w:cs="Arial"/>
          <w:sz w:val="24"/>
          <w:szCs w:val="24"/>
        </w:rPr>
      </w:pPr>
      <w:r w:rsidRPr="0007123F">
        <w:rPr>
          <w:rFonts w:ascii="Arial" w:hAnsi="Arial" w:cs="Arial"/>
          <w:sz w:val="24"/>
          <w:szCs w:val="24"/>
        </w:rPr>
        <w:t>Technical skills</w:t>
      </w:r>
    </w:p>
    <w:p xmlns:wp14="http://schemas.microsoft.com/office/word/2010/wordml" w:rsidRPr="00AC5AB4" w:rsidR="0007123F" w:rsidP="00B206C8" w:rsidRDefault="0007123F" w14:paraId="41F9421E" wp14:textId="1F29AB97">
      <w:pPr>
        <w:pStyle w:val="NoSpacing"/>
        <w:spacing w:line="276" w:lineRule="auto"/>
      </w:pPr>
      <w:r w:rsidRPr="5EC6E6DB" w:rsidR="0007123F">
        <w:rPr>
          <w:b w:val="1"/>
          <w:bCs w:val="1"/>
          <w:u w:val="single"/>
        </w:rPr>
        <w:t>Servers:</w:t>
      </w:r>
      <w:r w:rsidR="0007123F">
        <w:rPr/>
        <w:t xml:space="preserve">   </w:t>
      </w:r>
      <w:r w:rsidR="0007123F">
        <w:rPr/>
        <w:t>Windows Server</w:t>
      </w:r>
      <w:r w:rsidR="00FE277C">
        <w:rPr/>
        <w:t xml:space="preserve"> / </w:t>
      </w:r>
      <w:r w:rsidR="0007123F">
        <w:rPr/>
        <w:t>HP /Dell /IBM /EMC / Solaris Servers</w:t>
      </w:r>
      <w:r w:rsidR="004C5319">
        <w:rPr/>
        <w:t>, IBM Mainframe</w:t>
      </w:r>
    </w:p>
    <w:p xmlns:wp14="http://schemas.microsoft.com/office/word/2010/wordml" w:rsidRPr="00AC5AB4" w:rsidR="0007123F" w:rsidP="5EC6E6DB" w:rsidRDefault="0007123F" w14:paraId="64F3E235" wp14:textId="3EAB9569">
      <w:pPr>
        <w:pStyle w:val="NoSpacing"/>
        <w:spacing w:line="276" w:lineRule="auto"/>
        <w:rPr>
          <w:rFonts w:cs="Calibri"/>
        </w:rPr>
      </w:pPr>
      <w:r w:rsidRPr="5EC6E6DB" w:rsidR="0007123F">
        <w:rPr>
          <w:rFonts w:cs="Calibri"/>
          <w:b w:val="1"/>
          <w:bCs w:val="1"/>
          <w:u w:val="single"/>
        </w:rPr>
        <w:t>Infrastructure:</w:t>
      </w:r>
      <w:r w:rsidRPr="5EC6E6DB" w:rsidR="0007123F">
        <w:rPr>
          <w:rFonts w:cs="Calibri"/>
        </w:rPr>
        <w:t xml:space="preserve">  </w:t>
      </w:r>
      <w:r w:rsidR="0007123F">
        <w:rPr/>
        <w:t>VMWare</w:t>
      </w:r>
      <w:r w:rsidRPr="5EC6E6DB" w:rsidR="0007123F">
        <w:rPr>
          <w:rFonts w:cs="Calibri"/>
        </w:rPr>
        <w:t xml:space="preserve">, Cisco </w:t>
      </w:r>
      <w:r w:rsidRPr="5EC6E6DB" w:rsidR="64D5A14F">
        <w:rPr>
          <w:rFonts w:cs="Calibri"/>
        </w:rPr>
        <w:t xml:space="preserve">Ubiquiti, Meraki, </w:t>
      </w:r>
      <w:r w:rsidRPr="5EC6E6DB" w:rsidR="0007123F">
        <w:rPr>
          <w:rFonts w:cs="Calibri"/>
        </w:rPr>
        <w:t xml:space="preserve">VPN, LAN, </w:t>
      </w:r>
      <w:r w:rsidRPr="5EC6E6DB" w:rsidR="5D62761B">
        <w:rPr>
          <w:rFonts w:cs="Calibri"/>
        </w:rPr>
        <w:t>SD-</w:t>
      </w:r>
      <w:r w:rsidRPr="5EC6E6DB" w:rsidR="0007123F">
        <w:rPr>
          <w:rFonts w:cs="Calibri"/>
        </w:rPr>
        <w:t>WAN, SAN, Large Data Center Management</w:t>
      </w:r>
      <w:r w:rsidRPr="5EC6E6DB" w:rsidR="004C5319">
        <w:rPr>
          <w:rFonts w:cs="Calibri"/>
        </w:rPr>
        <w:t>, Security protocols</w:t>
      </w:r>
      <w:r w:rsidRPr="5EC6E6DB" w:rsidR="001B3159">
        <w:rPr>
          <w:rFonts w:cs="Calibri"/>
        </w:rPr>
        <w:t xml:space="preserve">, A/V principles, web services, </w:t>
      </w:r>
      <w:r w:rsidRPr="5EC6E6DB" w:rsidR="007D3F47">
        <w:rPr>
          <w:rFonts w:cs="Calibri"/>
        </w:rPr>
        <w:t xml:space="preserve">e-commerce, </w:t>
      </w:r>
      <w:r w:rsidRPr="5EC6E6DB" w:rsidR="7954F361">
        <w:rPr>
          <w:rFonts w:cs="Calibri"/>
        </w:rPr>
        <w:t>vendor management</w:t>
      </w:r>
    </w:p>
    <w:p xmlns:wp14="http://schemas.microsoft.com/office/word/2010/wordml" w:rsidRPr="00AC5AB4" w:rsidR="0007123F" w:rsidP="00B206C8" w:rsidRDefault="0007123F" w14:paraId="4D9F8328" wp14:textId="77777777">
      <w:pPr>
        <w:pStyle w:val="NoSpacing"/>
        <w:spacing w:line="276" w:lineRule="auto"/>
      </w:pPr>
      <w:r w:rsidRPr="00AC5AB4">
        <w:rPr>
          <w:b/>
          <w:u w:val="single"/>
        </w:rPr>
        <w:t>Operating Systems:</w:t>
      </w:r>
      <w:r w:rsidRPr="00AC5AB4">
        <w:t xml:space="preserve">  OSX, </w:t>
      </w:r>
      <w:r w:rsidRPr="00AC5AB4" w:rsidR="004C5319">
        <w:t xml:space="preserve">Linux, </w:t>
      </w:r>
      <w:r w:rsidRPr="00AC5AB4">
        <w:t>UNIX</w:t>
      </w:r>
      <w:r w:rsidRPr="00AC5AB4" w:rsidR="004C5319">
        <w:t>, Windows</w:t>
      </w:r>
      <w:r w:rsidR="00CD1197">
        <w:t>, Oracle</w:t>
      </w:r>
    </w:p>
    <w:p xmlns:wp14="http://schemas.microsoft.com/office/word/2010/wordml" w:rsidRPr="00AC5AB4" w:rsidR="0007123F" w:rsidP="5EC6E6DB" w:rsidRDefault="0007123F" w14:paraId="1A6F73F7" wp14:textId="0F85EA49">
      <w:pPr>
        <w:pStyle w:val="NoSpacing"/>
        <w:spacing w:line="276" w:lineRule="auto"/>
        <w:rPr>
          <w:rFonts w:ascii="Calibri" w:hAnsi="Calibri" w:eastAsia="MS Mincho" w:cs="Calibri" w:asciiTheme="minorAscii" w:hAnsiTheme="minorAscii" w:cstheme="minorAscii"/>
        </w:rPr>
      </w:pPr>
      <w:r w:rsidRPr="5EC6E6DB" w:rsidR="0007123F">
        <w:rPr>
          <w:b w:val="1"/>
          <w:bCs w:val="1"/>
          <w:u w:val="single"/>
        </w:rPr>
        <w:t>Tools:</w:t>
      </w:r>
      <w:r w:rsidR="0007123F">
        <w:rPr/>
        <w:t xml:space="preserve">  Azure</w:t>
      </w:r>
      <w:r w:rsidR="00D313CF">
        <w:rPr/>
        <w:t xml:space="preserve"> (SaaS &amp; PaaS)</w:t>
      </w:r>
      <w:r w:rsidR="0007123F">
        <w:rPr/>
        <w:t xml:space="preserve">, </w:t>
      </w:r>
      <w:r w:rsidRPr="5EC6E6DB" w:rsidR="0007123F">
        <w:rPr>
          <w:rFonts w:ascii="Calibri" w:hAnsi="Calibri" w:eastAsia="MS Mincho" w:cs="Calibri" w:asciiTheme="minorAscii" w:hAnsiTheme="minorAscii" w:cstheme="minorAscii"/>
        </w:rPr>
        <w:t>SAP, PeopleSoft, ADP, Kronos, AMDOCS,</w:t>
      </w:r>
      <w:r w:rsidRPr="5EC6E6DB" w:rsidR="007C2DD6">
        <w:rPr>
          <w:rFonts w:ascii="Calibri" w:hAnsi="Calibri" w:eastAsia="MS Mincho" w:cs="Calibri" w:asciiTheme="minorAscii" w:hAnsiTheme="minorAscii" w:cstheme="minorAscii"/>
        </w:rPr>
        <w:t xml:space="preserve"> Office 365</w:t>
      </w:r>
      <w:r w:rsidRPr="5EC6E6DB" w:rsidR="005C7789">
        <w:rPr>
          <w:rFonts w:ascii="Calibri" w:hAnsi="Calibri" w:eastAsia="MS Mincho" w:cs="Calibri" w:asciiTheme="minorAscii" w:hAnsiTheme="minorAscii" w:cstheme="minorAscii"/>
        </w:rPr>
        <w:t>, VOD Software</w:t>
      </w:r>
      <w:r w:rsidRPr="5EC6E6DB" w:rsidR="001B0D29">
        <w:rPr>
          <w:rFonts w:ascii="Calibri" w:hAnsi="Calibri" w:eastAsia="MS Mincho" w:cs="Calibri" w:asciiTheme="minorAscii" w:hAnsiTheme="minorAscii" w:cstheme="minorAscii"/>
        </w:rPr>
        <w:t>, Visio, Project</w:t>
      </w:r>
      <w:r w:rsidRPr="5EC6E6DB" w:rsidR="00EF07FA">
        <w:rPr>
          <w:rFonts w:ascii="Calibri" w:hAnsi="Calibri" w:eastAsia="MS Mincho" w:cs="Calibri" w:asciiTheme="minorAscii" w:hAnsiTheme="minorAscii" w:cstheme="minorAscii"/>
        </w:rPr>
        <w:t xml:space="preserve">, </w:t>
      </w:r>
      <w:r w:rsidRPr="5EC6E6DB" w:rsidR="00FE277C">
        <w:rPr>
          <w:rFonts w:ascii="Calibri" w:hAnsi="Calibri" w:eastAsia="MS Mincho" w:cs="Calibri" w:asciiTheme="minorAscii" w:hAnsiTheme="minorAscii" w:cstheme="minorAscii"/>
        </w:rPr>
        <w:t>Salesforce</w:t>
      </w:r>
      <w:r w:rsidRPr="5EC6E6DB" w:rsidR="00654DD8">
        <w:rPr>
          <w:rFonts w:ascii="Calibri" w:hAnsi="Calibri" w:eastAsia="MS Mincho" w:cs="Calibri" w:asciiTheme="minorAscii" w:hAnsiTheme="minorAscii" w:cstheme="minorAscii"/>
        </w:rPr>
        <w:t>, Microsoft Dynamics</w:t>
      </w:r>
      <w:r w:rsidRPr="5EC6E6DB" w:rsidR="000E1F9C">
        <w:rPr>
          <w:rFonts w:ascii="Calibri" w:hAnsi="Calibri" w:eastAsia="MS Mincho" w:cs="Calibri" w:asciiTheme="minorAscii" w:hAnsiTheme="minorAscii" w:cstheme="minorAscii"/>
        </w:rPr>
        <w:t xml:space="preserve">, HP QC, ServiceNow, Spiceworks </w:t>
      </w:r>
      <w:r w:rsidRPr="5EC6E6DB" w:rsidR="00A24841">
        <w:rPr>
          <w:rFonts w:ascii="Calibri" w:hAnsi="Calibri" w:eastAsia="MS Mincho" w:cs="Calibri" w:asciiTheme="minorAscii" w:hAnsiTheme="minorAscii" w:cstheme="minorAscii"/>
        </w:rPr>
        <w:t>Ticketing</w:t>
      </w:r>
      <w:r w:rsidRPr="5EC6E6DB" w:rsidR="00CD5278">
        <w:rPr>
          <w:rFonts w:ascii="Calibri" w:hAnsi="Calibri" w:eastAsia="MS Mincho" w:cs="Calibri" w:asciiTheme="minorAscii" w:hAnsiTheme="minorAscii" w:cstheme="minorAscii"/>
        </w:rPr>
        <w:t xml:space="preserve">, Micros, </w:t>
      </w:r>
      <w:proofErr w:type="spellStart"/>
      <w:r w:rsidRPr="5EC6E6DB" w:rsidR="00CD5278">
        <w:rPr>
          <w:rFonts w:ascii="Calibri" w:hAnsi="Calibri" w:eastAsia="MS Mincho" w:cs="Calibri" w:asciiTheme="minorAscii" w:hAnsiTheme="minorAscii" w:cstheme="minorAscii"/>
        </w:rPr>
        <w:t>Ving</w:t>
      </w:r>
      <w:proofErr w:type="spellEnd"/>
      <w:r w:rsidRPr="5EC6E6DB" w:rsidR="00CD5278">
        <w:rPr>
          <w:rFonts w:ascii="Calibri" w:hAnsi="Calibri" w:eastAsia="MS Mincho" w:cs="Calibri" w:asciiTheme="minorAscii" w:hAnsiTheme="minorAscii" w:cstheme="minorAscii"/>
        </w:rPr>
        <w:t xml:space="preserve"> Card</w:t>
      </w:r>
      <w:r w:rsidRPr="5EC6E6DB" w:rsidR="001F56D1">
        <w:rPr>
          <w:rFonts w:ascii="Calibri" w:hAnsi="Calibri" w:eastAsia="MS Mincho" w:cs="Calibri" w:asciiTheme="minorAscii" w:hAnsiTheme="minorAscii" w:cstheme="minorAscii"/>
        </w:rPr>
        <w:t xml:space="preserve">, </w:t>
      </w:r>
      <w:proofErr w:type="spellStart"/>
      <w:r w:rsidRPr="5EC6E6DB" w:rsidR="001F56D1">
        <w:rPr>
          <w:rFonts w:ascii="Calibri" w:hAnsi="Calibri" w:eastAsia="MS Mincho" w:cs="Calibri" w:asciiTheme="minorAscii" w:hAnsiTheme="minorAscii" w:cstheme="minorAscii"/>
        </w:rPr>
        <w:t>Veem</w:t>
      </w:r>
      <w:proofErr w:type="spellEnd"/>
      <w:r w:rsidRPr="5EC6E6DB" w:rsidR="001F56D1">
        <w:rPr>
          <w:rFonts w:ascii="Calibri" w:hAnsi="Calibri" w:eastAsia="MS Mincho" w:cs="Calibri" w:asciiTheme="minorAscii" w:hAnsiTheme="minorAscii" w:cstheme="minorAscii"/>
        </w:rPr>
        <w:t xml:space="preserve">, </w:t>
      </w:r>
      <w:r w:rsidRPr="5EC6E6DB" w:rsidR="007D3F47">
        <w:rPr>
          <w:rFonts w:ascii="Calibri" w:hAnsi="Calibri" w:eastAsia="MS Mincho" w:cs="Calibri" w:asciiTheme="minorAscii" w:hAnsiTheme="minorAscii" w:cstheme="minorAscii"/>
        </w:rPr>
        <w:t xml:space="preserve">Fluke, </w:t>
      </w:r>
      <w:r w:rsidRPr="5EC6E6DB" w:rsidR="00FB7069">
        <w:rPr>
          <w:rFonts w:ascii="Calibri" w:hAnsi="Calibri" w:eastAsia="MS Mincho" w:cs="Calibri" w:asciiTheme="minorAscii" w:hAnsiTheme="minorAscii" w:cstheme="minorAscii"/>
        </w:rPr>
        <w:t>SolarWinds</w:t>
      </w:r>
      <w:r w:rsidRPr="5EC6E6DB" w:rsidR="00D03D35">
        <w:rPr>
          <w:rFonts w:ascii="Calibri" w:hAnsi="Calibri" w:eastAsia="MS Mincho" w:cs="Calibri" w:asciiTheme="minorAscii" w:hAnsiTheme="minorAscii" w:cstheme="minorAscii"/>
        </w:rPr>
        <w:t>, ConnectWise</w:t>
      </w:r>
      <w:r w:rsidRPr="5EC6E6DB" w:rsidR="455519B4">
        <w:rPr>
          <w:rFonts w:ascii="Calibri" w:hAnsi="Calibri" w:eastAsia="MS Mincho" w:cs="Calibri" w:asciiTheme="minorAscii" w:hAnsiTheme="minorAscii" w:cstheme="minorAscii"/>
        </w:rPr>
        <w:t xml:space="preserve">, Cognos, </w:t>
      </w:r>
    </w:p>
    <w:p xmlns:wp14="http://schemas.microsoft.com/office/word/2010/wordml" w:rsidRPr="00AC5AB4" w:rsidR="0007123F" w:rsidP="00B206C8" w:rsidRDefault="0007123F" w14:paraId="575322FE" wp14:textId="77777777">
      <w:pPr>
        <w:pStyle w:val="NoSpacing"/>
        <w:spacing w:line="276" w:lineRule="auto"/>
        <w:rPr>
          <w:rFonts w:eastAsia="MS Mincho" w:asciiTheme="minorHAnsi" w:hAnsiTheme="minorHAnsi" w:cstheme="minorHAnsi"/>
        </w:rPr>
      </w:pPr>
      <w:r w:rsidRPr="00AC5AB4">
        <w:rPr>
          <w:rFonts w:eastAsia="MS Mincho" w:asciiTheme="minorHAnsi" w:hAnsiTheme="minorHAnsi" w:cstheme="minorHAnsi"/>
          <w:b/>
          <w:u w:val="single"/>
        </w:rPr>
        <w:t xml:space="preserve">SAN/ NAS: </w:t>
      </w:r>
      <w:r w:rsidRPr="00AC5AB4">
        <w:rPr>
          <w:rFonts w:eastAsia="MS Mincho" w:asciiTheme="minorHAnsi" w:hAnsiTheme="minorHAnsi" w:cstheme="minorHAnsi"/>
        </w:rPr>
        <w:t>3PAR, EMC, IBM PureFlex, Veritas NetBackup</w:t>
      </w:r>
      <w:r w:rsidRPr="00AC5AB4" w:rsidR="00AC5AB4">
        <w:rPr>
          <w:rFonts w:eastAsia="MS Mincho" w:asciiTheme="minorHAnsi" w:hAnsiTheme="minorHAnsi" w:cstheme="minorHAnsi"/>
        </w:rPr>
        <w:t>, Acronis</w:t>
      </w:r>
    </w:p>
    <w:p xmlns:wp14="http://schemas.microsoft.com/office/word/2010/wordml" w:rsidRPr="004B74D6" w:rsidR="0007123F" w:rsidP="00B206C8" w:rsidRDefault="0007123F" w14:paraId="56E1037A" wp14:textId="77777777">
      <w:pPr>
        <w:pStyle w:val="NoSpacing"/>
        <w:tabs>
          <w:tab w:val="clear" w:pos="10080"/>
          <w:tab w:val="left" w:pos="6360"/>
        </w:tabs>
        <w:spacing w:line="276" w:lineRule="auto"/>
        <w:rPr>
          <w:rFonts w:cs="Calibri"/>
          <w:bCs/>
        </w:rPr>
      </w:pPr>
      <w:r w:rsidRPr="00AC5AB4">
        <w:rPr>
          <w:rFonts w:cs="Calibri"/>
          <w:b/>
          <w:bCs/>
          <w:u w:val="single"/>
        </w:rPr>
        <w:t>Regulations/Standards/Methodologies:</w:t>
      </w:r>
      <w:r w:rsidRPr="00AC5AB4">
        <w:rPr>
          <w:rFonts w:cs="Calibri"/>
          <w:bCs/>
        </w:rPr>
        <w:t xml:space="preserve">  </w:t>
      </w:r>
      <w:r w:rsidRPr="00AC5AB4">
        <w:rPr>
          <w:rFonts w:asciiTheme="minorHAnsi" w:hAnsiTheme="minorHAnsi" w:cstheme="minorHAnsi"/>
        </w:rPr>
        <w:t>SOX, IT</w:t>
      </w:r>
      <w:r w:rsidR="005125EB">
        <w:rPr>
          <w:rFonts w:asciiTheme="minorHAnsi" w:hAnsiTheme="minorHAnsi" w:cstheme="minorHAnsi"/>
        </w:rPr>
        <w:t xml:space="preserve">IL, Change and </w:t>
      </w:r>
      <w:r w:rsidR="00095CED">
        <w:rPr>
          <w:rFonts w:asciiTheme="minorHAnsi" w:hAnsiTheme="minorHAnsi" w:cstheme="minorHAnsi"/>
        </w:rPr>
        <w:t>Project Management</w:t>
      </w:r>
      <w:r w:rsidR="00CD5278">
        <w:rPr>
          <w:rFonts w:asciiTheme="minorHAnsi" w:hAnsiTheme="minorHAnsi" w:cstheme="minorHAnsi"/>
        </w:rPr>
        <w:t>, MDF, IDF</w:t>
      </w:r>
    </w:p>
    <w:p xmlns:wp14="http://schemas.microsoft.com/office/word/2010/wordml" w:rsidRPr="00E51120" w:rsidR="00E9405D" w:rsidP="00C04B2A" w:rsidRDefault="00532684" w14:paraId="1979FF65" wp14:textId="77777777">
      <w:pPr>
        <w:pStyle w:val="ResumeHeadings"/>
        <w:ind w:left="180"/>
        <w:jc w:val="center"/>
        <w:rPr>
          <w:rFonts w:ascii="Arial" w:hAnsi="Arial" w:eastAsia="MS Mincho" w:cs="Arial"/>
          <w:sz w:val="24"/>
          <w:szCs w:val="24"/>
        </w:rPr>
      </w:pPr>
      <w:r w:rsidRPr="00E51120">
        <w:rPr>
          <w:rFonts w:ascii="Arial" w:hAnsi="Arial" w:eastAsia="MS Mincho" w:cs="Arial"/>
          <w:sz w:val="24"/>
          <w:szCs w:val="24"/>
        </w:rPr>
        <w:t>Work experience</w:t>
      </w:r>
    </w:p>
    <w:p xmlns:wp14="http://schemas.microsoft.com/office/word/2010/wordml" w:rsidRPr="00111C01" w:rsidR="00D15073" w:rsidP="00D15073" w:rsidRDefault="00D15073" w14:paraId="2A8D28F0" wp14:textId="77777777">
      <w:pPr>
        <w:pStyle w:val="NormalWeb"/>
        <w:ind w:left="187"/>
        <w:contextualSpacing/>
        <w:rPr>
          <w:rFonts w:asciiTheme="minorHAnsi" w:hAnsiTheme="minorHAnsi" w:cstheme="minorHAnsi"/>
          <w:b/>
          <w:bCs/>
          <w:sz w:val="22"/>
          <w:szCs w:val="22"/>
        </w:rPr>
      </w:pPr>
      <w:r>
        <w:rPr>
          <w:rFonts w:asciiTheme="minorHAnsi" w:hAnsiTheme="minorHAnsi" w:cstheme="minorHAnsi"/>
          <w:b/>
          <w:bCs/>
          <w:sz w:val="22"/>
          <w:szCs w:val="22"/>
        </w:rPr>
        <w:t>Cano Health</w:t>
      </w:r>
      <w:r>
        <w:rPr>
          <w:rFonts w:asciiTheme="minorHAnsi" w:hAnsiTheme="minorHAnsi" w:cstheme="minorHAnsi"/>
          <w:b/>
          <w:bCs/>
          <w:sz w:val="22"/>
          <w:szCs w:val="22"/>
        </w:rPr>
        <w:t xml:space="preserve"> </w:t>
      </w:r>
      <w:r w:rsidRPr="00111C01">
        <w:rPr>
          <w:rFonts w:asciiTheme="minorHAnsi" w:hAnsiTheme="minorHAnsi" w:cstheme="minorHAnsi"/>
          <w:b/>
          <w:bCs/>
          <w:sz w:val="22"/>
          <w:szCs w:val="22"/>
        </w:rPr>
        <w:tab/>
      </w:r>
      <w:r>
        <w:rPr>
          <w:rFonts w:asciiTheme="minorHAnsi" w:hAnsiTheme="minorHAnsi" w:cstheme="minorHAnsi"/>
          <w:b/>
          <w:bCs/>
          <w:sz w:val="22"/>
          <w:szCs w:val="22"/>
        </w:rPr>
        <w:tab/>
      </w:r>
      <w:r>
        <w:rPr>
          <w:rFonts w:asciiTheme="minorHAnsi" w:hAnsiTheme="minorHAnsi" w:cstheme="minorHAnsi"/>
          <w:b/>
          <w:bCs/>
          <w:sz w:val="22"/>
          <w:szCs w:val="22"/>
        </w:rPr>
        <w:tab/>
      </w:r>
      <w:r>
        <w:rPr>
          <w:rFonts w:asciiTheme="minorHAnsi" w:hAnsiTheme="minorHAnsi" w:cstheme="minorHAnsi"/>
          <w:b/>
          <w:bCs/>
          <w:sz w:val="22"/>
          <w:szCs w:val="22"/>
        </w:rPr>
        <w:tab/>
      </w:r>
      <w:r>
        <w:rPr>
          <w:rFonts w:asciiTheme="minorHAnsi" w:hAnsiTheme="minorHAnsi" w:cstheme="minorHAnsi"/>
          <w:b/>
          <w:bCs/>
          <w:sz w:val="22"/>
          <w:szCs w:val="22"/>
        </w:rPr>
        <w:t xml:space="preserve">      </w:t>
      </w:r>
      <w:r>
        <w:rPr>
          <w:rFonts w:asciiTheme="minorHAnsi" w:hAnsiTheme="minorHAnsi" w:cstheme="minorHAnsi"/>
          <w:b/>
          <w:bCs/>
          <w:sz w:val="22"/>
          <w:szCs w:val="22"/>
        </w:rPr>
        <w:tab/>
      </w:r>
      <w:r>
        <w:rPr>
          <w:rFonts w:asciiTheme="minorHAnsi" w:hAnsiTheme="minorHAnsi" w:cstheme="minorHAnsi"/>
          <w:b/>
          <w:bCs/>
          <w:sz w:val="22"/>
          <w:szCs w:val="22"/>
        </w:rPr>
        <w:tab/>
      </w:r>
      <w:r>
        <w:rPr>
          <w:rFonts w:asciiTheme="minorHAnsi" w:hAnsiTheme="minorHAnsi" w:cstheme="minorHAnsi"/>
          <w:b/>
          <w:bCs/>
          <w:sz w:val="22"/>
          <w:szCs w:val="22"/>
        </w:rPr>
        <w:tab/>
      </w:r>
      <w:r>
        <w:rPr>
          <w:rFonts w:asciiTheme="minorHAnsi" w:hAnsiTheme="minorHAnsi" w:cstheme="minorHAnsi"/>
          <w:b/>
          <w:bCs/>
          <w:sz w:val="22"/>
          <w:szCs w:val="22"/>
        </w:rPr>
        <w:t xml:space="preserve">          </w:t>
      </w:r>
      <w:r>
        <w:rPr>
          <w:rFonts w:asciiTheme="minorHAnsi" w:hAnsiTheme="minorHAnsi" w:cstheme="minorHAnsi"/>
          <w:b/>
          <w:bCs/>
          <w:sz w:val="22"/>
          <w:szCs w:val="22"/>
        </w:rPr>
        <w:tab/>
      </w:r>
      <w:r>
        <w:rPr>
          <w:rFonts w:asciiTheme="minorHAnsi" w:hAnsiTheme="minorHAnsi" w:cstheme="minorHAnsi"/>
          <w:b/>
          <w:bCs/>
          <w:sz w:val="22"/>
          <w:szCs w:val="22"/>
        </w:rPr>
        <w:tab/>
      </w:r>
      <w:r>
        <w:rPr>
          <w:rFonts w:asciiTheme="minorHAnsi" w:hAnsiTheme="minorHAnsi" w:cstheme="minorHAnsi"/>
          <w:bCs/>
          <w:sz w:val="22"/>
          <w:szCs w:val="22"/>
        </w:rPr>
        <w:t xml:space="preserve">Miami, FL </w:t>
      </w:r>
      <w:r>
        <w:rPr>
          <w:rFonts w:asciiTheme="minorHAnsi" w:hAnsiTheme="minorHAnsi" w:cstheme="minorHAnsi"/>
          <w:bCs/>
          <w:sz w:val="22"/>
          <w:szCs w:val="22"/>
        </w:rPr>
        <w:t>November 2018 – Present</w:t>
      </w:r>
    </w:p>
    <w:p xmlns:wp14="http://schemas.microsoft.com/office/word/2010/wordml" w:rsidR="00D15073" w:rsidP="00D15073" w:rsidRDefault="00D15073" w14:paraId="2D3BB2F1" wp14:textId="77777777">
      <w:pPr>
        <w:pStyle w:val="NormalWeb"/>
        <w:ind w:left="180"/>
        <w:rPr>
          <w:rFonts w:asciiTheme="minorHAnsi" w:hAnsiTheme="minorHAnsi" w:cstheme="minorHAnsi"/>
          <w:b/>
          <w:bCs/>
          <w:sz w:val="22"/>
          <w:szCs w:val="22"/>
        </w:rPr>
      </w:pPr>
      <w:r>
        <w:rPr>
          <w:rFonts w:asciiTheme="minorHAnsi" w:hAnsiTheme="minorHAnsi" w:cstheme="minorHAnsi"/>
          <w:b/>
          <w:bCs/>
          <w:sz w:val="22"/>
          <w:szCs w:val="22"/>
        </w:rPr>
        <w:t>Director of Information Technology</w:t>
      </w:r>
    </w:p>
    <w:p xmlns:wp14="http://schemas.microsoft.com/office/word/2010/wordml" w:rsidRPr="007D3F47" w:rsidR="00D15073" w:rsidP="00D15073" w:rsidRDefault="00D15073" w14:paraId="7BA92890" wp14:textId="77777777">
      <w:pPr>
        <w:pStyle w:val="NoSpacing"/>
        <w:numPr>
          <w:ilvl w:val="0"/>
          <w:numId w:val="4"/>
        </w:numPr>
        <w:spacing w:line="20" w:lineRule="atLeast"/>
        <w:rPr>
          <w:rFonts w:eastAsia="Calibri" w:asciiTheme="minorHAnsi" w:hAnsiTheme="minorHAnsi" w:cstheme="minorHAnsi"/>
          <w:lang w:eastAsia="ko-KR"/>
        </w:rPr>
      </w:pPr>
      <w:r w:rsidRPr="007D3F47">
        <w:rPr>
          <w:rFonts w:eastAsia="Calibri" w:asciiTheme="minorHAnsi" w:hAnsiTheme="minorHAnsi" w:cstheme="minorHAnsi"/>
          <w:lang w:eastAsia="ko-KR"/>
        </w:rPr>
        <w:t>Manage individual team member performance, ensuring that specific and measurable KPIs are agreed and met</w:t>
      </w:r>
    </w:p>
    <w:p xmlns:wp14="http://schemas.microsoft.com/office/word/2010/wordml" w:rsidR="00D15073" w:rsidP="00D15073" w:rsidRDefault="00D15073" w14:paraId="7B0D54EA" wp14:textId="77777777">
      <w:pPr>
        <w:pStyle w:val="NoSpacing"/>
        <w:numPr>
          <w:ilvl w:val="0"/>
          <w:numId w:val="4"/>
        </w:numPr>
        <w:spacing w:line="20" w:lineRule="atLeast"/>
        <w:rPr>
          <w:rFonts w:eastAsia="Calibri" w:asciiTheme="minorHAnsi" w:hAnsiTheme="minorHAnsi" w:cstheme="minorHAnsi"/>
          <w:lang w:eastAsia="ko-KR"/>
        </w:rPr>
      </w:pPr>
      <w:r w:rsidRPr="007D3F47">
        <w:rPr>
          <w:rFonts w:eastAsia="Calibri" w:asciiTheme="minorHAnsi" w:hAnsiTheme="minorHAnsi" w:cstheme="minorHAnsi"/>
          <w:lang w:eastAsia="ko-KR"/>
        </w:rPr>
        <w:t>Performance management of team was key in implementing ITIL foundations</w:t>
      </w:r>
    </w:p>
    <w:p xmlns:wp14="http://schemas.microsoft.com/office/word/2010/wordml" w:rsidRPr="00D15073" w:rsidR="00D15073" w:rsidP="00D15073" w:rsidRDefault="00D15073" w14:paraId="391DEC86" wp14:textId="77777777">
      <w:pPr>
        <w:pStyle w:val="NoSpacing"/>
        <w:numPr>
          <w:ilvl w:val="0"/>
          <w:numId w:val="4"/>
        </w:numPr>
        <w:spacing w:line="20" w:lineRule="atLeast"/>
        <w:rPr>
          <w:rFonts w:eastAsia="Calibri" w:asciiTheme="minorHAnsi" w:hAnsiTheme="minorHAnsi" w:cstheme="minorHAnsi"/>
          <w:lang w:eastAsia="ko-KR"/>
        </w:rPr>
      </w:pPr>
      <w:r w:rsidRPr="00D15073">
        <w:rPr>
          <w:rFonts w:eastAsia="Calibri" w:asciiTheme="minorHAnsi" w:hAnsiTheme="minorHAnsi" w:cstheme="minorHAnsi"/>
          <w:lang w:eastAsia="ko-KR"/>
        </w:rPr>
        <w:t>Managed a team of fourteen IT professionals responsible for all corporate and local office systems, including applications, data center, servers and storage, PCs, and telecom. Reported to the COO.</w:t>
      </w:r>
    </w:p>
    <w:p xmlns:wp14="http://schemas.microsoft.com/office/word/2010/wordml" w:rsidRPr="00D15073" w:rsidR="00D15073" w:rsidP="00D15073" w:rsidRDefault="00D15073" w14:paraId="2A17A083" wp14:textId="77777777">
      <w:pPr>
        <w:pStyle w:val="NoSpacing"/>
        <w:numPr>
          <w:ilvl w:val="0"/>
          <w:numId w:val="4"/>
        </w:numPr>
        <w:spacing w:line="20" w:lineRule="atLeast"/>
        <w:rPr>
          <w:rFonts w:eastAsia="Calibri" w:asciiTheme="minorHAnsi" w:hAnsiTheme="minorHAnsi" w:cstheme="minorHAnsi"/>
          <w:lang w:eastAsia="ko-KR"/>
        </w:rPr>
      </w:pPr>
      <w:r w:rsidRPr="00D15073">
        <w:rPr>
          <w:rFonts w:eastAsia="Calibri" w:asciiTheme="minorHAnsi" w:hAnsiTheme="minorHAnsi" w:cstheme="minorHAnsi"/>
          <w:lang w:eastAsia="ko-KR"/>
        </w:rPr>
        <w:t>Completed a current state assessment; authored the firm’s IT strategy and project roadmap.</w:t>
      </w:r>
    </w:p>
    <w:p xmlns:wp14="http://schemas.microsoft.com/office/word/2010/wordml" w:rsidR="00D15073" w:rsidP="00D15073" w:rsidRDefault="00D15073" w14:paraId="7ABF2E59" wp14:textId="77777777">
      <w:pPr>
        <w:pStyle w:val="NoSpacing"/>
        <w:numPr>
          <w:ilvl w:val="0"/>
          <w:numId w:val="4"/>
        </w:numPr>
        <w:spacing w:line="20" w:lineRule="atLeast"/>
        <w:rPr>
          <w:rFonts w:eastAsia="Calibri" w:asciiTheme="minorHAnsi" w:hAnsiTheme="minorHAnsi" w:cstheme="minorHAnsi"/>
          <w:lang w:eastAsia="ko-KR"/>
        </w:rPr>
      </w:pPr>
      <w:r w:rsidRPr="00D15073">
        <w:rPr>
          <w:rFonts w:eastAsia="Calibri" w:asciiTheme="minorHAnsi" w:hAnsiTheme="minorHAnsi" w:cstheme="minorHAnsi"/>
          <w:lang w:eastAsia="ko-KR"/>
        </w:rPr>
        <w:t>Implemented changes resulting in over $</w:t>
      </w:r>
      <w:r>
        <w:rPr>
          <w:rFonts w:eastAsia="Calibri" w:asciiTheme="minorHAnsi" w:hAnsiTheme="minorHAnsi" w:cstheme="minorHAnsi"/>
          <w:lang w:eastAsia="ko-KR"/>
        </w:rPr>
        <w:t>1 million i</w:t>
      </w:r>
      <w:r w:rsidRPr="00D15073">
        <w:rPr>
          <w:rFonts w:eastAsia="Calibri" w:asciiTheme="minorHAnsi" w:hAnsiTheme="minorHAnsi" w:cstheme="minorHAnsi"/>
          <w:lang w:eastAsia="ko-KR"/>
        </w:rPr>
        <w:t>n operating expense savings in the first year.</w:t>
      </w:r>
    </w:p>
    <w:p xmlns:wp14="http://schemas.microsoft.com/office/word/2010/wordml" w:rsidRPr="00D15073" w:rsidR="00D15073" w:rsidP="00D15073" w:rsidRDefault="00D15073" w14:paraId="5EB01119" wp14:textId="77777777">
      <w:pPr>
        <w:pStyle w:val="NoSpacing"/>
        <w:numPr>
          <w:ilvl w:val="0"/>
          <w:numId w:val="4"/>
        </w:numPr>
        <w:spacing w:line="20" w:lineRule="atLeast"/>
        <w:rPr>
          <w:rFonts w:eastAsia="Calibri" w:asciiTheme="minorHAnsi" w:hAnsiTheme="minorHAnsi" w:cstheme="minorHAnsi"/>
          <w:lang w:eastAsia="ko-KR"/>
        </w:rPr>
      </w:pPr>
      <w:r w:rsidRPr="00D15073">
        <w:rPr>
          <w:rFonts w:eastAsia="Calibri" w:asciiTheme="minorHAnsi" w:hAnsiTheme="minorHAnsi" w:cstheme="minorHAnsi"/>
          <w:lang w:eastAsia="ko-KR"/>
        </w:rPr>
        <w:t>Designed and implemented infrastructure strategy for new insurance processing system, Help Desk call center, and EDI processing of claims.</w:t>
      </w:r>
    </w:p>
    <w:p xmlns:wp14="http://schemas.microsoft.com/office/word/2010/wordml" w:rsidRPr="00D15073" w:rsidR="00D15073" w:rsidP="00D15073" w:rsidRDefault="00D15073" w14:paraId="23D1D035" wp14:textId="77777777">
      <w:pPr>
        <w:pStyle w:val="NoSpacing"/>
        <w:numPr>
          <w:ilvl w:val="0"/>
          <w:numId w:val="4"/>
        </w:numPr>
        <w:spacing w:line="20" w:lineRule="atLeast"/>
        <w:rPr>
          <w:rFonts w:eastAsia="Calibri" w:asciiTheme="minorHAnsi" w:hAnsiTheme="minorHAnsi" w:cstheme="minorHAnsi"/>
          <w:lang w:eastAsia="ko-KR"/>
        </w:rPr>
      </w:pPr>
      <w:r w:rsidRPr="00D15073">
        <w:rPr>
          <w:rFonts w:eastAsia="Calibri" w:asciiTheme="minorHAnsi" w:hAnsiTheme="minorHAnsi" w:cstheme="minorHAnsi"/>
          <w:lang w:eastAsia="ko-KR"/>
        </w:rPr>
        <w:t>Directed and managed all technology needs for a diversified company with over 900 employees in 4 states.</w:t>
      </w:r>
    </w:p>
    <w:p xmlns:wp14="http://schemas.microsoft.com/office/word/2010/wordml" w:rsidRPr="00D15073" w:rsidR="00D15073" w:rsidP="00D15073" w:rsidRDefault="00D15073" w14:paraId="7CEFC8A1" wp14:textId="77777777">
      <w:pPr>
        <w:pStyle w:val="NoSpacing"/>
        <w:numPr>
          <w:ilvl w:val="0"/>
          <w:numId w:val="4"/>
        </w:numPr>
        <w:spacing w:line="20" w:lineRule="atLeast"/>
        <w:rPr>
          <w:rFonts w:eastAsia="Calibri" w:asciiTheme="minorHAnsi" w:hAnsiTheme="minorHAnsi" w:cstheme="minorHAnsi"/>
          <w:lang w:eastAsia="ko-KR"/>
        </w:rPr>
      </w:pPr>
      <w:r w:rsidRPr="00D15073">
        <w:rPr>
          <w:rFonts w:eastAsia="Calibri" w:asciiTheme="minorHAnsi" w:hAnsiTheme="minorHAnsi" w:cstheme="minorHAnsi"/>
          <w:lang w:eastAsia="ko-KR"/>
        </w:rPr>
        <w:t>Planned and managed a technology budget of up to $</w:t>
      </w:r>
      <w:r>
        <w:rPr>
          <w:rFonts w:eastAsia="Calibri" w:asciiTheme="minorHAnsi" w:hAnsiTheme="minorHAnsi" w:cstheme="minorHAnsi"/>
          <w:lang w:eastAsia="ko-KR"/>
        </w:rPr>
        <w:t>3</w:t>
      </w:r>
      <w:r w:rsidRPr="00D15073">
        <w:rPr>
          <w:rFonts w:eastAsia="Calibri" w:asciiTheme="minorHAnsi" w:hAnsiTheme="minorHAnsi" w:cstheme="minorHAnsi"/>
          <w:lang w:eastAsia="ko-KR"/>
        </w:rPr>
        <w:t xml:space="preserve"> million annually.</w:t>
      </w:r>
    </w:p>
    <w:p xmlns:wp14="http://schemas.microsoft.com/office/word/2010/wordml" w:rsidRPr="00D15073" w:rsidR="00D15073" w:rsidP="00D15073" w:rsidRDefault="00D15073" w14:paraId="5954D995" wp14:textId="77777777">
      <w:pPr>
        <w:pStyle w:val="NoSpacing"/>
        <w:numPr>
          <w:ilvl w:val="0"/>
          <w:numId w:val="4"/>
        </w:numPr>
        <w:spacing w:line="20" w:lineRule="atLeast"/>
        <w:rPr>
          <w:rFonts w:eastAsia="Calibri" w:asciiTheme="minorHAnsi" w:hAnsiTheme="minorHAnsi" w:cstheme="minorHAnsi"/>
          <w:lang w:eastAsia="ko-KR"/>
        </w:rPr>
      </w:pPr>
      <w:r w:rsidRPr="00D15073">
        <w:rPr>
          <w:rFonts w:eastAsia="Calibri" w:asciiTheme="minorHAnsi" w:hAnsiTheme="minorHAnsi" w:cstheme="minorHAnsi"/>
          <w:lang w:eastAsia="ko-KR"/>
        </w:rPr>
        <w:t>Planned and managed physical-to-virtual server migration; retired over thirty servers and saved over $</w:t>
      </w:r>
      <w:r>
        <w:rPr>
          <w:rFonts w:eastAsia="Calibri" w:asciiTheme="minorHAnsi" w:hAnsiTheme="minorHAnsi" w:cstheme="minorHAnsi"/>
          <w:lang w:eastAsia="ko-KR"/>
        </w:rPr>
        <w:t>2</w:t>
      </w:r>
      <w:r w:rsidRPr="00D15073">
        <w:rPr>
          <w:rFonts w:eastAsia="Calibri" w:asciiTheme="minorHAnsi" w:hAnsiTheme="minorHAnsi" w:cstheme="minorHAnsi"/>
          <w:lang w:eastAsia="ko-KR"/>
        </w:rPr>
        <w:t>50K in operating expenses.</w:t>
      </w:r>
    </w:p>
    <w:p xmlns:wp14="http://schemas.microsoft.com/office/word/2010/wordml" w:rsidRPr="00D15073" w:rsidR="00D15073" w:rsidP="00D15073" w:rsidRDefault="00D15073" w14:paraId="43FD0FDE" wp14:textId="77777777">
      <w:pPr>
        <w:pStyle w:val="NoSpacing"/>
        <w:numPr>
          <w:ilvl w:val="0"/>
          <w:numId w:val="4"/>
        </w:numPr>
        <w:spacing w:line="20" w:lineRule="atLeast"/>
        <w:rPr>
          <w:rFonts w:eastAsia="Calibri" w:asciiTheme="minorHAnsi" w:hAnsiTheme="minorHAnsi" w:cstheme="minorHAnsi"/>
          <w:lang w:eastAsia="ko-KR"/>
        </w:rPr>
      </w:pPr>
      <w:r w:rsidRPr="00D15073">
        <w:rPr>
          <w:rFonts w:eastAsia="Calibri" w:asciiTheme="minorHAnsi" w:hAnsiTheme="minorHAnsi" w:cstheme="minorHAnsi"/>
          <w:lang w:eastAsia="ko-KR"/>
        </w:rPr>
        <w:t>Led the evaluation and selection of a new ERP system for the firm.</w:t>
      </w:r>
    </w:p>
    <w:p xmlns:wp14="http://schemas.microsoft.com/office/word/2010/wordml" w:rsidR="00D15073" w:rsidP="00D15073" w:rsidRDefault="00D15073" w14:paraId="4706FC38" wp14:textId="77777777">
      <w:pPr>
        <w:pStyle w:val="NoSpacing"/>
        <w:numPr>
          <w:ilvl w:val="0"/>
          <w:numId w:val="4"/>
        </w:numPr>
        <w:spacing w:line="20" w:lineRule="atLeast"/>
        <w:rPr>
          <w:rFonts w:eastAsia="Calibri" w:asciiTheme="minorHAnsi" w:hAnsiTheme="minorHAnsi" w:cstheme="minorHAnsi"/>
          <w:lang w:eastAsia="ko-KR"/>
        </w:rPr>
      </w:pPr>
      <w:r w:rsidRPr="00D15073">
        <w:rPr>
          <w:rFonts w:eastAsia="Calibri" w:asciiTheme="minorHAnsi" w:hAnsiTheme="minorHAnsi" w:cstheme="minorHAnsi"/>
          <w:lang w:eastAsia="ko-KR"/>
        </w:rPr>
        <w:t xml:space="preserve">Reorganized the Technical Services team to improve service levels and expand career opportunities. </w:t>
      </w:r>
    </w:p>
    <w:p xmlns:wp14="http://schemas.microsoft.com/office/word/2010/wordml" w:rsidR="00D15073" w:rsidP="00D15073" w:rsidRDefault="00D15073" w14:paraId="778A0BA2" wp14:textId="77777777">
      <w:pPr>
        <w:pStyle w:val="NoSpacing"/>
        <w:numPr>
          <w:ilvl w:val="0"/>
          <w:numId w:val="4"/>
        </w:numPr>
        <w:spacing w:line="20" w:lineRule="atLeast"/>
        <w:rPr>
          <w:rFonts w:eastAsia="Calibri" w:asciiTheme="minorHAnsi" w:hAnsiTheme="minorHAnsi" w:cstheme="minorHAnsi"/>
          <w:lang w:eastAsia="ko-KR"/>
        </w:rPr>
      </w:pPr>
      <w:bookmarkStart w:name="_GoBack" w:id="0"/>
      <w:bookmarkEnd w:id="0"/>
      <w:r w:rsidRPr="00D15073">
        <w:rPr>
          <w:rFonts w:eastAsia="Calibri" w:asciiTheme="minorHAnsi" w:hAnsiTheme="minorHAnsi" w:cstheme="minorHAnsi"/>
          <w:lang w:eastAsia="ko-KR"/>
        </w:rPr>
        <w:t>Transformed the Applications team to properly align skills with ongoing duties</w:t>
      </w:r>
      <w:r>
        <w:rPr>
          <w:rFonts w:eastAsia="Calibri" w:asciiTheme="minorHAnsi" w:hAnsiTheme="minorHAnsi" w:cstheme="minorHAnsi"/>
          <w:lang w:eastAsia="ko-KR"/>
        </w:rPr>
        <w:t>.</w:t>
      </w:r>
    </w:p>
    <w:p xmlns:wp14="http://schemas.microsoft.com/office/word/2010/wordml" w:rsidRPr="00D15073" w:rsidR="00D15073" w:rsidP="00D15073" w:rsidRDefault="00D15073" w14:paraId="0B4ECCC3" wp14:textId="77777777">
      <w:pPr>
        <w:pStyle w:val="NoSpacing"/>
        <w:numPr>
          <w:ilvl w:val="0"/>
          <w:numId w:val="4"/>
        </w:numPr>
        <w:spacing w:line="20" w:lineRule="atLeast"/>
        <w:rPr>
          <w:rFonts w:eastAsia="Calibri" w:asciiTheme="minorHAnsi" w:hAnsiTheme="minorHAnsi" w:cstheme="minorHAnsi"/>
          <w:lang w:eastAsia="ko-KR"/>
        </w:rPr>
      </w:pPr>
      <w:r w:rsidRPr="00D15073">
        <w:rPr>
          <w:rFonts w:eastAsia="Calibri" w:asciiTheme="minorHAnsi" w:hAnsiTheme="minorHAnsi" w:cstheme="minorHAnsi"/>
          <w:lang w:eastAsia="ko-KR"/>
        </w:rPr>
        <w:t>Organized all IT functions around partnerships to better support business unit goals.</w:t>
      </w:r>
    </w:p>
    <w:p xmlns:wp14="http://schemas.microsoft.com/office/word/2010/wordml" w:rsidRPr="00D15073" w:rsidR="00D15073" w:rsidP="00D15073" w:rsidRDefault="00D15073" w14:paraId="5C89DD35" wp14:textId="77777777">
      <w:pPr>
        <w:pStyle w:val="NoSpacing"/>
        <w:numPr>
          <w:ilvl w:val="0"/>
          <w:numId w:val="4"/>
        </w:numPr>
        <w:spacing w:line="20" w:lineRule="atLeast"/>
        <w:rPr>
          <w:rFonts w:eastAsia="Calibri" w:asciiTheme="minorHAnsi" w:hAnsiTheme="minorHAnsi" w:cstheme="minorHAnsi"/>
          <w:lang w:eastAsia="ko-KR"/>
        </w:rPr>
      </w:pPr>
      <w:r w:rsidRPr="00D15073">
        <w:rPr>
          <w:rFonts w:eastAsia="Calibri" w:asciiTheme="minorHAnsi" w:hAnsiTheme="minorHAnsi" w:cstheme="minorHAnsi"/>
          <w:lang w:eastAsia="ko-KR"/>
        </w:rPr>
        <w:lastRenderedPageBreak/>
        <w:t xml:space="preserve">Managed IT infrastructure including Network LAN, WAN, MPLS Data Network, Data Centers, Disaster Recovery facilities, ERP applications, telecommunications, various </w:t>
      </w:r>
      <w:r w:rsidRPr="00D15073">
        <w:rPr>
          <w:rFonts w:eastAsia="Calibri" w:asciiTheme="minorHAnsi" w:hAnsiTheme="minorHAnsi" w:cstheme="minorHAnsi"/>
          <w:lang w:eastAsia="ko-KR"/>
        </w:rPr>
        <w:t>third-party</w:t>
      </w:r>
      <w:r w:rsidRPr="00D15073">
        <w:rPr>
          <w:rFonts w:eastAsia="Calibri" w:asciiTheme="minorHAnsi" w:hAnsiTheme="minorHAnsi" w:cstheme="minorHAnsi"/>
          <w:lang w:eastAsia="ko-KR"/>
        </w:rPr>
        <w:t xml:space="preserve"> applications including CRM, Internal reporting, database management and IT help desk.</w:t>
      </w:r>
    </w:p>
    <w:p xmlns:wp14="http://schemas.microsoft.com/office/word/2010/wordml" w:rsidRPr="00D15073" w:rsidR="00D15073" w:rsidP="00D15073" w:rsidRDefault="00D15073" w14:paraId="6660A79F" wp14:textId="77777777">
      <w:pPr>
        <w:pStyle w:val="NoSpacing"/>
        <w:numPr>
          <w:ilvl w:val="0"/>
          <w:numId w:val="4"/>
        </w:numPr>
        <w:spacing w:line="20" w:lineRule="atLeast"/>
        <w:rPr>
          <w:rFonts w:eastAsia="Calibri" w:asciiTheme="minorHAnsi" w:hAnsiTheme="minorHAnsi" w:cstheme="minorHAnsi"/>
          <w:lang w:eastAsia="ko-KR"/>
        </w:rPr>
      </w:pPr>
      <w:r w:rsidRPr="00D15073">
        <w:rPr>
          <w:rFonts w:eastAsia="Calibri" w:asciiTheme="minorHAnsi" w:hAnsiTheme="minorHAnsi" w:cstheme="minorHAnsi"/>
          <w:lang w:eastAsia="ko-KR"/>
        </w:rPr>
        <w:t>Developed IT standards and policies designed to streamline desktop and software support.</w:t>
      </w:r>
    </w:p>
    <w:p xmlns:wp14="http://schemas.microsoft.com/office/word/2010/wordml" w:rsidRPr="00D15073" w:rsidR="00D15073" w:rsidP="00D15073" w:rsidRDefault="00D15073" w14:paraId="68804C36" wp14:textId="77777777">
      <w:pPr>
        <w:pStyle w:val="NoSpacing"/>
        <w:numPr>
          <w:ilvl w:val="0"/>
          <w:numId w:val="4"/>
        </w:numPr>
        <w:spacing w:line="20" w:lineRule="atLeast"/>
        <w:rPr>
          <w:rFonts w:eastAsia="Calibri" w:asciiTheme="minorHAnsi" w:hAnsiTheme="minorHAnsi" w:cstheme="minorHAnsi"/>
          <w:lang w:eastAsia="ko-KR"/>
        </w:rPr>
      </w:pPr>
      <w:r w:rsidRPr="00D15073">
        <w:rPr>
          <w:rFonts w:eastAsia="Calibri" w:asciiTheme="minorHAnsi" w:hAnsiTheme="minorHAnsi" w:cstheme="minorHAnsi"/>
          <w:lang w:eastAsia="ko-KR"/>
        </w:rPr>
        <w:t>Instituted Steering committee to align IT initiatives and improve organizational operations.</w:t>
      </w:r>
    </w:p>
    <w:p xmlns:wp14="http://schemas.microsoft.com/office/word/2010/wordml" w:rsidRPr="00D15073" w:rsidR="00D15073" w:rsidP="00D15073" w:rsidRDefault="00D15073" w14:paraId="71F675AB" wp14:textId="77777777">
      <w:pPr>
        <w:pStyle w:val="NoSpacing"/>
        <w:numPr>
          <w:ilvl w:val="0"/>
          <w:numId w:val="4"/>
        </w:numPr>
        <w:spacing w:line="20" w:lineRule="atLeast"/>
        <w:rPr>
          <w:rFonts w:eastAsia="Calibri" w:asciiTheme="minorHAnsi" w:hAnsiTheme="minorHAnsi" w:cstheme="minorHAnsi"/>
          <w:lang w:eastAsia="ko-KR"/>
        </w:rPr>
      </w:pPr>
      <w:r w:rsidRPr="00D15073">
        <w:rPr>
          <w:rFonts w:eastAsia="Calibri" w:asciiTheme="minorHAnsi" w:hAnsiTheme="minorHAnsi" w:cstheme="minorHAnsi"/>
          <w:lang w:eastAsia="ko-KR"/>
        </w:rPr>
        <w:t xml:space="preserve">Managed all IT vendor relationships, </w:t>
      </w:r>
      <w:r w:rsidRPr="00D15073">
        <w:rPr>
          <w:rFonts w:eastAsia="Calibri" w:asciiTheme="minorHAnsi" w:hAnsiTheme="minorHAnsi" w:cstheme="minorHAnsi"/>
          <w:lang w:eastAsia="ko-KR"/>
        </w:rPr>
        <w:t>negotiated</w:t>
      </w:r>
      <w:r w:rsidRPr="00D15073">
        <w:rPr>
          <w:rFonts w:eastAsia="Calibri" w:asciiTheme="minorHAnsi" w:hAnsiTheme="minorHAnsi" w:cstheme="minorHAnsi"/>
          <w:lang w:eastAsia="ko-KR"/>
        </w:rPr>
        <w:t xml:space="preserve"> related contracts and created annual IT business plan and budget ($</w:t>
      </w:r>
      <w:r>
        <w:rPr>
          <w:rFonts w:eastAsia="Calibri" w:asciiTheme="minorHAnsi" w:hAnsiTheme="minorHAnsi" w:cstheme="minorHAnsi"/>
          <w:lang w:eastAsia="ko-KR"/>
        </w:rPr>
        <w:t>3</w:t>
      </w:r>
      <w:r w:rsidRPr="00D15073">
        <w:rPr>
          <w:rFonts w:eastAsia="Calibri" w:asciiTheme="minorHAnsi" w:hAnsiTheme="minorHAnsi" w:cstheme="minorHAnsi"/>
          <w:lang w:eastAsia="ko-KR"/>
        </w:rPr>
        <w:t>M+) reflective of corporate and business unit initiatives.</w:t>
      </w:r>
    </w:p>
    <w:p xmlns:wp14="http://schemas.microsoft.com/office/word/2010/wordml" w:rsidR="00D15073" w:rsidP="00D15073" w:rsidRDefault="00D15073" w14:paraId="0B8C6D42" wp14:textId="77777777">
      <w:pPr>
        <w:pStyle w:val="NoSpacing"/>
        <w:numPr>
          <w:ilvl w:val="0"/>
          <w:numId w:val="4"/>
        </w:numPr>
        <w:spacing w:line="20" w:lineRule="atLeast"/>
        <w:rPr>
          <w:rFonts w:eastAsia="Calibri" w:asciiTheme="minorHAnsi" w:hAnsiTheme="minorHAnsi" w:cstheme="minorHAnsi"/>
          <w:lang w:eastAsia="ko-KR"/>
        </w:rPr>
      </w:pPr>
      <w:r w:rsidRPr="00D15073">
        <w:rPr>
          <w:rFonts w:eastAsia="Calibri" w:asciiTheme="minorHAnsi" w:hAnsiTheme="minorHAnsi" w:cstheme="minorHAnsi"/>
          <w:lang w:eastAsia="ko-KR"/>
        </w:rPr>
        <w:t xml:space="preserve">Assessed the capabilities maturity state of the legacy IT infrastructure and personnel, developed and implemented an action plan for departmental improvement. </w:t>
      </w:r>
    </w:p>
    <w:p xmlns:wp14="http://schemas.microsoft.com/office/word/2010/wordml" w:rsidR="00D15073" w:rsidP="00D15073" w:rsidRDefault="00D15073" w14:paraId="1553192E" wp14:textId="77777777">
      <w:pPr>
        <w:pStyle w:val="NoSpacing"/>
        <w:numPr>
          <w:ilvl w:val="0"/>
          <w:numId w:val="4"/>
        </w:numPr>
        <w:spacing w:line="20" w:lineRule="atLeast"/>
        <w:rPr>
          <w:rFonts w:eastAsia="Calibri" w:asciiTheme="minorHAnsi" w:hAnsiTheme="minorHAnsi" w:cstheme="minorHAnsi"/>
          <w:lang w:eastAsia="ko-KR"/>
        </w:rPr>
      </w:pPr>
      <w:r w:rsidRPr="00D15073">
        <w:rPr>
          <w:rFonts w:eastAsia="Calibri" w:asciiTheme="minorHAnsi" w:hAnsiTheme="minorHAnsi" w:cstheme="minorHAnsi"/>
          <w:lang w:eastAsia="ko-KR"/>
        </w:rPr>
        <w:t>Improved the perception of the corporate IT function from business inhibitor to business enabler as evidenced through direct customer feedback and service satisfaction surveys.</w:t>
      </w:r>
    </w:p>
    <w:p xmlns:wp14="http://schemas.microsoft.com/office/word/2010/wordml" w:rsidRPr="00D15073" w:rsidR="00D15073" w:rsidP="00D15073" w:rsidRDefault="00D15073" w14:paraId="071D7002" wp14:textId="77777777">
      <w:pPr>
        <w:pStyle w:val="NoSpacing"/>
        <w:numPr>
          <w:ilvl w:val="0"/>
          <w:numId w:val="4"/>
        </w:numPr>
        <w:spacing w:line="20" w:lineRule="atLeast"/>
        <w:rPr>
          <w:rFonts w:eastAsia="Calibri" w:asciiTheme="minorHAnsi" w:hAnsiTheme="minorHAnsi" w:cstheme="minorHAnsi"/>
          <w:lang w:eastAsia="ko-KR"/>
        </w:rPr>
      </w:pPr>
      <w:r w:rsidRPr="00D15073">
        <w:rPr>
          <w:rFonts w:eastAsia="Calibri" w:asciiTheme="minorHAnsi" w:hAnsiTheme="minorHAnsi" w:cstheme="minorHAnsi"/>
          <w:lang w:eastAsia="ko-KR"/>
        </w:rPr>
        <w:t>Established and maintained relationships with vendors, suppliers and service providers.</w:t>
      </w:r>
    </w:p>
    <w:p xmlns:wp14="http://schemas.microsoft.com/office/word/2010/wordml" w:rsidRPr="00D15073" w:rsidR="00D15073" w:rsidP="00D15073" w:rsidRDefault="00D15073" w14:paraId="32B9354C" wp14:textId="77777777">
      <w:pPr>
        <w:pStyle w:val="NoSpacing"/>
        <w:numPr>
          <w:ilvl w:val="0"/>
          <w:numId w:val="4"/>
        </w:numPr>
        <w:spacing w:line="20" w:lineRule="atLeast"/>
        <w:rPr>
          <w:rFonts w:eastAsia="Calibri" w:asciiTheme="minorHAnsi" w:hAnsiTheme="minorHAnsi" w:cstheme="minorHAnsi"/>
          <w:lang w:eastAsia="ko-KR"/>
        </w:rPr>
      </w:pPr>
      <w:r w:rsidRPr="00D15073">
        <w:rPr>
          <w:rFonts w:eastAsia="Calibri" w:asciiTheme="minorHAnsi" w:hAnsiTheme="minorHAnsi" w:cstheme="minorHAnsi"/>
          <w:lang w:eastAsia="ko-KR"/>
        </w:rPr>
        <w:t>Developed and instituted formal IT processes, policies, procedures and a Service Knowledge Management System to help the company attain and maintain ISO 9000 and ISO 20000 certifications.</w:t>
      </w:r>
    </w:p>
    <w:p xmlns:wp14="http://schemas.microsoft.com/office/word/2010/wordml" w:rsidRPr="00D15073" w:rsidR="00D15073" w:rsidP="00D15073" w:rsidRDefault="00D15073" w14:paraId="5EB10F9E" wp14:textId="77777777">
      <w:pPr>
        <w:pStyle w:val="NoSpacing"/>
        <w:numPr>
          <w:ilvl w:val="0"/>
          <w:numId w:val="4"/>
        </w:numPr>
        <w:spacing w:line="20" w:lineRule="atLeast"/>
        <w:rPr>
          <w:rFonts w:eastAsia="Calibri" w:asciiTheme="minorHAnsi" w:hAnsiTheme="minorHAnsi" w:cstheme="minorHAnsi"/>
          <w:lang w:eastAsia="ko-KR"/>
        </w:rPr>
      </w:pPr>
      <w:r w:rsidRPr="00D15073">
        <w:rPr>
          <w:rFonts w:eastAsia="Calibri" w:asciiTheme="minorHAnsi" w:hAnsiTheme="minorHAnsi" w:cstheme="minorHAnsi"/>
          <w:lang w:eastAsia="ko-KR"/>
        </w:rPr>
        <w:t>Developed strategic and tactical goals for corporate information systems</w:t>
      </w:r>
    </w:p>
    <w:p xmlns:wp14="http://schemas.microsoft.com/office/word/2010/wordml" w:rsidRPr="00D15073" w:rsidR="00D15073" w:rsidP="00D15073" w:rsidRDefault="00D15073" w14:paraId="19E9D240" wp14:textId="77777777">
      <w:pPr>
        <w:pStyle w:val="NoSpacing"/>
        <w:numPr>
          <w:ilvl w:val="0"/>
          <w:numId w:val="4"/>
        </w:numPr>
        <w:spacing w:line="20" w:lineRule="atLeast"/>
        <w:rPr>
          <w:rFonts w:eastAsia="Calibri" w:asciiTheme="minorHAnsi" w:hAnsiTheme="minorHAnsi" w:cstheme="minorHAnsi"/>
          <w:lang w:eastAsia="ko-KR"/>
        </w:rPr>
      </w:pPr>
      <w:r w:rsidRPr="00D15073">
        <w:rPr>
          <w:rFonts w:eastAsia="Calibri" w:asciiTheme="minorHAnsi" w:hAnsiTheme="minorHAnsi" w:cstheme="minorHAnsi"/>
          <w:lang w:eastAsia="ko-KR"/>
        </w:rPr>
        <w:t>Developed and managed corporate information technology budget</w:t>
      </w:r>
    </w:p>
    <w:p xmlns:wp14="http://schemas.microsoft.com/office/word/2010/wordml" w:rsidRPr="00D15073" w:rsidR="00D15073" w:rsidP="00D15073" w:rsidRDefault="00D15073" w14:paraId="0015FCD1" wp14:textId="77777777">
      <w:pPr>
        <w:pStyle w:val="NoSpacing"/>
        <w:numPr>
          <w:ilvl w:val="0"/>
          <w:numId w:val="4"/>
        </w:numPr>
        <w:spacing w:line="20" w:lineRule="atLeast"/>
        <w:rPr>
          <w:rFonts w:eastAsia="Calibri" w:asciiTheme="minorHAnsi" w:hAnsiTheme="minorHAnsi" w:cstheme="minorHAnsi"/>
          <w:lang w:eastAsia="ko-KR"/>
        </w:rPr>
      </w:pPr>
      <w:r w:rsidRPr="00D15073">
        <w:rPr>
          <w:rFonts w:eastAsia="Calibri" w:asciiTheme="minorHAnsi" w:hAnsiTheme="minorHAnsi" w:cstheme="minorHAnsi"/>
          <w:lang w:eastAsia="ko-KR"/>
        </w:rPr>
        <w:t>Managed IT personnel and full lifecycle of information technology infrastructure, applications and services.</w:t>
      </w:r>
    </w:p>
    <w:p xmlns:wp14="http://schemas.microsoft.com/office/word/2010/wordml" w:rsidR="00D15073" w:rsidP="00212203" w:rsidRDefault="00D15073" w14:paraId="672A6659" wp14:textId="77777777">
      <w:pPr>
        <w:pStyle w:val="NormalWeb"/>
        <w:ind w:left="187"/>
        <w:contextualSpacing/>
        <w:rPr>
          <w:rFonts w:asciiTheme="minorHAnsi" w:hAnsiTheme="minorHAnsi" w:cstheme="minorHAnsi"/>
          <w:b/>
          <w:bCs/>
          <w:sz w:val="22"/>
          <w:szCs w:val="22"/>
        </w:rPr>
      </w:pPr>
    </w:p>
    <w:p xmlns:wp14="http://schemas.microsoft.com/office/word/2010/wordml" w:rsidRPr="00111C01" w:rsidR="00212203" w:rsidP="00212203" w:rsidRDefault="00212203" w14:paraId="18772395" wp14:textId="77777777">
      <w:pPr>
        <w:pStyle w:val="NormalWeb"/>
        <w:ind w:left="187"/>
        <w:contextualSpacing/>
        <w:rPr>
          <w:rFonts w:asciiTheme="minorHAnsi" w:hAnsiTheme="minorHAnsi" w:cstheme="minorHAnsi"/>
          <w:b/>
          <w:bCs/>
          <w:sz w:val="22"/>
          <w:szCs w:val="22"/>
        </w:rPr>
      </w:pPr>
      <w:r>
        <w:rPr>
          <w:rFonts w:asciiTheme="minorHAnsi" w:hAnsiTheme="minorHAnsi" w:cstheme="minorHAnsi"/>
          <w:b/>
          <w:bCs/>
          <w:sz w:val="22"/>
          <w:szCs w:val="22"/>
        </w:rPr>
        <w:t xml:space="preserve">KLX Aerospace </w:t>
      </w:r>
      <w:r w:rsidRPr="00111C01">
        <w:rPr>
          <w:rFonts w:asciiTheme="minorHAnsi" w:hAnsiTheme="minorHAnsi" w:cstheme="minorHAnsi"/>
          <w:b/>
          <w:bCs/>
          <w:sz w:val="22"/>
          <w:szCs w:val="22"/>
        </w:rPr>
        <w:tab/>
      </w:r>
      <w:r>
        <w:rPr>
          <w:rFonts w:asciiTheme="minorHAnsi" w:hAnsiTheme="minorHAnsi" w:cstheme="minorHAnsi"/>
          <w:b/>
          <w:bCs/>
          <w:sz w:val="22"/>
          <w:szCs w:val="22"/>
        </w:rPr>
        <w:tab/>
      </w:r>
      <w:r>
        <w:rPr>
          <w:rFonts w:asciiTheme="minorHAnsi" w:hAnsiTheme="minorHAnsi" w:cstheme="minorHAnsi"/>
          <w:b/>
          <w:bCs/>
          <w:sz w:val="22"/>
          <w:szCs w:val="22"/>
        </w:rPr>
        <w:tab/>
      </w:r>
      <w:r>
        <w:rPr>
          <w:rFonts w:asciiTheme="minorHAnsi" w:hAnsiTheme="minorHAnsi" w:cstheme="minorHAnsi"/>
          <w:b/>
          <w:bCs/>
          <w:sz w:val="22"/>
          <w:szCs w:val="22"/>
        </w:rPr>
        <w:tab/>
      </w:r>
      <w:r>
        <w:rPr>
          <w:rFonts w:asciiTheme="minorHAnsi" w:hAnsiTheme="minorHAnsi" w:cstheme="minorHAnsi"/>
          <w:b/>
          <w:bCs/>
          <w:sz w:val="22"/>
          <w:szCs w:val="22"/>
        </w:rPr>
        <w:t xml:space="preserve">      </w:t>
      </w:r>
      <w:r>
        <w:rPr>
          <w:rFonts w:asciiTheme="minorHAnsi" w:hAnsiTheme="minorHAnsi" w:cstheme="minorHAnsi"/>
          <w:b/>
          <w:bCs/>
          <w:sz w:val="22"/>
          <w:szCs w:val="22"/>
        </w:rPr>
        <w:tab/>
      </w:r>
      <w:r>
        <w:rPr>
          <w:rFonts w:asciiTheme="minorHAnsi" w:hAnsiTheme="minorHAnsi" w:cstheme="minorHAnsi"/>
          <w:b/>
          <w:bCs/>
          <w:sz w:val="22"/>
          <w:szCs w:val="22"/>
        </w:rPr>
        <w:tab/>
      </w:r>
      <w:r>
        <w:rPr>
          <w:rFonts w:asciiTheme="minorHAnsi" w:hAnsiTheme="minorHAnsi" w:cstheme="minorHAnsi"/>
          <w:b/>
          <w:bCs/>
          <w:sz w:val="22"/>
          <w:szCs w:val="22"/>
        </w:rPr>
        <w:tab/>
      </w:r>
      <w:r w:rsidR="00D03D35">
        <w:rPr>
          <w:rFonts w:asciiTheme="minorHAnsi" w:hAnsiTheme="minorHAnsi" w:cstheme="minorHAnsi"/>
          <w:b/>
          <w:bCs/>
          <w:sz w:val="22"/>
          <w:szCs w:val="22"/>
        </w:rPr>
        <w:t xml:space="preserve">          </w:t>
      </w:r>
      <w:r>
        <w:rPr>
          <w:rFonts w:asciiTheme="minorHAnsi" w:hAnsiTheme="minorHAnsi" w:cstheme="minorHAnsi"/>
          <w:bCs/>
          <w:sz w:val="22"/>
          <w:szCs w:val="22"/>
        </w:rPr>
        <w:t xml:space="preserve">Miami, FL </w:t>
      </w:r>
      <w:r w:rsidR="00D03D35">
        <w:rPr>
          <w:rFonts w:asciiTheme="minorHAnsi" w:hAnsiTheme="minorHAnsi" w:cstheme="minorHAnsi"/>
          <w:bCs/>
          <w:sz w:val="22"/>
          <w:szCs w:val="22"/>
        </w:rPr>
        <w:t xml:space="preserve">March </w:t>
      </w:r>
      <w:r>
        <w:rPr>
          <w:rFonts w:asciiTheme="minorHAnsi" w:hAnsiTheme="minorHAnsi" w:cstheme="minorHAnsi"/>
          <w:bCs/>
          <w:sz w:val="22"/>
          <w:szCs w:val="22"/>
        </w:rPr>
        <w:t xml:space="preserve">2018 </w:t>
      </w:r>
      <w:r w:rsidR="00D03D35">
        <w:rPr>
          <w:rFonts w:asciiTheme="minorHAnsi" w:hAnsiTheme="minorHAnsi" w:cstheme="minorHAnsi"/>
          <w:bCs/>
          <w:sz w:val="22"/>
          <w:szCs w:val="22"/>
        </w:rPr>
        <w:t>–</w:t>
      </w:r>
      <w:r>
        <w:rPr>
          <w:rFonts w:asciiTheme="minorHAnsi" w:hAnsiTheme="minorHAnsi" w:cstheme="minorHAnsi"/>
          <w:bCs/>
          <w:sz w:val="22"/>
          <w:szCs w:val="22"/>
        </w:rPr>
        <w:t xml:space="preserve"> </w:t>
      </w:r>
      <w:r w:rsidR="00D03D35">
        <w:rPr>
          <w:rFonts w:asciiTheme="minorHAnsi" w:hAnsiTheme="minorHAnsi" w:cstheme="minorHAnsi"/>
          <w:bCs/>
          <w:sz w:val="22"/>
          <w:szCs w:val="22"/>
        </w:rPr>
        <w:t>November 2018</w:t>
      </w:r>
    </w:p>
    <w:p xmlns:wp14="http://schemas.microsoft.com/office/word/2010/wordml" w:rsidR="00212203" w:rsidP="00212203" w:rsidRDefault="00212203" w14:paraId="423C483C" wp14:textId="77777777">
      <w:pPr>
        <w:pStyle w:val="NormalWeb"/>
        <w:ind w:left="180"/>
        <w:rPr>
          <w:rFonts w:asciiTheme="minorHAnsi" w:hAnsiTheme="minorHAnsi" w:cstheme="minorHAnsi"/>
          <w:b/>
          <w:bCs/>
          <w:sz w:val="22"/>
          <w:szCs w:val="22"/>
        </w:rPr>
      </w:pPr>
      <w:r>
        <w:rPr>
          <w:rFonts w:asciiTheme="minorHAnsi" w:hAnsiTheme="minorHAnsi" w:cstheme="minorHAnsi"/>
          <w:b/>
          <w:bCs/>
          <w:sz w:val="22"/>
          <w:szCs w:val="22"/>
        </w:rPr>
        <w:t xml:space="preserve">Sr. </w:t>
      </w:r>
      <w:r w:rsidR="00D03D35">
        <w:rPr>
          <w:rFonts w:asciiTheme="minorHAnsi" w:hAnsiTheme="minorHAnsi" w:cstheme="minorHAnsi"/>
          <w:b/>
          <w:bCs/>
          <w:sz w:val="22"/>
          <w:szCs w:val="22"/>
        </w:rPr>
        <w:t xml:space="preserve">Manager </w:t>
      </w:r>
      <w:r>
        <w:rPr>
          <w:rFonts w:asciiTheme="minorHAnsi" w:hAnsiTheme="minorHAnsi" w:cstheme="minorHAnsi"/>
          <w:b/>
          <w:bCs/>
          <w:sz w:val="22"/>
          <w:szCs w:val="22"/>
        </w:rPr>
        <w:t>Application Support</w:t>
      </w:r>
    </w:p>
    <w:p xmlns:wp14="http://schemas.microsoft.com/office/word/2010/wordml" w:rsidRPr="007D3F47" w:rsidR="00212203" w:rsidP="00122E1D" w:rsidRDefault="00212203" w14:paraId="5871B80E" wp14:textId="77777777">
      <w:pPr>
        <w:pStyle w:val="NoSpacing"/>
        <w:numPr>
          <w:ilvl w:val="0"/>
          <w:numId w:val="4"/>
        </w:numPr>
        <w:spacing w:line="20" w:lineRule="atLeast"/>
        <w:rPr>
          <w:rFonts w:eastAsia="Calibri" w:asciiTheme="minorHAnsi" w:hAnsiTheme="minorHAnsi" w:cstheme="minorHAnsi"/>
          <w:lang w:eastAsia="ko-KR"/>
        </w:rPr>
      </w:pPr>
      <w:r w:rsidRPr="007D3F47">
        <w:rPr>
          <w:rFonts w:eastAsia="Calibri" w:asciiTheme="minorHAnsi" w:hAnsiTheme="minorHAnsi" w:cstheme="minorHAnsi"/>
          <w:lang w:eastAsia="ko-KR"/>
        </w:rPr>
        <w:t>Manage individual team member performance, ensuring that specific and measurable KPIs are agreed and met</w:t>
      </w:r>
    </w:p>
    <w:p xmlns:wp14="http://schemas.microsoft.com/office/word/2010/wordml" w:rsidRPr="007D3F47" w:rsidR="00212203" w:rsidP="00122E1D" w:rsidRDefault="00212203" w14:paraId="15C9618F" wp14:textId="77777777">
      <w:pPr>
        <w:pStyle w:val="NoSpacing"/>
        <w:numPr>
          <w:ilvl w:val="0"/>
          <w:numId w:val="4"/>
        </w:numPr>
        <w:spacing w:line="20" w:lineRule="atLeast"/>
        <w:rPr>
          <w:rFonts w:eastAsia="Calibri" w:asciiTheme="minorHAnsi" w:hAnsiTheme="minorHAnsi" w:cstheme="minorHAnsi"/>
          <w:lang w:eastAsia="ko-KR"/>
        </w:rPr>
      </w:pPr>
      <w:r w:rsidRPr="007D3F47">
        <w:rPr>
          <w:rFonts w:eastAsia="Calibri" w:asciiTheme="minorHAnsi" w:hAnsiTheme="minorHAnsi" w:cstheme="minorHAnsi"/>
          <w:lang w:eastAsia="ko-KR"/>
        </w:rPr>
        <w:t>Performance management of team was key in implementing ITIL foundations</w:t>
      </w:r>
    </w:p>
    <w:p xmlns:wp14="http://schemas.microsoft.com/office/word/2010/wordml" w:rsidRPr="007D3F47" w:rsidR="00212203" w:rsidP="00122E1D" w:rsidRDefault="00212203" w14:paraId="7C701447" wp14:textId="77777777">
      <w:pPr>
        <w:pStyle w:val="NoSpacing"/>
        <w:numPr>
          <w:ilvl w:val="0"/>
          <w:numId w:val="4"/>
        </w:numPr>
        <w:spacing w:line="20" w:lineRule="atLeast"/>
        <w:rPr>
          <w:rFonts w:eastAsia="Calibri" w:asciiTheme="minorHAnsi" w:hAnsiTheme="minorHAnsi" w:cstheme="minorHAnsi"/>
          <w:lang w:eastAsia="ko-KR"/>
        </w:rPr>
      </w:pPr>
      <w:r w:rsidRPr="007D3F47">
        <w:rPr>
          <w:rFonts w:eastAsia="Calibri" w:asciiTheme="minorHAnsi" w:hAnsiTheme="minorHAnsi" w:cstheme="minorHAnsi"/>
          <w:lang w:eastAsia="ko-KR"/>
        </w:rPr>
        <w:t>Manage Application Support on internally and externally developed applications as well as vendor hosted application services with emphasis on desktop support for key stakeholders</w:t>
      </w:r>
    </w:p>
    <w:p xmlns:wp14="http://schemas.microsoft.com/office/word/2010/wordml" w:rsidR="00212203" w:rsidP="00122E1D" w:rsidRDefault="00212203" w14:paraId="73509C12" wp14:textId="77777777">
      <w:pPr>
        <w:pStyle w:val="NoSpacing"/>
        <w:numPr>
          <w:ilvl w:val="0"/>
          <w:numId w:val="4"/>
        </w:numPr>
        <w:spacing w:line="20" w:lineRule="atLeast"/>
        <w:rPr>
          <w:rFonts w:eastAsia="Calibri" w:asciiTheme="minorHAnsi" w:hAnsiTheme="minorHAnsi" w:cstheme="minorHAnsi"/>
          <w:lang w:eastAsia="ko-KR"/>
        </w:rPr>
      </w:pPr>
      <w:r w:rsidRPr="007D3F47">
        <w:rPr>
          <w:rFonts w:eastAsia="Calibri" w:asciiTheme="minorHAnsi" w:hAnsiTheme="minorHAnsi" w:cstheme="minorHAnsi"/>
          <w:lang w:eastAsia="ko-KR"/>
        </w:rPr>
        <w:t>Experience in IT service delivery, with direct business engagement managing vendor relationships</w:t>
      </w:r>
    </w:p>
    <w:p xmlns:wp14="http://schemas.microsoft.com/office/word/2010/wordml" w:rsidRPr="00212203" w:rsidR="00212203" w:rsidP="00122E1D" w:rsidRDefault="00212203" w14:paraId="47329213" wp14:textId="77777777">
      <w:pPr>
        <w:pStyle w:val="NoSpacing"/>
        <w:numPr>
          <w:ilvl w:val="0"/>
          <w:numId w:val="4"/>
        </w:numPr>
        <w:spacing w:line="20" w:lineRule="atLeast"/>
        <w:rPr>
          <w:rFonts w:eastAsia="Calibri" w:asciiTheme="minorHAnsi" w:hAnsiTheme="minorHAnsi" w:cstheme="minorHAnsi"/>
          <w:lang w:eastAsia="ko-KR"/>
        </w:rPr>
      </w:pPr>
      <w:r w:rsidRPr="00212203">
        <w:rPr>
          <w:rFonts w:eastAsia="Calibri" w:asciiTheme="minorHAnsi" w:hAnsiTheme="minorHAnsi" w:cstheme="minorHAnsi"/>
          <w:lang w:eastAsia="ko-KR"/>
        </w:rPr>
        <w:t>Led successful migration of 200+ B2B connections into new system infrastructure to support company merger/acquisition</w:t>
      </w:r>
    </w:p>
    <w:p xmlns:wp14="http://schemas.microsoft.com/office/word/2010/wordml" w:rsidRPr="00212203" w:rsidR="00212203" w:rsidP="00122E1D" w:rsidRDefault="00212203" w14:paraId="0ABBBD66" wp14:textId="77777777">
      <w:pPr>
        <w:pStyle w:val="NoSpacing"/>
        <w:numPr>
          <w:ilvl w:val="0"/>
          <w:numId w:val="4"/>
        </w:numPr>
        <w:spacing w:line="20" w:lineRule="atLeast"/>
        <w:rPr>
          <w:rFonts w:eastAsia="Calibri" w:asciiTheme="minorHAnsi" w:hAnsiTheme="minorHAnsi" w:cstheme="minorHAnsi"/>
          <w:lang w:eastAsia="ko-KR"/>
        </w:rPr>
      </w:pPr>
      <w:r w:rsidRPr="00212203">
        <w:rPr>
          <w:rFonts w:eastAsia="Calibri" w:asciiTheme="minorHAnsi" w:hAnsiTheme="minorHAnsi" w:cstheme="minorHAnsi"/>
          <w:lang w:eastAsia="ko-KR"/>
        </w:rPr>
        <w:t>Developed business roadmap to improve B2B channel function and performance which resulted in 12 system enhancements and set new industry standards around B2B e-Commerce</w:t>
      </w:r>
    </w:p>
    <w:p xmlns:wp14="http://schemas.microsoft.com/office/word/2010/wordml" w:rsidRPr="00212203" w:rsidR="00212203" w:rsidP="00122E1D" w:rsidRDefault="00212203" w14:paraId="253F9119" wp14:textId="77777777">
      <w:pPr>
        <w:pStyle w:val="NoSpacing"/>
        <w:numPr>
          <w:ilvl w:val="0"/>
          <w:numId w:val="4"/>
        </w:numPr>
        <w:spacing w:line="20" w:lineRule="atLeast"/>
        <w:rPr>
          <w:rFonts w:eastAsia="Calibri" w:asciiTheme="minorHAnsi" w:hAnsiTheme="minorHAnsi" w:cstheme="minorHAnsi"/>
          <w:lang w:eastAsia="ko-KR"/>
        </w:rPr>
      </w:pPr>
      <w:r w:rsidRPr="00212203">
        <w:rPr>
          <w:rFonts w:eastAsia="Calibri" w:asciiTheme="minorHAnsi" w:hAnsiTheme="minorHAnsi" w:cstheme="minorHAnsi"/>
          <w:lang w:eastAsia="ko-KR"/>
        </w:rPr>
        <w:t>Produced documentation on disaster recovery, security guidelines, remote access, and training procedures</w:t>
      </w:r>
    </w:p>
    <w:p xmlns:wp14="http://schemas.microsoft.com/office/word/2010/wordml" w:rsidRPr="00212203" w:rsidR="00212203" w:rsidP="00122E1D" w:rsidRDefault="00212203" w14:paraId="0E467596" wp14:textId="77777777">
      <w:pPr>
        <w:pStyle w:val="NoSpacing"/>
        <w:numPr>
          <w:ilvl w:val="0"/>
          <w:numId w:val="4"/>
        </w:numPr>
        <w:spacing w:line="20" w:lineRule="atLeast"/>
        <w:rPr>
          <w:rFonts w:eastAsia="Calibri" w:asciiTheme="minorHAnsi" w:hAnsiTheme="minorHAnsi" w:cstheme="minorHAnsi"/>
          <w:lang w:eastAsia="ko-KR"/>
        </w:rPr>
      </w:pPr>
      <w:r w:rsidRPr="00212203">
        <w:rPr>
          <w:rFonts w:eastAsia="Calibri" w:asciiTheme="minorHAnsi" w:hAnsiTheme="minorHAnsi" w:cstheme="minorHAnsi"/>
          <w:lang w:eastAsia="ko-KR"/>
        </w:rPr>
        <w:t>Developed an application support team that provided IT support services to global equity swaps market traders based in the U.S. and Europe</w:t>
      </w:r>
    </w:p>
    <w:p xmlns:wp14="http://schemas.microsoft.com/office/word/2010/wordml" w:rsidRPr="00212203" w:rsidR="00212203" w:rsidP="00122E1D" w:rsidRDefault="00212203" w14:paraId="087B89B4" wp14:textId="77777777">
      <w:pPr>
        <w:pStyle w:val="NoSpacing"/>
        <w:numPr>
          <w:ilvl w:val="0"/>
          <w:numId w:val="4"/>
        </w:numPr>
        <w:spacing w:line="20" w:lineRule="atLeast"/>
        <w:rPr>
          <w:rFonts w:eastAsia="Calibri" w:asciiTheme="minorHAnsi" w:hAnsiTheme="minorHAnsi" w:cstheme="minorHAnsi"/>
          <w:lang w:eastAsia="ko-KR"/>
        </w:rPr>
      </w:pPr>
      <w:r w:rsidRPr="00212203">
        <w:rPr>
          <w:rFonts w:eastAsia="Calibri" w:asciiTheme="minorHAnsi" w:hAnsiTheme="minorHAnsi" w:cstheme="minorHAnsi"/>
          <w:lang w:eastAsia="ko-KR"/>
        </w:rPr>
        <w:t>Negotiated SLA and statement of work (SOW) levels and identified KPI's for solution validation</w:t>
      </w:r>
    </w:p>
    <w:p xmlns:wp14="http://schemas.microsoft.com/office/word/2010/wordml" w:rsidRPr="00212203" w:rsidR="00212203" w:rsidP="00122E1D" w:rsidRDefault="00212203" w14:paraId="495A9FAF" wp14:textId="77777777">
      <w:pPr>
        <w:pStyle w:val="NoSpacing"/>
        <w:numPr>
          <w:ilvl w:val="0"/>
          <w:numId w:val="4"/>
        </w:numPr>
        <w:spacing w:line="20" w:lineRule="atLeast"/>
        <w:rPr>
          <w:rFonts w:eastAsia="Calibri" w:asciiTheme="minorHAnsi" w:hAnsiTheme="minorHAnsi" w:cstheme="minorHAnsi"/>
          <w:lang w:eastAsia="ko-KR"/>
        </w:rPr>
      </w:pPr>
      <w:r w:rsidRPr="00212203">
        <w:rPr>
          <w:rFonts w:eastAsia="Calibri" w:asciiTheme="minorHAnsi" w:hAnsiTheme="minorHAnsi" w:cstheme="minorHAnsi"/>
          <w:lang w:eastAsia="ko-KR"/>
        </w:rPr>
        <w:t>Developed use and test cases to guide development and implementation of proprietary applications</w:t>
      </w:r>
    </w:p>
    <w:p xmlns:wp14="http://schemas.microsoft.com/office/word/2010/wordml" w:rsidRPr="00212203" w:rsidR="00212203" w:rsidP="00122E1D" w:rsidRDefault="00212203" w14:paraId="20AE8787" wp14:textId="77777777">
      <w:pPr>
        <w:pStyle w:val="NoSpacing"/>
        <w:numPr>
          <w:ilvl w:val="0"/>
          <w:numId w:val="4"/>
        </w:numPr>
        <w:spacing w:line="20" w:lineRule="atLeast"/>
        <w:rPr>
          <w:rFonts w:eastAsia="Calibri" w:asciiTheme="minorHAnsi" w:hAnsiTheme="minorHAnsi" w:cstheme="minorHAnsi"/>
          <w:lang w:eastAsia="ko-KR"/>
        </w:rPr>
      </w:pPr>
      <w:r w:rsidRPr="00212203">
        <w:rPr>
          <w:rFonts w:eastAsia="Calibri" w:asciiTheme="minorHAnsi" w:hAnsiTheme="minorHAnsi" w:cstheme="minorHAnsi"/>
          <w:lang w:eastAsia="ko-KR"/>
        </w:rPr>
        <w:t>Obtained, installed &amp; configured third party software components as well IT in-house support.</w:t>
      </w:r>
    </w:p>
    <w:p xmlns:wp14="http://schemas.microsoft.com/office/word/2010/wordml" w:rsidRPr="00212203" w:rsidR="00212203" w:rsidP="00122E1D" w:rsidRDefault="00212203" w14:paraId="7A676E35" wp14:textId="77777777">
      <w:pPr>
        <w:pStyle w:val="NoSpacing"/>
        <w:numPr>
          <w:ilvl w:val="0"/>
          <w:numId w:val="4"/>
        </w:numPr>
        <w:spacing w:line="20" w:lineRule="atLeast"/>
        <w:rPr>
          <w:rFonts w:eastAsia="Calibri" w:asciiTheme="minorHAnsi" w:hAnsiTheme="minorHAnsi" w:cstheme="minorHAnsi"/>
          <w:lang w:eastAsia="ko-KR"/>
        </w:rPr>
      </w:pPr>
      <w:r w:rsidRPr="00212203">
        <w:rPr>
          <w:rFonts w:eastAsia="Calibri" w:asciiTheme="minorHAnsi" w:hAnsiTheme="minorHAnsi" w:cstheme="minorHAnsi"/>
          <w:lang w:eastAsia="ko-KR"/>
        </w:rPr>
        <w:t>Took front line administrator communications, documented application and administrative issues and highlighted bugs in the underlying product for the development team.</w:t>
      </w:r>
    </w:p>
    <w:p xmlns:wp14="http://schemas.microsoft.com/office/word/2010/wordml" w:rsidRPr="00212203" w:rsidR="00212203" w:rsidP="00122E1D" w:rsidRDefault="00212203" w14:paraId="56111789" wp14:textId="77777777">
      <w:pPr>
        <w:pStyle w:val="NoSpacing"/>
        <w:numPr>
          <w:ilvl w:val="0"/>
          <w:numId w:val="4"/>
        </w:numPr>
        <w:spacing w:line="20" w:lineRule="atLeast"/>
        <w:rPr>
          <w:rFonts w:eastAsia="Calibri" w:asciiTheme="minorHAnsi" w:hAnsiTheme="minorHAnsi" w:cstheme="minorHAnsi"/>
          <w:lang w:eastAsia="ko-KR"/>
        </w:rPr>
      </w:pPr>
      <w:r w:rsidRPr="00212203">
        <w:rPr>
          <w:rFonts w:eastAsia="Calibri" w:asciiTheme="minorHAnsi" w:hAnsiTheme="minorHAnsi" w:cstheme="minorHAnsi"/>
          <w:lang w:eastAsia="ko-KR"/>
        </w:rPr>
        <w:t>Created training for support of new applications functions and customer customizations.</w:t>
      </w:r>
    </w:p>
    <w:p xmlns:wp14="http://schemas.microsoft.com/office/word/2010/wordml" w:rsidRPr="00212203" w:rsidR="00212203" w:rsidP="00122E1D" w:rsidRDefault="00212203" w14:paraId="060E0D55" wp14:textId="77777777">
      <w:pPr>
        <w:pStyle w:val="NoSpacing"/>
        <w:numPr>
          <w:ilvl w:val="0"/>
          <w:numId w:val="4"/>
        </w:numPr>
        <w:spacing w:line="20" w:lineRule="atLeast"/>
        <w:rPr>
          <w:rFonts w:eastAsia="Calibri" w:asciiTheme="minorHAnsi" w:hAnsiTheme="minorHAnsi" w:cstheme="minorHAnsi"/>
          <w:lang w:eastAsia="ko-KR"/>
        </w:rPr>
      </w:pPr>
      <w:r w:rsidRPr="00212203">
        <w:rPr>
          <w:rFonts w:eastAsia="Calibri" w:asciiTheme="minorHAnsi" w:hAnsiTheme="minorHAnsi" w:cstheme="minorHAnsi"/>
          <w:lang w:eastAsia="ko-KR"/>
        </w:rPr>
        <w:t>Provided 24 x 7 escalation point for critical issues or outages</w:t>
      </w:r>
    </w:p>
    <w:p xmlns:wp14="http://schemas.microsoft.com/office/word/2010/wordml" w:rsidRPr="00212203" w:rsidR="00212203" w:rsidP="00122E1D" w:rsidRDefault="00212203" w14:paraId="16CB0525" wp14:textId="77777777">
      <w:pPr>
        <w:pStyle w:val="NoSpacing"/>
        <w:numPr>
          <w:ilvl w:val="0"/>
          <w:numId w:val="4"/>
        </w:numPr>
        <w:spacing w:line="20" w:lineRule="atLeast"/>
        <w:rPr>
          <w:rFonts w:eastAsia="Calibri" w:asciiTheme="minorHAnsi" w:hAnsiTheme="minorHAnsi" w:cstheme="minorHAnsi"/>
          <w:lang w:eastAsia="ko-KR"/>
        </w:rPr>
      </w:pPr>
      <w:r w:rsidRPr="00212203">
        <w:rPr>
          <w:rFonts w:eastAsia="Calibri" w:asciiTheme="minorHAnsi" w:hAnsiTheme="minorHAnsi" w:cstheme="minorHAnsi"/>
          <w:lang w:eastAsia="ko-KR"/>
        </w:rPr>
        <w:t>Led high profile server consolidation project resulting in lower hardware and maintenance costs, centralized administration and improved accessibility</w:t>
      </w:r>
    </w:p>
    <w:p xmlns:wp14="http://schemas.microsoft.com/office/word/2010/wordml" w:rsidRPr="00212203" w:rsidR="00212203" w:rsidP="00122E1D" w:rsidRDefault="00212203" w14:paraId="5D1FD8F5" wp14:textId="77777777">
      <w:pPr>
        <w:pStyle w:val="NoSpacing"/>
        <w:numPr>
          <w:ilvl w:val="0"/>
          <w:numId w:val="4"/>
        </w:numPr>
        <w:spacing w:line="20" w:lineRule="atLeast"/>
        <w:rPr>
          <w:rFonts w:eastAsia="Calibri" w:asciiTheme="minorHAnsi" w:hAnsiTheme="minorHAnsi" w:cstheme="minorHAnsi"/>
          <w:lang w:eastAsia="ko-KR"/>
        </w:rPr>
      </w:pPr>
      <w:r w:rsidRPr="00212203">
        <w:rPr>
          <w:rFonts w:eastAsia="Calibri" w:asciiTheme="minorHAnsi" w:hAnsiTheme="minorHAnsi" w:cstheme="minorHAnsi"/>
          <w:lang w:eastAsia="ko-KR"/>
        </w:rPr>
        <w:t>Managed 28 member onshore and offshore customer support team that responded to 12,000+ helpdesk tickets annually from USA, Europe, and India in 2 different ticketing systems</w:t>
      </w:r>
    </w:p>
    <w:p xmlns:wp14="http://schemas.microsoft.com/office/word/2010/wordml" w:rsidRPr="00111C01" w:rsidR="00AA23DB" w:rsidP="00AA23DB" w:rsidRDefault="00AA23DB" w14:paraId="52414E5F" wp14:textId="77777777">
      <w:pPr>
        <w:pStyle w:val="NormalWeb"/>
        <w:ind w:left="187"/>
        <w:contextualSpacing/>
        <w:rPr>
          <w:rFonts w:asciiTheme="minorHAnsi" w:hAnsiTheme="minorHAnsi" w:cstheme="minorHAnsi"/>
          <w:b/>
          <w:bCs/>
          <w:sz w:val="22"/>
          <w:szCs w:val="22"/>
        </w:rPr>
      </w:pPr>
      <w:r>
        <w:rPr>
          <w:rFonts w:asciiTheme="minorHAnsi" w:hAnsiTheme="minorHAnsi" w:cstheme="minorHAnsi"/>
          <w:b/>
          <w:bCs/>
          <w:sz w:val="22"/>
          <w:szCs w:val="22"/>
        </w:rPr>
        <w:t xml:space="preserve">Bupa Global </w:t>
      </w:r>
      <w:r w:rsidRPr="00111C01">
        <w:rPr>
          <w:rFonts w:asciiTheme="minorHAnsi" w:hAnsiTheme="minorHAnsi" w:cstheme="minorHAnsi"/>
          <w:b/>
          <w:bCs/>
          <w:sz w:val="22"/>
          <w:szCs w:val="22"/>
        </w:rPr>
        <w:tab/>
      </w:r>
      <w:r>
        <w:rPr>
          <w:rFonts w:asciiTheme="minorHAnsi" w:hAnsiTheme="minorHAnsi" w:cstheme="minorHAnsi"/>
          <w:b/>
          <w:bCs/>
          <w:sz w:val="22"/>
          <w:szCs w:val="22"/>
        </w:rPr>
        <w:tab/>
      </w:r>
      <w:r>
        <w:rPr>
          <w:rFonts w:asciiTheme="minorHAnsi" w:hAnsiTheme="minorHAnsi" w:cstheme="minorHAnsi"/>
          <w:b/>
          <w:bCs/>
          <w:sz w:val="22"/>
          <w:szCs w:val="22"/>
        </w:rPr>
        <w:tab/>
      </w:r>
      <w:r>
        <w:rPr>
          <w:rFonts w:asciiTheme="minorHAnsi" w:hAnsiTheme="minorHAnsi" w:cstheme="minorHAnsi"/>
          <w:b/>
          <w:bCs/>
          <w:sz w:val="22"/>
          <w:szCs w:val="22"/>
        </w:rPr>
        <w:tab/>
      </w:r>
      <w:r>
        <w:rPr>
          <w:rFonts w:asciiTheme="minorHAnsi" w:hAnsiTheme="minorHAnsi" w:cstheme="minorHAnsi"/>
          <w:b/>
          <w:bCs/>
          <w:sz w:val="22"/>
          <w:szCs w:val="22"/>
        </w:rPr>
        <w:t xml:space="preserve">      </w:t>
      </w:r>
      <w:r w:rsidR="002E4C28">
        <w:rPr>
          <w:rFonts w:asciiTheme="minorHAnsi" w:hAnsiTheme="minorHAnsi" w:cstheme="minorHAnsi"/>
          <w:b/>
          <w:bCs/>
          <w:sz w:val="22"/>
          <w:szCs w:val="22"/>
        </w:rPr>
        <w:tab/>
      </w:r>
      <w:r w:rsidR="002E4C28">
        <w:rPr>
          <w:rFonts w:asciiTheme="minorHAnsi" w:hAnsiTheme="minorHAnsi" w:cstheme="minorHAnsi"/>
          <w:b/>
          <w:bCs/>
          <w:sz w:val="22"/>
          <w:szCs w:val="22"/>
        </w:rPr>
        <w:tab/>
      </w:r>
      <w:r w:rsidR="002E4C28">
        <w:rPr>
          <w:rFonts w:asciiTheme="minorHAnsi" w:hAnsiTheme="minorHAnsi" w:cstheme="minorHAnsi"/>
          <w:b/>
          <w:bCs/>
          <w:sz w:val="22"/>
          <w:szCs w:val="22"/>
        </w:rPr>
        <w:tab/>
      </w:r>
      <w:r w:rsidR="002E4C28">
        <w:rPr>
          <w:rFonts w:asciiTheme="minorHAnsi" w:hAnsiTheme="minorHAnsi" w:cstheme="minorHAnsi"/>
          <w:b/>
          <w:bCs/>
          <w:sz w:val="22"/>
          <w:szCs w:val="22"/>
        </w:rPr>
        <w:tab/>
      </w:r>
      <w:r w:rsidR="002E4C28">
        <w:rPr>
          <w:rFonts w:asciiTheme="minorHAnsi" w:hAnsiTheme="minorHAnsi" w:cstheme="minorHAnsi"/>
          <w:b/>
          <w:bCs/>
          <w:sz w:val="22"/>
          <w:szCs w:val="22"/>
        </w:rPr>
        <w:t xml:space="preserve">       </w:t>
      </w:r>
      <w:r w:rsidR="00212203">
        <w:rPr>
          <w:rFonts w:asciiTheme="minorHAnsi" w:hAnsiTheme="minorHAnsi" w:cstheme="minorHAnsi"/>
          <w:b/>
          <w:bCs/>
          <w:sz w:val="22"/>
          <w:szCs w:val="22"/>
        </w:rPr>
        <w:t xml:space="preserve">     </w:t>
      </w:r>
      <w:r w:rsidR="002E4C28">
        <w:rPr>
          <w:rFonts w:asciiTheme="minorHAnsi" w:hAnsiTheme="minorHAnsi" w:cstheme="minorHAnsi"/>
          <w:b/>
          <w:bCs/>
          <w:sz w:val="22"/>
          <w:szCs w:val="22"/>
        </w:rPr>
        <w:t xml:space="preserve">  </w:t>
      </w:r>
      <w:r>
        <w:rPr>
          <w:rFonts w:asciiTheme="minorHAnsi" w:hAnsiTheme="minorHAnsi" w:cstheme="minorHAnsi"/>
          <w:bCs/>
          <w:sz w:val="22"/>
          <w:szCs w:val="22"/>
        </w:rPr>
        <w:t xml:space="preserve">Miami, FL </w:t>
      </w:r>
      <w:r w:rsidR="002E4C28">
        <w:rPr>
          <w:rFonts w:asciiTheme="minorHAnsi" w:hAnsiTheme="minorHAnsi" w:cstheme="minorHAnsi"/>
          <w:bCs/>
          <w:sz w:val="22"/>
          <w:szCs w:val="22"/>
        </w:rPr>
        <w:t xml:space="preserve">December 2016 - </w:t>
      </w:r>
      <w:r w:rsidR="00212203">
        <w:rPr>
          <w:rFonts w:asciiTheme="minorHAnsi" w:hAnsiTheme="minorHAnsi" w:cstheme="minorHAnsi"/>
          <w:bCs/>
          <w:sz w:val="22"/>
          <w:szCs w:val="22"/>
        </w:rPr>
        <w:t>March</w:t>
      </w:r>
      <w:r w:rsidR="0036014A">
        <w:rPr>
          <w:rFonts w:asciiTheme="minorHAnsi" w:hAnsiTheme="minorHAnsi" w:cstheme="minorHAnsi"/>
          <w:bCs/>
          <w:sz w:val="22"/>
          <w:szCs w:val="22"/>
        </w:rPr>
        <w:t xml:space="preserve"> </w:t>
      </w:r>
      <w:r>
        <w:rPr>
          <w:rFonts w:asciiTheme="minorHAnsi" w:hAnsiTheme="minorHAnsi" w:cstheme="minorHAnsi"/>
          <w:bCs/>
          <w:sz w:val="22"/>
          <w:szCs w:val="22"/>
        </w:rPr>
        <w:t>201</w:t>
      </w:r>
      <w:r w:rsidR="002E4C28">
        <w:rPr>
          <w:rFonts w:asciiTheme="minorHAnsi" w:hAnsiTheme="minorHAnsi" w:cstheme="minorHAnsi"/>
          <w:bCs/>
          <w:sz w:val="22"/>
          <w:szCs w:val="22"/>
        </w:rPr>
        <w:t>8</w:t>
      </w:r>
    </w:p>
    <w:p xmlns:wp14="http://schemas.microsoft.com/office/word/2010/wordml" w:rsidR="00AA23DB" w:rsidP="00A82919" w:rsidRDefault="0036014A" w14:paraId="7BD198E9" wp14:textId="77777777">
      <w:pPr>
        <w:pStyle w:val="NormalWeb"/>
        <w:ind w:left="180"/>
        <w:rPr>
          <w:rFonts w:asciiTheme="minorHAnsi" w:hAnsiTheme="minorHAnsi" w:cstheme="minorHAnsi"/>
          <w:b/>
          <w:bCs/>
          <w:sz w:val="22"/>
          <w:szCs w:val="22"/>
        </w:rPr>
      </w:pPr>
      <w:r>
        <w:rPr>
          <w:rFonts w:asciiTheme="minorHAnsi" w:hAnsiTheme="minorHAnsi" w:cstheme="minorHAnsi"/>
          <w:b/>
          <w:bCs/>
          <w:sz w:val="22"/>
          <w:szCs w:val="22"/>
        </w:rPr>
        <w:t xml:space="preserve">Sr. </w:t>
      </w:r>
      <w:r w:rsidR="00D03D35">
        <w:rPr>
          <w:rFonts w:asciiTheme="minorHAnsi" w:hAnsiTheme="minorHAnsi" w:cstheme="minorHAnsi"/>
          <w:b/>
          <w:bCs/>
          <w:sz w:val="22"/>
          <w:szCs w:val="22"/>
        </w:rPr>
        <w:t xml:space="preserve">Manager </w:t>
      </w:r>
      <w:r w:rsidR="00A82919">
        <w:rPr>
          <w:rFonts w:asciiTheme="minorHAnsi" w:hAnsiTheme="minorHAnsi" w:cstheme="minorHAnsi"/>
          <w:b/>
          <w:bCs/>
          <w:sz w:val="22"/>
          <w:szCs w:val="22"/>
        </w:rPr>
        <w:t xml:space="preserve">Application Support </w:t>
      </w:r>
      <w:r w:rsidR="008B5CFA">
        <w:rPr>
          <w:rFonts w:asciiTheme="minorHAnsi" w:hAnsiTheme="minorHAnsi" w:cstheme="minorHAnsi"/>
          <w:b/>
          <w:bCs/>
          <w:sz w:val="22"/>
          <w:szCs w:val="22"/>
        </w:rPr>
        <w:t>LATAM Market</w:t>
      </w:r>
    </w:p>
    <w:p xmlns:wp14="http://schemas.microsoft.com/office/word/2010/wordml" w:rsidRPr="007D3F47" w:rsidR="005125EB" w:rsidP="00122E1D" w:rsidRDefault="005125EB" w14:paraId="3BB6E289" wp14:textId="77777777">
      <w:pPr>
        <w:pStyle w:val="NoSpacing"/>
        <w:numPr>
          <w:ilvl w:val="0"/>
          <w:numId w:val="4"/>
        </w:numPr>
        <w:spacing w:line="20" w:lineRule="atLeast"/>
        <w:rPr>
          <w:rFonts w:eastAsia="Calibri" w:asciiTheme="minorHAnsi" w:hAnsiTheme="minorHAnsi" w:cstheme="minorHAnsi"/>
          <w:lang w:eastAsia="ko-KR"/>
        </w:rPr>
      </w:pPr>
      <w:r w:rsidRPr="007D3F47">
        <w:rPr>
          <w:rFonts w:eastAsia="Calibri" w:asciiTheme="minorHAnsi" w:hAnsiTheme="minorHAnsi" w:cstheme="minorHAnsi"/>
          <w:lang w:eastAsia="ko-KR"/>
        </w:rPr>
        <w:t>Active member of UK Audit Get to Green after Brexit to comply with all US and UK IT Audits</w:t>
      </w:r>
    </w:p>
    <w:p xmlns:wp14="http://schemas.microsoft.com/office/word/2010/wordml" w:rsidRPr="007D3F47" w:rsidR="00A82919" w:rsidP="00122E1D" w:rsidRDefault="00A82919" w14:paraId="5E5F7A80" wp14:textId="77777777">
      <w:pPr>
        <w:pStyle w:val="NoSpacing"/>
        <w:numPr>
          <w:ilvl w:val="0"/>
          <w:numId w:val="4"/>
        </w:numPr>
        <w:spacing w:line="20" w:lineRule="atLeast"/>
        <w:rPr>
          <w:rFonts w:eastAsia="Calibri" w:asciiTheme="minorHAnsi" w:hAnsiTheme="minorHAnsi" w:cstheme="minorHAnsi"/>
          <w:lang w:eastAsia="ko-KR"/>
        </w:rPr>
      </w:pPr>
      <w:r w:rsidRPr="007D3F47">
        <w:rPr>
          <w:rFonts w:eastAsia="Calibri" w:asciiTheme="minorHAnsi" w:hAnsiTheme="minorHAnsi" w:cstheme="minorHAnsi"/>
          <w:lang w:eastAsia="ko-KR"/>
        </w:rPr>
        <w:t>Manage, develop and coach Business and Programmer Analysts, demanding greatness from every member of the team, ensuring SLA’s are consistently achieved and ensuring personal development plans are in place</w:t>
      </w:r>
    </w:p>
    <w:p xmlns:wp14="http://schemas.microsoft.com/office/word/2010/wordml" w:rsidRPr="007D3F47" w:rsidR="00242427" w:rsidP="00122E1D" w:rsidRDefault="00242427" w14:paraId="0C3362F3" wp14:textId="77777777">
      <w:pPr>
        <w:pStyle w:val="NoSpacing"/>
        <w:numPr>
          <w:ilvl w:val="0"/>
          <w:numId w:val="4"/>
        </w:numPr>
        <w:spacing w:line="20" w:lineRule="atLeast"/>
        <w:rPr>
          <w:rFonts w:eastAsia="Calibri" w:asciiTheme="minorHAnsi" w:hAnsiTheme="minorHAnsi" w:cstheme="minorHAnsi"/>
          <w:lang w:eastAsia="ko-KR"/>
        </w:rPr>
      </w:pPr>
      <w:r w:rsidRPr="007D3F47">
        <w:rPr>
          <w:rFonts w:eastAsia="Calibri" w:asciiTheme="minorHAnsi" w:hAnsiTheme="minorHAnsi" w:cstheme="minorHAnsi"/>
          <w:lang w:eastAsia="ko-KR"/>
        </w:rPr>
        <w:lastRenderedPageBreak/>
        <w:t>Active member in the creation and implementation of Bupa’s DR disaster recovery (DR), Business Continuity Plan (BCP) including initial development, systems assessments, training, testing and final execution in production environment</w:t>
      </w:r>
      <w:r w:rsidRPr="007D3F47" w:rsidR="00AB1BA9">
        <w:rPr>
          <w:rFonts w:eastAsia="Calibri" w:asciiTheme="minorHAnsi" w:hAnsiTheme="minorHAnsi" w:cstheme="minorHAnsi"/>
          <w:lang w:eastAsia="ko-KR"/>
        </w:rPr>
        <w:t xml:space="preserve"> </w:t>
      </w:r>
    </w:p>
    <w:p xmlns:wp14="http://schemas.microsoft.com/office/word/2010/wordml" w:rsidRPr="007D3F47" w:rsidR="00A82919" w:rsidP="00122E1D" w:rsidRDefault="000E1F9C" w14:paraId="41436150" wp14:textId="77777777">
      <w:pPr>
        <w:pStyle w:val="NoSpacing"/>
        <w:numPr>
          <w:ilvl w:val="0"/>
          <w:numId w:val="4"/>
        </w:numPr>
        <w:spacing w:line="20" w:lineRule="atLeast"/>
        <w:rPr>
          <w:rFonts w:eastAsia="Calibri" w:asciiTheme="minorHAnsi" w:hAnsiTheme="minorHAnsi" w:cstheme="minorHAnsi"/>
          <w:lang w:eastAsia="ko-KR"/>
        </w:rPr>
      </w:pPr>
      <w:r w:rsidRPr="007D3F47">
        <w:rPr>
          <w:rFonts w:eastAsia="Calibri" w:asciiTheme="minorHAnsi" w:hAnsiTheme="minorHAnsi" w:cstheme="minorHAnsi"/>
          <w:lang w:eastAsia="ko-KR"/>
        </w:rPr>
        <w:t xml:space="preserve">Production desktop </w:t>
      </w:r>
      <w:r w:rsidRPr="007D3F47" w:rsidR="009C2748">
        <w:rPr>
          <w:rFonts w:eastAsia="Calibri" w:asciiTheme="minorHAnsi" w:hAnsiTheme="minorHAnsi" w:cstheme="minorHAnsi"/>
          <w:lang w:eastAsia="ko-KR"/>
        </w:rPr>
        <w:t>support and t</w:t>
      </w:r>
      <w:r w:rsidRPr="007D3F47" w:rsidR="00A82919">
        <w:rPr>
          <w:rFonts w:eastAsia="Calibri" w:asciiTheme="minorHAnsi" w:hAnsiTheme="minorHAnsi" w:cstheme="minorHAnsi"/>
          <w:lang w:eastAsia="ko-KR"/>
        </w:rPr>
        <w:t xml:space="preserve">riage </w:t>
      </w:r>
      <w:r w:rsidRPr="007D3F47">
        <w:rPr>
          <w:rFonts w:eastAsia="Calibri" w:asciiTheme="minorHAnsi" w:hAnsiTheme="minorHAnsi" w:cstheme="minorHAnsi"/>
          <w:lang w:eastAsia="ko-KR"/>
        </w:rPr>
        <w:t xml:space="preserve">for </w:t>
      </w:r>
      <w:r w:rsidRPr="007D3F47" w:rsidR="009C2748">
        <w:rPr>
          <w:rFonts w:eastAsia="Calibri" w:asciiTheme="minorHAnsi" w:hAnsiTheme="minorHAnsi" w:cstheme="minorHAnsi"/>
          <w:lang w:eastAsia="ko-KR"/>
        </w:rPr>
        <w:t>all i</w:t>
      </w:r>
      <w:r w:rsidRPr="007D3F47" w:rsidR="00A82919">
        <w:rPr>
          <w:rFonts w:eastAsia="Calibri" w:asciiTheme="minorHAnsi" w:hAnsiTheme="minorHAnsi" w:cstheme="minorHAnsi"/>
          <w:lang w:eastAsia="ko-KR"/>
        </w:rPr>
        <w:t>ncident</w:t>
      </w:r>
      <w:r w:rsidRPr="007D3F47" w:rsidR="009C2748">
        <w:rPr>
          <w:rFonts w:eastAsia="Calibri" w:asciiTheme="minorHAnsi" w:hAnsiTheme="minorHAnsi" w:cstheme="minorHAnsi"/>
          <w:lang w:eastAsia="ko-KR"/>
        </w:rPr>
        <w:t>s, r</w:t>
      </w:r>
      <w:r w:rsidRPr="007D3F47" w:rsidR="00A82919">
        <w:rPr>
          <w:rFonts w:eastAsia="Calibri" w:asciiTheme="minorHAnsi" w:hAnsiTheme="minorHAnsi" w:cstheme="minorHAnsi"/>
          <w:lang w:eastAsia="ko-KR"/>
        </w:rPr>
        <w:t>equest</w:t>
      </w:r>
      <w:r w:rsidRPr="007D3F47" w:rsidR="009C2748">
        <w:rPr>
          <w:rFonts w:eastAsia="Calibri" w:asciiTheme="minorHAnsi" w:hAnsiTheme="minorHAnsi" w:cstheme="minorHAnsi"/>
          <w:lang w:eastAsia="ko-KR"/>
        </w:rPr>
        <w:t xml:space="preserve">, </w:t>
      </w:r>
      <w:r w:rsidRPr="007D3F47" w:rsidR="00A82919">
        <w:rPr>
          <w:rFonts w:eastAsia="Calibri" w:asciiTheme="minorHAnsi" w:hAnsiTheme="minorHAnsi" w:cstheme="minorHAnsi"/>
          <w:lang w:eastAsia="ko-KR"/>
        </w:rPr>
        <w:t>backlogs, ensuring each is appropriately prioritized and progressed effectively</w:t>
      </w:r>
    </w:p>
    <w:p xmlns:wp14="http://schemas.microsoft.com/office/word/2010/wordml" w:rsidRPr="007D3F47" w:rsidR="00095CED" w:rsidP="00122E1D" w:rsidRDefault="00A82919" w14:paraId="56C0CC04" wp14:textId="77777777">
      <w:pPr>
        <w:pStyle w:val="NoSpacing"/>
        <w:numPr>
          <w:ilvl w:val="0"/>
          <w:numId w:val="4"/>
        </w:numPr>
        <w:spacing w:line="20" w:lineRule="atLeast"/>
        <w:rPr>
          <w:rFonts w:eastAsia="Calibri" w:asciiTheme="minorHAnsi" w:hAnsiTheme="minorHAnsi" w:cstheme="minorHAnsi"/>
          <w:lang w:eastAsia="ko-KR"/>
        </w:rPr>
      </w:pPr>
      <w:r w:rsidRPr="007D3F47">
        <w:rPr>
          <w:rFonts w:eastAsia="Calibri" w:asciiTheme="minorHAnsi" w:hAnsiTheme="minorHAnsi" w:cstheme="minorHAnsi"/>
          <w:lang w:eastAsia="ko-KR"/>
        </w:rPr>
        <w:t xml:space="preserve">Oversee management of </w:t>
      </w:r>
      <w:r w:rsidRPr="007D3F47" w:rsidR="005125EB">
        <w:rPr>
          <w:rFonts w:eastAsia="Calibri" w:asciiTheme="minorHAnsi" w:hAnsiTheme="minorHAnsi" w:cstheme="minorHAnsi"/>
          <w:lang w:eastAsia="ko-KR"/>
        </w:rPr>
        <w:t>all SOX e</w:t>
      </w:r>
      <w:r w:rsidRPr="007D3F47">
        <w:rPr>
          <w:rFonts w:eastAsia="Calibri" w:asciiTheme="minorHAnsi" w:hAnsiTheme="minorHAnsi" w:cstheme="minorHAnsi"/>
          <w:lang w:eastAsia="ko-KR"/>
        </w:rPr>
        <w:t>vents, ensuring that issues are addressed in a timely manner based on impact and priority</w:t>
      </w:r>
    </w:p>
    <w:p xmlns:wp14="http://schemas.microsoft.com/office/word/2010/wordml" w:rsidRPr="007D3F47" w:rsidR="00095CED" w:rsidP="00122E1D" w:rsidRDefault="00095CED" w14:paraId="48852F5B" wp14:textId="77777777">
      <w:pPr>
        <w:pStyle w:val="NoSpacing"/>
        <w:numPr>
          <w:ilvl w:val="0"/>
          <w:numId w:val="4"/>
        </w:numPr>
        <w:spacing w:line="20" w:lineRule="atLeast"/>
        <w:rPr>
          <w:rFonts w:eastAsia="Calibri" w:asciiTheme="minorHAnsi" w:hAnsiTheme="minorHAnsi" w:cstheme="minorHAnsi"/>
          <w:lang w:eastAsia="ko-KR"/>
        </w:rPr>
      </w:pPr>
      <w:r w:rsidRPr="007D3F47">
        <w:rPr>
          <w:rFonts w:eastAsia="Calibri" w:asciiTheme="minorHAnsi" w:hAnsiTheme="minorHAnsi" w:cstheme="minorHAnsi"/>
          <w:lang w:eastAsia="ko-KR"/>
        </w:rPr>
        <w:t xml:space="preserve">Govern IT security, compliance, and IT SOX audits meet the </w:t>
      </w:r>
      <w:r w:rsidRPr="007D3F47" w:rsidR="00242427">
        <w:rPr>
          <w:rFonts w:eastAsia="Calibri" w:asciiTheme="minorHAnsi" w:hAnsiTheme="minorHAnsi" w:cstheme="minorHAnsi"/>
          <w:lang w:eastAsia="ko-KR"/>
        </w:rPr>
        <w:t>stakeholders’</w:t>
      </w:r>
      <w:r w:rsidRPr="007D3F47">
        <w:rPr>
          <w:rFonts w:eastAsia="Calibri" w:asciiTheme="minorHAnsi" w:hAnsiTheme="minorHAnsi" w:cstheme="minorHAnsi"/>
          <w:lang w:eastAsia="ko-KR"/>
        </w:rPr>
        <w:t xml:space="preserve"> strategy and business needs</w:t>
      </w:r>
    </w:p>
    <w:p xmlns:wp14="http://schemas.microsoft.com/office/word/2010/wordml" w:rsidRPr="007D3F47" w:rsidR="00A82919" w:rsidP="00122E1D" w:rsidRDefault="00A82919" w14:paraId="734FF6F4" wp14:textId="77777777">
      <w:pPr>
        <w:pStyle w:val="NoSpacing"/>
        <w:numPr>
          <w:ilvl w:val="0"/>
          <w:numId w:val="4"/>
        </w:numPr>
        <w:spacing w:line="20" w:lineRule="atLeast"/>
        <w:rPr>
          <w:rFonts w:eastAsia="Calibri" w:asciiTheme="minorHAnsi" w:hAnsiTheme="minorHAnsi" w:cstheme="minorHAnsi"/>
          <w:lang w:eastAsia="ko-KR"/>
        </w:rPr>
      </w:pPr>
      <w:r w:rsidRPr="007D3F47">
        <w:rPr>
          <w:rFonts w:eastAsia="Calibri" w:asciiTheme="minorHAnsi" w:hAnsiTheme="minorHAnsi" w:cstheme="minorHAnsi"/>
          <w:lang w:eastAsia="ko-KR"/>
        </w:rPr>
        <w:t>Contribute towards and influence strategic decisions relating to software architecture</w:t>
      </w:r>
    </w:p>
    <w:p xmlns:wp14="http://schemas.microsoft.com/office/word/2010/wordml" w:rsidRPr="007D3F47" w:rsidR="00A82919" w:rsidP="00122E1D" w:rsidRDefault="00A82919" w14:paraId="70030BB0" wp14:textId="77777777">
      <w:pPr>
        <w:pStyle w:val="NoSpacing"/>
        <w:numPr>
          <w:ilvl w:val="0"/>
          <w:numId w:val="4"/>
        </w:numPr>
        <w:spacing w:line="20" w:lineRule="atLeast"/>
        <w:rPr>
          <w:rFonts w:eastAsia="Calibri" w:asciiTheme="minorHAnsi" w:hAnsiTheme="minorHAnsi" w:cstheme="minorHAnsi"/>
          <w:lang w:eastAsia="ko-KR"/>
        </w:rPr>
      </w:pPr>
      <w:r w:rsidRPr="007D3F47">
        <w:rPr>
          <w:rFonts w:eastAsia="Calibri" w:asciiTheme="minorHAnsi" w:hAnsiTheme="minorHAnsi" w:cstheme="minorHAnsi"/>
          <w:lang w:eastAsia="ko-KR"/>
        </w:rPr>
        <w:t>On-boarding new IT systems into the Production Services function, acting as the interface with the Global Solutions Delivery and where appropriate being embedded in major change projects and programmers</w:t>
      </w:r>
    </w:p>
    <w:p xmlns:wp14="http://schemas.microsoft.com/office/word/2010/wordml" w:rsidRPr="007D3F47" w:rsidR="00A82919" w:rsidP="00122E1D" w:rsidRDefault="00A82919" w14:paraId="1481B52A" wp14:textId="77777777">
      <w:pPr>
        <w:pStyle w:val="NoSpacing"/>
        <w:numPr>
          <w:ilvl w:val="0"/>
          <w:numId w:val="4"/>
        </w:numPr>
        <w:spacing w:line="20" w:lineRule="atLeast"/>
        <w:rPr>
          <w:rFonts w:eastAsia="Calibri" w:asciiTheme="minorHAnsi" w:hAnsiTheme="minorHAnsi" w:cstheme="minorHAnsi"/>
          <w:lang w:eastAsia="ko-KR"/>
        </w:rPr>
      </w:pPr>
      <w:r w:rsidRPr="007D3F47">
        <w:rPr>
          <w:rFonts w:eastAsia="Calibri" w:asciiTheme="minorHAnsi" w:hAnsiTheme="minorHAnsi" w:cstheme="minorHAnsi"/>
          <w:lang w:eastAsia="ko-KR"/>
        </w:rPr>
        <w:t>Act as an IT systems subject matter expert, across all aspects of business process and technology.</w:t>
      </w:r>
    </w:p>
    <w:p xmlns:wp14="http://schemas.microsoft.com/office/word/2010/wordml" w:rsidRPr="007D3F47" w:rsidR="00A82919" w:rsidP="00122E1D" w:rsidRDefault="00A82919" w14:paraId="6AC61FC0" wp14:textId="77777777">
      <w:pPr>
        <w:pStyle w:val="NoSpacing"/>
        <w:numPr>
          <w:ilvl w:val="0"/>
          <w:numId w:val="4"/>
        </w:numPr>
        <w:spacing w:line="20" w:lineRule="atLeast"/>
        <w:rPr>
          <w:rFonts w:eastAsia="Calibri" w:asciiTheme="minorHAnsi" w:hAnsiTheme="minorHAnsi" w:cstheme="minorHAnsi"/>
          <w:lang w:eastAsia="ko-KR"/>
        </w:rPr>
      </w:pPr>
      <w:r w:rsidRPr="007D3F47">
        <w:rPr>
          <w:rFonts w:eastAsia="Calibri" w:asciiTheme="minorHAnsi" w:hAnsiTheme="minorHAnsi" w:cstheme="minorHAnsi"/>
          <w:lang w:eastAsia="ko-KR"/>
        </w:rPr>
        <w:t>Resolve IT Incidents, observing operational priority, impact and SLA</w:t>
      </w:r>
    </w:p>
    <w:p xmlns:wp14="http://schemas.microsoft.com/office/word/2010/wordml" w:rsidRPr="007D3F47" w:rsidR="00A82919" w:rsidP="00122E1D" w:rsidRDefault="00A82919" w14:paraId="3721556B" wp14:textId="77777777">
      <w:pPr>
        <w:pStyle w:val="NoSpacing"/>
        <w:numPr>
          <w:ilvl w:val="0"/>
          <w:numId w:val="4"/>
        </w:numPr>
        <w:spacing w:line="20" w:lineRule="atLeast"/>
        <w:rPr>
          <w:rFonts w:eastAsia="Calibri" w:asciiTheme="minorHAnsi" w:hAnsiTheme="minorHAnsi" w:cstheme="minorHAnsi"/>
          <w:lang w:eastAsia="ko-KR"/>
        </w:rPr>
      </w:pPr>
      <w:r w:rsidRPr="007D3F47">
        <w:rPr>
          <w:rFonts w:eastAsia="Calibri" w:asciiTheme="minorHAnsi" w:hAnsiTheme="minorHAnsi" w:cstheme="minorHAnsi"/>
          <w:lang w:eastAsia="ko-KR"/>
        </w:rPr>
        <w:t>Address IT Events in a timely manner, escalating where appropriate and ensuring good proactive communication to all relevant stakeholders</w:t>
      </w:r>
    </w:p>
    <w:p xmlns:wp14="http://schemas.microsoft.com/office/word/2010/wordml" w:rsidRPr="007D3F47" w:rsidR="00A82919" w:rsidP="00122E1D" w:rsidRDefault="00A82919" w14:paraId="1975696B" wp14:textId="77777777">
      <w:pPr>
        <w:pStyle w:val="NoSpacing"/>
        <w:numPr>
          <w:ilvl w:val="0"/>
          <w:numId w:val="4"/>
        </w:numPr>
        <w:spacing w:line="20" w:lineRule="atLeast"/>
        <w:rPr>
          <w:rFonts w:eastAsia="Calibri" w:asciiTheme="minorHAnsi" w:hAnsiTheme="minorHAnsi" w:cstheme="minorHAnsi"/>
          <w:lang w:eastAsia="ko-KR"/>
        </w:rPr>
      </w:pPr>
      <w:r w:rsidRPr="007D3F47">
        <w:rPr>
          <w:rFonts w:eastAsia="Calibri" w:asciiTheme="minorHAnsi" w:hAnsiTheme="minorHAnsi" w:cstheme="minorHAnsi"/>
          <w:lang w:eastAsia="ko-KR"/>
        </w:rPr>
        <w:t>Focus on root cause analysis and resolution for re-occurring Incidents and Events</w:t>
      </w:r>
    </w:p>
    <w:p xmlns:wp14="http://schemas.microsoft.com/office/word/2010/wordml" w:rsidRPr="007D3F47" w:rsidR="00A82919" w:rsidP="00122E1D" w:rsidRDefault="00A82919" w14:paraId="0E3D1484" wp14:textId="77777777">
      <w:pPr>
        <w:pStyle w:val="NoSpacing"/>
        <w:numPr>
          <w:ilvl w:val="0"/>
          <w:numId w:val="4"/>
        </w:numPr>
        <w:spacing w:line="20" w:lineRule="atLeast"/>
        <w:rPr>
          <w:rFonts w:eastAsia="Calibri" w:asciiTheme="minorHAnsi" w:hAnsiTheme="minorHAnsi" w:cstheme="minorHAnsi"/>
          <w:lang w:eastAsia="ko-KR"/>
        </w:rPr>
      </w:pPr>
      <w:r w:rsidRPr="007D3F47">
        <w:rPr>
          <w:rFonts w:eastAsia="Calibri" w:asciiTheme="minorHAnsi" w:hAnsiTheme="minorHAnsi" w:cstheme="minorHAnsi"/>
          <w:lang w:eastAsia="ko-KR"/>
        </w:rPr>
        <w:t>Respond to IT queries in an informed and helpful manner, seeking opportunities to provide innovative and insightful information and ideas</w:t>
      </w:r>
    </w:p>
    <w:p xmlns:wp14="http://schemas.microsoft.com/office/word/2010/wordml" w:rsidRPr="007D3F47" w:rsidR="00A82919" w:rsidP="00122E1D" w:rsidRDefault="00A82919" w14:paraId="6D7D58E8" wp14:textId="77777777">
      <w:pPr>
        <w:pStyle w:val="NoSpacing"/>
        <w:numPr>
          <w:ilvl w:val="0"/>
          <w:numId w:val="4"/>
        </w:numPr>
        <w:spacing w:line="20" w:lineRule="atLeast"/>
        <w:rPr>
          <w:rFonts w:eastAsia="Calibri" w:asciiTheme="minorHAnsi" w:hAnsiTheme="minorHAnsi" w:cstheme="minorHAnsi"/>
          <w:lang w:eastAsia="ko-KR"/>
        </w:rPr>
      </w:pPr>
      <w:r w:rsidRPr="007D3F47">
        <w:rPr>
          <w:rFonts w:eastAsia="Calibri" w:asciiTheme="minorHAnsi" w:hAnsiTheme="minorHAnsi" w:cstheme="minorHAnsi"/>
          <w:lang w:eastAsia="ko-KR"/>
        </w:rPr>
        <w:t>Deliver timely and appropriate communication to stakeholders and internal customers, providing acknowledgement and effective updates</w:t>
      </w:r>
    </w:p>
    <w:p xmlns:wp14="http://schemas.microsoft.com/office/word/2010/wordml" w:rsidRPr="007D3F47" w:rsidR="00A82919" w:rsidP="00122E1D" w:rsidRDefault="00A82919" w14:paraId="7EE13CC2" wp14:textId="77777777">
      <w:pPr>
        <w:pStyle w:val="NoSpacing"/>
        <w:numPr>
          <w:ilvl w:val="0"/>
          <w:numId w:val="4"/>
        </w:numPr>
        <w:spacing w:line="20" w:lineRule="atLeast"/>
        <w:rPr>
          <w:rFonts w:eastAsia="Calibri" w:asciiTheme="minorHAnsi" w:hAnsiTheme="minorHAnsi" w:cstheme="minorHAnsi"/>
          <w:lang w:eastAsia="ko-KR"/>
        </w:rPr>
      </w:pPr>
      <w:r w:rsidRPr="007D3F47">
        <w:rPr>
          <w:rFonts w:eastAsia="Calibri" w:asciiTheme="minorHAnsi" w:hAnsiTheme="minorHAnsi" w:cstheme="minorHAnsi"/>
          <w:lang w:eastAsia="ko-KR"/>
        </w:rPr>
        <w:t>Act as a single Bupa Global IT function, supporting systems and colleagues across the Market Unit</w:t>
      </w:r>
    </w:p>
    <w:p xmlns:wp14="http://schemas.microsoft.com/office/word/2010/wordml" w:rsidRPr="007D3F47" w:rsidR="00A82919" w:rsidP="00122E1D" w:rsidRDefault="00A82919" w14:paraId="56B8EE6E" wp14:textId="77777777">
      <w:pPr>
        <w:pStyle w:val="NoSpacing"/>
        <w:numPr>
          <w:ilvl w:val="0"/>
          <w:numId w:val="4"/>
        </w:numPr>
        <w:spacing w:line="20" w:lineRule="atLeast"/>
        <w:rPr>
          <w:rFonts w:eastAsia="Calibri" w:asciiTheme="minorHAnsi" w:hAnsiTheme="minorHAnsi" w:cstheme="minorHAnsi"/>
          <w:lang w:eastAsia="ko-KR"/>
        </w:rPr>
      </w:pPr>
      <w:r w:rsidRPr="007D3F47">
        <w:rPr>
          <w:rFonts w:eastAsia="Calibri" w:asciiTheme="minorHAnsi" w:hAnsiTheme="minorHAnsi" w:cstheme="minorHAnsi"/>
          <w:lang w:eastAsia="ko-KR"/>
        </w:rPr>
        <w:t>Work in partnership with in-sourced and outsourced IT service providers, including Global IS&amp;T and overseas-based IT support managed service functions, ensuring that SLAs and OLAs are met and escalating where not</w:t>
      </w:r>
    </w:p>
    <w:p xmlns:wp14="http://schemas.microsoft.com/office/word/2010/wordml" w:rsidRPr="007D3F47" w:rsidR="00A82919" w:rsidP="00122E1D" w:rsidRDefault="00A82919" w14:paraId="4F426D5D" wp14:textId="77777777">
      <w:pPr>
        <w:pStyle w:val="NoSpacing"/>
        <w:numPr>
          <w:ilvl w:val="0"/>
          <w:numId w:val="4"/>
        </w:numPr>
        <w:spacing w:line="20" w:lineRule="atLeast"/>
        <w:rPr>
          <w:rFonts w:eastAsia="Calibri" w:asciiTheme="minorHAnsi" w:hAnsiTheme="minorHAnsi" w:cstheme="minorHAnsi"/>
          <w:lang w:eastAsia="ko-KR"/>
        </w:rPr>
      </w:pPr>
      <w:r w:rsidRPr="007D3F47">
        <w:rPr>
          <w:rFonts w:eastAsia="Calibri" w:asciiTheme="minorHAnsi" w:hAnsiTheme="minorHAnsi" w:cstheme="minorHAnsi"/>
          <w:lang w:eastAsia="ko-KR"/>
        </w:rPr>
        <w:t>Work with 3rd party vendors to resolve IT issues relating to 3rd party supplied IT systems and services, taking ownership of the outcome and ensuring that SLAs and OLAs are met and escalating where not</w:t>
      </w:r>
    </w:p>
    <w:p xmlns:wp14="http://schemas.microsoft.com/office/word/2010/wordml" w:rsidRPr="007D3F47" w:rsidR="00A82919" w:rsidP="00122E1D" w:rsidRDefault="00A82919" w14:paraId="68A7727C" wp14:textId="77777777">
      <w:pPr>
        <w:pStyle w:val="NoSpacing"/>
        <w:numPr>
          <w:ilvl w:val="0"/>
          <w:numId w:val="4"/>
        </w:numPr>
        <w:spacing w:line="20" w:lineRule="atLeast"/>
        <w:rPr>
          <w:rFonts w:eastAsia="Calibri" w:asciiTheme="minorHAnsi" w:hAnsiTheme="minorHAnsi" w:cstheme="minorHAnsi"/>
          <w:lang w:eastAsia="ko-KR"/>
        </w:rPr>
      </w:pPr>
      <w:r w:rsidRPr="007D3F47">
        <w:rPr>
          <w:rFonts w:eastAsia="Calibri" w:asciiTheme="minorHAnsi" w:hAnsiTheme="minorHAnsi" w:cstheme="minorHAnsi"/>
          <w:lang w:eastAsia="ko-KR"/>
        </w:rPr>
        <w:t>Keeps abreast of current and emerging technologies and actively looks for ways to incorporate technology for the overall benefit of the business</w:t>
      </w:r>
    </w:p>
    <w:p xmlns:wp14="http://schemas.microsoft.com/office/word/2010/wordml" w:rsidRPr="007D3F47" w:rsidR="00A82919" w:rsidP="00122E1D" w:rsidRDefault="00A82919" w14:paraId="78E3E2E1" wp14:textId="77777777">
      <w:pPr>
        <w:pStyle w:val="NoSpacing"/>
        <w:numPr>
          <w:ilvl w:val="0"/>
          <w:numId w:val="4"/>
        </w:numPr>
        <w:spacing w:line="20" w:lineRule="atLeast"/>
        <w:rPr>
          <w:rFonts w:eastAsia="Calibri" w:asciiTheme="minorHAnsi" w:hAnsiTheme="minorHAnsi" w:cstheme="minorHAnsi"/>
          <w:lang w:eastAsia="ko-KR"/>
        </w:rPr>
      </w:pPr>
      <w:r w:rsidRPr="007D3F47">
        <w:rPr>
          <w:rFonts w:eastAsia="Calibri" w:asciiTheme="minorHAnsi" w:hAnsiTheme="minorHAnsi" w:cstheme="minorHAnsi"/>
          <w:lang w:eastAsia="ko-KR"/>
        </w:rPr>
        <w:t>Understands business objectives and continually seeks ways to improve business operations, efficiency and cost effectiveness</w:t>
      </w:r>
    </w:p>
    <w:p xmlns:wp14="http://schemas.microsoft.com/office/word/2010/wordml" w:rsidRPr="007D3F47" w:rsidR="005125EB" w:rsidP="00122E1D" w:rsidRDefault="005125EB" w14:paraId="3C22DBE9" wp14:textId="77777777">
      <w:pPr>
        <w:pStyle w:val="NoSpacing"/>
        <w:numPr>
          <w:ilvl w:val="0"/>
          <w:numId w:val="4"/>
        </w:numPr>
        <w:spacing w:line="20" w:lineRule="atLeast"/>
        <w:rPr>
          <w:rFonts w:eastAsia="Calibri" w:asciiTheme="minorHAnsi" w:hAnsiTheme="minorHAnsi" w:cstheme="minorHAnsi"/>
          <w:lang w:eastAsia="ko-KR"/>
        </w:rPr>
      </w:pPr>
      <w:r w:rsidRPr="007D3F47">
        <w:rPr>
          <w:rFonts w:eastAsia="Calibri" w:asciiTheme="minorHAnsi" w:hAnsiTheme="minorHAnsi" w:cstheme="minorHAnsi"/>
          <w:lang w:eastAsia="ko-KR"/>
        </w:rPr>
        <w:t>Create and maintain documentation for configuration throughout the system development life cycle</w:t>
      </w:r>
    </w:p>
    <w:p xmlns:wp14="http://schemas.microsoft.com/office/word/2010/wordml" w:rsidRPr="00111C01" w:rsidR="00717BBD" w:rsidP="00717BBD" w:rsidRDefault="00717BBD" w14:paraId="4DBE604A" wp14:textId="77777777">
      <w:pPr>
        <w:pStyle w:val="NormalWeb"/>
        <w:ind w:left="187"/>
        <w:contextualSpacing/>
        <w:rPr>
          <w:rFonts w:asciiTheme="minorHAnsi" w:hAnsiTheme="minorHAnsi" w:cstheme="minorHAnsi"/>
          <w:b/>
          <w:bCs/>
          <w:sz w:val="22"/>
          <w:szCs w:val="22"/>
        </w:rPr>
      </w:pPr>
      <w:r w:rsidRPr="00111C01">
        <w:rPr>
          <w:rFonts w:asciiTheme="minorHAnsi" w:hAnsiTheme="minorHAnsi" w:cstheme="minorHAnsi"/>
          <w:b/>
          <w:bCs/>
          <w:sz w:val="22"/>
          <w:szCs w:val="22"/>
        </w:rPr>
        <w:t xml:space="preserve">Claro </w:t>
      </w:r>
      <w:r w:rsidRPr="00111C01" w:rsidR="006A4E90">
        <w:rPr>
          <w:rFonts w:asciiTheme="minorHAnsi" w:hAnsiTheme="minorHAnsi" w:cstheme="minorHAnsi"/>
          <w:b/>
          <w:bCs/>
          <w:sz w:val="22"/>
          <w:szCs w:val="22"/>
        </w:rPr>
        <w:t>(</w:t>
      </w:r>
      <w:r w:rsidRPr="00111C01">
        <w:rPr>
          <w:rFonts w:asciiTheme="minorHAnsi" w:hAnsiTheme="minorHAnsi" w:cstheme="minorHAnsi"/>
          <w:b/>
          <w:bCs/>
          <w:sz w:val="22"/>
          <w:szCs w:val="22"/>
        </w:rPr>
        <w:t>P</w:t>
      </w:r>
      <w:r w:rsidRPr="00111C01" w:rsidR="006A4E90">
        <w:rPr>
          <w:rFonts w:asciiTheme="minorHAnsi" w:hAnsiTheme="minorHAnsi" w:cstheme="minorHAnsi"/>
          <w:b/>
          <w:bCs/>
          <w:sz w:val="22"/>
          <w:szCs w:val="22"/>
        </w:rPr>
        <w:t>uerto Rico Telephone Company)</w:t>
      </w:r>
      <w:r w:rsidRPr="00111C01">
        <w:rPr>
          <w:rFonts w:asciiTheme="minorHAnsi" w:hAnsiTheme="minorHAnsi" w:cstheme="minorHAnsi"/>
          <w:b/>
          <w:bCs/>
          <w:sz w:val="22"/>
          <w:szCs w:val="22"/>
        </w:rPr>
        <w:tab/>
      </w:r>
      <w:r w:rsidR="0036014A">
        <w:rPr>
          <w:rFonts w:asciiTheme="minorHAnsi" w:hAnsiTheme="minorHAnsi" w:cstheme="minorHAnsi"/>
          <w:b/>
          <w:bCs/>
          <w:sz w:val="22"/>
          <w:szCs w:val="22"/>
        </w:rPr>
        <w:tab/>
      </w:r>
      <w:r w:rsidR="0036014A">
        <w:rPr>
          <w:rFonts w:asciiTheme="minorHAnsi" w:hAnsiTheme="minorHAnsi" w:cstheme="minorHAnsi"/>
          <w:b/>
          <w:bCs/>
          <w:sz w:val="22"/>
          <w:szCs w:val="22"/>
        </w:rPr>
        <w:tab/>
      </w:r>
      <w:r w:rsidR="0036014A">
        <w:rPr>
          <w:rFonts w:asciiTheme="minorHAnsi" w:hAnsiTheme="minorHAnsi" w:cstheme="minorHAnsi"/>
          <w:b/>
          <w:bCs/>
          <w:sz w:val="22"/>
          <w:szCs w:val="22"/>
        </w:rPr>
        <w:tab/>
      </w:r>
      <w:r w:rsidR="0036014A">
        <w:rPr>
          <w:rFonts w:asciiTheme="minorHAnsi" w:hAnsiTheme="minorHAnsi" w:cstheme="minorHAnsi"/>
          <w:b/>
          <w:bCs/>
          <w:sz w:val="22"/>
          <w:szCs w:val="22"/>
        </w:rPr>
        <w:t xml:space="preserve">        </w:t>
      </w:r>
      <w:r w:rsidR="00D17D18">
        <w:rPr>
          <w:rFonts w:asciiTheme="minorHAnsi" w:hAnsiTheme="minorHAnsi" w:cstheme="minorHAnsi"/>
          <w:bCs/>
          <w:sz w:val="22"/>
          <w:szCs w:val="22"/>
        </w:rPr>
        <w:t xml:space="preserve">  San Juan</w:t>
      </w:r>
      <w:r w:rsidRPr="00111C01">
        <w:rPr>
          <w:rFonts w:asciiTheme="minorHAnsi" w:hAnsiTheme="minorHAnsi" w:cstheme="minorHAnsi"/>
          <w:bCs/>
          <w:sz w:val="22"/>
          <w:szCs w:val="22"/>
        </w:rPr>
        <w:t xml:space="preserve">, PR </w:t>
      </w:r>
      <w:r w:rsidR="0036014A">
        <w:rPr>
          <w:rFonts w:asciiTheme="minorHAnsi" w:hAnsiTheme="minorHAnsi" w:cstheme="minorHAnsi"/>
          <w:bCs/>
          <w:sz w:val="22"/>
          <w:szCs w:val="22"/>
        </w:rPr>
        <w:t xml:space="preserve">February </w:t>
      </w:r>
      <w:r w:rsidRPr="00111C01">
        <w:rPr>
          <w:rFonts w:asciiTheme="minorHAnsi" w:hAnsiTheme="minorHAnsi" w:cstheme="minorHAnsi"/>
          <w:bCs/>
          <w:sz w:val="22"/>
          <w:szCs w:val="22"/>
        </w:rPr>
        <w:t xml:space="preserve">2015 – </w:t>
      </w:r>
      <w:r w:rsidR="00111C01">
        <w:rPr>
          <w:rFonts w:asciiTheme="minorHAnsi" w:hAnsiTheme="minorHAnsi" w:cstheme="minorHAnsi"/>
          <w:bCs/>
          <w:sz w:val="22"/>
          <w:szCs w:val="22"/>
        </w:rPr>
        <w:t xml:space="preserve">August </w:t>
      </w:r>
      <w:r w:rsidRPr="00111C01">
        <w:rPr>
          <w:rFonts w:asciiTheme="minorHAnsi" w:hAnsiTheme="minorHAnsi" w:cstheme="minorHAnsi"/>
          <w:bCs/>
          <w:sz w:val="22"/>
          <w:szCs w:val="22"/>
        </w:rPr>
        <w:t>2016</w:t>
      </w:r>
    </w:p>
    <w:p xmlns:wp14="http://schemas.microsoft.com/office/word/2010/wordml" w:rsidRPr="00AC5AB4" w:rsidR="00D61F6E" w:rsidP="00717BBD" w:rsidRDefault="00D03D35" w14:paraId="03A13AE0" wp14:textId="77777777">
      <w:pPr>
        <w:pStyle w:val="NormalWeb"/>
        <w:ind w:left="180"/>
        <w:rPr>
          <w:rFonts w:asciiTheme="minorHAnsi" w:hAnsiTheme="minorHAnsi" w:cstheme="minorHAnsi"/>
          <w:b/>
          <w:sz w:val="22"/>
          <w:szCs w:val="22"/>
        </w:rPr>
      </w:pPr>
      <w:r>
        <w:rPr>
          <w:rFonts w:asciiTheme="minorHAnsi" w:hAnsiTheme="minorHAnsi" w:cstheme="minorHAnsi"/>
          <w:b/>
          <w:bCs/>
          <w:sz w:val="22"/>
          <w:szCs w:val="22"/>
        </w:rPr>
        <w:t xml:space="preserve">Sr. Manager </w:t>
      </w:r>
      <w:r w:rsidR="00871DB3">
        <w:rPr>
          <w:rFonts w:asciiTheme="minorHAnsi" w:hAnsiTheme="minorHAnsi" w:cstheme="minorHAnsi"/>
          <w:b/>
          <w:bCs/>
          <w:sz w:val="22"/>
          <w:szCs w:val="22"/>
        </w:rPr>
        <w:t xml:space="preserve">Applied </w:t>
      </w:r>
      <w:r w:rsidR="009508DE">
        <w:rPr>
          <w:rFonts w:asciiTheme="minorHAnsi" w:hAnsiTheme="minorHAnsi" w:cstheme="minorHAnsi"/>
          <w:b/>
          <w:bCs/>
          <w:sz w:val="22"/>
          <w:szCs w:val="22"/>
        </w:rPr>
        <w:t>Systems</w:t>
      </w:r>
      <w:r>
        <w:rPr>
          <w:rFonts w:asciiTheme="minorHAnsi" w:hAnsiTheme="minorHAnsi" w:cstheme="minorHAnsi"/>
          <w:b/>
          <w:bCs/>
          <w:sz w:val="22"/>
          <w:szCs w:val="22"/>
        </w:rPr>
        <w:t xml:space="preserve"> </w:t>
      </w:r>
      <w:r w:rsidR="00932692">
        <w:rPr>
          <w:rFonts w:asciiTheme="minorHAnsi" w:hAnsiTheme="minorHAnsi" w:cstheme="minorHAnsi"/>
          <w:b/>
          <w:bCs/>
          <w:sz w:val="22"/>
          <w:szCs w:val="22"/>
        </w:rPr>
        <w:t>LATAM Market</w:t>
      </w:r>
    </w:p>
    <w:p xmlns:wp14="http://schemas.microsoft.com/office/word/2010/wordml" w:rsidRPr="007D3F47" w:rsidR="000E1F9C" w:rsidP="00122E1D" w:rsidRDefault="000E1F9C" w14:paraId="5E03849B" wp14:textId="77777777">
      <w:pPr>
        <w:pStyle w:val="ListParagraph"/>
        <w:numPr>
          <w:ilvl w:val="0"/>
          <w:numId w:val="4"/>
        </w:numPr>
        <w:rPr>
          <w:rFonts w:asciiTheme="minorHAnsi" w:hAnsiTheme="minorHAnsi" w:cstheme="minorHAnsi"/>
          <w:sz w:val="22"/>
          <w:szCs w:val="22"/>
        </w:rPr>
      </w:pPr>
      <w:r w:rsidRPr="007D3F47">
        <w:rPr>
          <w:rFonts w:asciiTheme="minorHAnsi" w:hAnsiTheme="minorHAnsi" w:cstheme="minorHAnsi"/>
          <w:sz w:val="22"/>
          <w:szCs w:val="22"/>
        </w:rPr>
        <w:t>Responsible for production environment desktop support for all LATAM users comprised of developers and sys admins</w:t>
      </w:r>
    </w:p>
    <w:p xmlns:wp14="http://schemas.microsoft.com/office/word/2010/wordml" w:rsidRPr="007D3F47" w:rsidR="005F13FA" w:rsidP="00122E1D" w:rsidRDefault="005F13FA" w14:paraId="031B6C69" wp14:textId="77777777">
      <w:pPr>
        <w:pStyle w:val="ListParagraph"/>
        <w:numPr>
          <w:ilvl w:val="0"/>
          <w:numId w:val="4"/>
        </w:numPr>
        <w:rPr>
          <w:rFonts w:asciiTheme="minorHAnsi" w:hAnsiTheme="minorHAnsi" w:cstheme="minorHAnsi"/>
          <w:sz w:val="22"/>
          <w:szCs w:val="22"/>
        </w:rPr>
      </w:pPr>
      <w:r w:rsidRPr="007D3F47">
        <w:rPr>
          <w:rFonts w:asciiTheme="minorHAnsi" w:hAnsiTheme="minorHAnsi" w:cstheme="minorHAnsi"/>
          <w:sz w:val="22"/>
          <w:szCs w:val="22"/>
        </w:rPr>
        <w:t>Maintaining knowledge of current and prospective technology trends, keeping in mind future technology strategies</w:t>
      </w:r>
    </w:p>
    <w:p xmlns:wp14="http://schemas.microsoft.com/office/word/2010/wordml" w:rsidRPr="007D3F47" w:rsidR="00532684" w:rsidP="00122E1D" w:rsidRDefault="00532684" w14:paraId="571914E2" wp14:textId="77777777">
      <w:pPr>
        <w:pStyle w:val="ListParagraph"/>
        <w:numPr>
          <w:ilvl w:val="0"/>
          <w:numId w:val="4"/>
        </w:numPr>
        <w:rPr>
          <w:rFonts w:asciiTheme="minorHAnsi" w:hAnsiTheme="minorHAnsi" w:cstheme="minorHAnsi"/>
          <w:sz w:val="22"/>
          <w:szCs w:val="22"/>
        </w:rPr>
      </w:pPr>
      <w:r w:rsidRPr="007D3F47">
        <w:rPr>
          <w:rFonts w:asciiTheme="minorHAnsi" w:hAnsiTheme="minorHAnsi" w:cstheme="minorHAnsi"/>
          <w:sz w:val="22"/>
          <w:szCs w:val="22"/>
        </w:rPr>
        <w:t xml:space="preserve">Managed the </w:t>
      </w:r>
      <w:hyperlink w:tooltip="Installation (computer programs)" w:history="1" r:id="rId9">
        <w:r w:rsidRPr="007D3F47">
          <w:rPr>
            <w:rFonts w:asciiTheme="minorHAnsi" w:hAnsiTheme="minorHAnsi" w:cstheme="minorHAnsi"/>
            <w:sz w:val="22"/>
            <w:szCs w:val="22"/>
          </w:rPr>
          <w:t>installation</w:t>
        </w:r>
      </w:hyperlink>
      <w:r w:rsidRPr="007D3F47">
        <w:rPr>
          <w:rFonts w:asciiTheme="minorHAnsi" w:hAnsiTheme="minorHAnsi" w:cstheme="minorHAnsi"/>
          <w:sz w:val="22"/>
          <w:szCs w:val="22"/>
        </w:rPr>
        <w:t xml:space="preserve">, </w:t>
      </w:r>
      <w:hyperlink w:tooltip="Computer configuration" w:history="1" r:id="rId10">
        <w:r w:rsidRPr="007D3F47">
          <w:rPr>
            <w:rFonts w:asciiTheme="minorHAnsi" w:hAnsiTheme="minorHAnsi" w:cstheme="minorHAnsi"/>
            <w:sz w:val="22"/>
            <w:szCs w:val="22"/>
          </w:rPr>
          <w:t>configuration</w:t>
        </w:r>
      </w:hyperlink>
      <w:r w:rsidRPr="007D3F47">
        <w:rPr>
          <w:rFonts w:asciiTheme="minorHAnsi" w:hAnsiTheme="minorHAnsi" w:cstheme="minorHAnsi"/>
          <w:sz w:val="22"/>
          <w:szCs w:val="22"/>
        </w:rPr>
        <w:t xml:space="preserve">, </w:t>
      </w:r>
      <w:hyperlink w:tooltip="Upgrade" w:history="1" r:id="rId11">
        <w:r w:rsidRPr="007D3F47">
          <w:rPr>
            <w:rFonts w:asciiTheme="minorHAnsi" w:hAnsiTheme="minorHAnsi" w:cstheme="minorHAnsi"/>
            <w:sz w:val="22"/>
            <w:szCs w:val="22"/>
          </w:rPr>
          <w:t>upgrading</w:t>
        </w:r>
      </w:hyperlink>
      <w:r w:rsidRPr="007D3F47">
        <w:rPr>
          <w:rFonts w:asciiTheme="minorHAnsi" w:hAnsiTheme="minorHAnsi" w:cstheme="minorHAnsi"/>
          <w:sz w:val="22"/>
          <w:szCs w:val="22"/>
        </w:rPr>
        <w:t xml:space="preserve">, </w:t>
      </w:r>
      <w:hyperlink w:tooltip="System administrator" w:history="1" r:id="rId12">
        <w:r w:rsidRPr="007D3F47">
          <w:rPr>
            <w:rFonts w:asciiTheme="minorHAnsi" w:hAnsiTheme="minorHAnsi" w:cstheme="minorHAnsi"/>
            <w:sz w:val="22"/>
            <w:szCs w:val="22"/>
          </w:rPr>
          <w:t>administration</w:t>
        </w:r>
      </w:hyperlink>
      <w:r w:rsidRPr="007D3F47">
        <w:rPr>
          <w:rFonts w:asciiTheme="minorHAnsi" w:hAnsiTheme="minorHAnsi" w:cstheme="minorHAnsi"/>
          <w:sz w:val="22"/>
          <w:szCs w:val="22"/>
        </w:rPr>
        <w:t xml:space="preserve">, </w:t>
      </w:r>
      <w:hyperlink w:tooltip="System Monitoring" w:history="1" r:id="rId13">
        <w:r w:rsidRPr="007D3F47">
          <w:rPr>
            <w:rFonts w:asciiTheme="minorHAnsi" w:hAnsiTheme="minorHAnsi" w:cstheme="minorHAnsi"/>
            <w:sz w:val="22"/>
            <w:szCs w:val="22"/>
          </w:rPr>
          <w:t>monitoring</w:t>
        </w:r>
      </w:hyperlink>
      <w:r w:rsidRPr="007D3F47">
        <w:rPr>
          <w:rFonts w:asciiTheme="minorHAnsi" w:hAnsiTheme="minorHAnsi" w:cstheme="minorHAnsi"/>
          <w:sz w:val="22"/>
          <w:szCs w:val="22"/>
        </w:rPr>
        <w:t xml:space="preserve">, </w:t>
      </w:r>
      <w:hyperlink w:tooltip="Software maintenance" w:history="1" r:id="rId14">
        <w:r w:rsidRPr="007D3F47">
          <w:rPr>
            <w:rFonts w:asciiTheme="minorHAnsi" w:hAnsiTheme="minorHAnsi" w:cstheme="minorHAnsi"/>
            <w:sz w:val="22"/>
            <w:szCs w:val="22"/>
          </w:rPr>
          <w:t>maintenance</w:t>
        </w:r>
      </w:hyperlink>
      <w:r w:rsidRPr="007D3F47">
        <w:rPr>
          <w:rFonts w:asciiTheme="minorHAnsi" w:hAnsiTheme="minorHAnsi" w:cstheme="minorHAnsi"/>
          <w:sz w:val="22"/>
          <w:szCs w:val="22"/>
        </w:rPr>
        <w:t xml:space="preserve">, and </w:t>
      </w:r>
      <w:hyperlink w:tooltip="Computer Security" w:history="1" r:id="rId15">
        <w:r w:rsidRPr="007D3F47">
          <w:rPr>
            <w:rFonts w:asciiTheme="minorHAnsi" w:hAnsiTheme="minorHAnsi" w:cstheme="minorHAnsi"/>
            <w:sz w:val="22"/>
            <w:szCs w:val="22"/>
          </w:rPr>
          <w:t>security</w:t>
        </w:r>
      </w:hyperlink>
      <w:r w:rsidRPr="007D3F47">
        <w:rPr>
          <w:rFonts w:asciiTheme="minorHAnsi" w:hAnsiTheme="minorHAnsi" w:cstheme="minorHAnsi"/>
          <w:sz w:val="22"/>
          <w:szCs w:val="22"/>
        </w:rPr>
        <w:t xml:space="preserve"> of virtual, on-site, and cloud based database operations</w:t>
      </w:r>
    </w:p>
    <w:p xmlns:wp14="http://schemas.microsoft.com/office/word/2010/wordml" w:rsidRPr="007D3F47" w:rsidR="00532684" w:rsidP="00122E1D" w:rsidRDefault="00532684" w14:paraId="44EFB30D" wp14:textId="77777777">
      <w:pPr>
        <w:pStyle w:val="ListParagraph"/>
        <w:numPr>
          <w:ilvl w:val="0"/>
          <w:numId w:val="4"/>
        </w:numPr>
        <w:rPr>
          <w:rFonts w:asciiTheme="minorHAnsi" w:hAnsiTheme="minorHAnsi" w:cstheme="minorHAnsi"/>
          <w:sz w:val="22"/>
          <w:szCs w:val="22"/>
        </w:rPr>
      </w:pPr>
      <w:r w:rsidRPr="007D3F47">
        <w:rPr>
          <w:rFonts w:asciiTheme="minorHAnsi" w:hAnsiTheme="minorHAnsi" w:cstheme="minorHAnsi"/>
          <w:sz w:val="22"/>
          <w:szCs w:val="22"/>
        </w:rPr>
        <w:t>Direct coordinator of analysis, design, programming, and final implementation of new and existing Database strategies, while managing Database team both on and off site</w:t>
      </w:r>
    </w:p>
    <w:p xmlns:wp14="http://schemas.microsoft.com/office/word/2010/wordml" w:rsidRPr="007D3F47" w:rsidR="00532684" w:rsidP="00122E1D" w:rsidRDefault="00532684" w14:paraId="65D32478" wp14:textId="77777777">
      <w:pPr>
        <w:pStyle w:val="ListParagraph"/>
        <w:numPr>
          <w:ilvl w:val="0"/>
          <w:numId w:val="4"/>
        </w:numPr>
        <w:rPr>
          <w:rFonts w:asciiTheme="minorHAnsi" w:hAnsiTheme="minorHAnsi" w:cstheme="minorHAnsi"/>
          <w:sz w:val="22"/>
          <w:szCs w:val="22"/>
        </w:rPr>
      </w:pPr>
      <w:r w:rsidRPr="007D3F47">
        <w:rPr>
          <w:rFonts w:asciiTheme="minorHAnsi" w:hAnsiTheme="minorHAnsi" w:cstheme="minorHAnsi"/>
          <w:sz w:val="22"/>
          <w:szCs w:val="22"/>
        </w:rPr>
        <w:t>Office 365 implementation in large user environment with end to end encryption for all users with emphasis on security controls and monitoring</w:t>
      </w:r>
    </w:p>
    <w:p xmlns:wp14="http://schemas.microsoft.com/office/word/2010/wordml" w:rsidRPr="007D3F47" w:rsidR="00532684" w:rsidP="00122E1D" w:rsidRDefault="00532684" w14:paraId="2EB2E10A" wp14:textId="77777777">
      <w:pPr>
        <w:pStyle w:val="ListParagraph"/>
        <w:numPr>
          <w:ilvl w:val="0"/>
          <w:numId w:val="4"/>
        </w:numPr>
        <w:rPr>
          <w:rFonts w:asciiTheme="minorHAnsi" w:hAnsiTheme="minorHAnsi" w:cstheme="minorHAnsi"/>
          <w:sz w:val="22"/>
          <w:szCs w:val="22"/>
        </w:rPr>
      </w:pPr>
      <w:r w:rsidRPr="007D3F47">
        <w:rPr>
          <w:rFonts w:asciiTheme="minorHAnsi" w:hAnsiTheme="minorHAnsi" w:cstheme="minorHAnsi"/>
          <w:sz w:val="22"/>
          <w:szCs w:val="22"/>
        </w:rPr>
        <w:t>Assumed DBA managerial responsibilities and optimized design of data structures, processes for multi-site metrics collection, utilizing Oracle Enterprise Manager</w:t>
      </w:r>
    </w:p>
    <w:p xmlns:wp14="http://schemas.microsoft.com/office/word/2010/wordml" w:rsidRPr="007D3F47" w:rsidR="00532684" w:rsidP="00122E1D" w:rsidRDefault="00532684" w14:paraId="5BB4CB1E" wp14:textId="77777777">
      <w:pPr>
        <w:pStyle w:val="ListParagraph"/>
        <w:numPr>
          <w:ilvl w:val="0"/>
          <w:numId w:val="4"/>
        </w:numPr>
        <w:rPr>
          <w:rFonts w:asciiTheme="minorHAnsi" w:hAnsiTheme="minorHAnsi" w:cstheme="minorHAnsi"/>
          <w:sz w:val="22"/>
          <w:szCs w:val="22"/>
        </w:rPr>
      </w:pPr>
      <w:r w:rsidRPr="007D3F47">
        <w:rPr>
          <w:rFonts w:asciiTheme="minorHAnsi" w:hAnsiTheme="minorHAnsi" w:cstheme="minorHAnsi"/>
          <w:sz w:val="22"/>
          <w:szCs w:val="22"/>
        </w:rPr>
        <w:t>B2B experience focused on acquiring of new technologies while crating user manuals for non-technical personnel</w:t>
      </w:r>
    </w:p>
    <w:p xmlns:wp14="http://schemas.microsoft.com/office/word/2010/wordml" w:rsidRPr="007D3F47" w:rsidR="00532684" w:rsidP="00122E1D" w:rsidRDefault="00532684" w14:paraId="43779DC6" wp14:textId="77777777">
      <w:pPr>
        <w:pStyle w:val="ListParagraph"/>
        <w:numPr>
          <w:ilvl w:val="0"/>
          <w:numId w:val="4"/>
        </w:numPr>
        <w:rPr>
          <w:rFonts w:asciiTheme="minorHAnsi" w:hAnsiTheme="minorHAnsi" w:cstheme="minorHAnsi"/>
          <w:sz w:val="22"/>
          <w:szCs w:val="22"/>
        </w:rPr>
      </w:pPr>
      <w:r w:rsidRPr="007D3F47">
        <w:rPr>
          <w:rFonts w:asciiTheme="minorHAnsi" w:hAnsiTheme="minorHAnsi" w:cstheme="minorHAnsi"/>
          <w:sz w:val="22"/>
          <w:szCs w:val="22"/>
        </w:rPr>
        <w:t>Established system needs, visualization, and collection strategies in partnership with development and engineering teams</w:t>
      </w:r>
      <w:r w:rsidRPr="007D3F47" w:rsidR="000E1F9C">
        <w:rPr>
          <w:rFonts w:asciiTheme="minorHAnsi" w:hAnsiTheme="minorHAnsi" w:cstheme="minorHAnsi"/>
          <w:sz w:val="22"/>
          <w:szCs w:val="22"/>
        </w:rPr>
        <w:t xml:space="preserve"> focused on desktop support</w:t>
      </w:r>
    </w:p>
    <w:p xmlns:wp14="http://schemas.microsoft.com/office/word/2010/wordml" w:rsidRPr="007D3F47" w:rsidR="00532684" w:rsidP="00122E1D" w:rsidRDefault="00532684" w14:paraId="04936941" wp14:textId="77777777">
      <w:pPr>
        <w:pStyle w:val="ListParagraph"/>
        <w:numPr>
          <w:ilvl w:val="0"/>
          <w:numId w:val="4"/>
        </w:numPr>
        <w:rPr>
          <w:rFonts w:asciiTheme="minorHAnsi" w:hAnsiTheme="minorHAnsi" w:cstheme="minorHAnsi"/>
          <w:sz w:val="22"/>
          <w:szCs w:val="22"/>
        </w:rPr>
      </w:pPr>
      <w:r w:rsidRPr="007D3F47">
        <w:rPr>
          <w:rFonts w:asciiTheme="minorHAnsi" w:hAnsiTheme="minorHAnsi" w:cstheme="minorHAnsi"/>
          <w:sz w:val="22"/>
          <w:szCs w:val="22"/>
        </w:rPr>
        <w:t xml:space="preserve">Oversaw and monitored performance of </w:t>
      </w:r>
      <w:r w:rsidRPr="007D3F47" w:rsidR="005F13FA">
        <w:rPr>
          <w:rFonts w:asciiTheme="minorHAnsi" w:hAnsiTheme="minorHAnsi" w:cstheme="minorHAnsi"/>
          <w:sz w:val="22"/>
          <w:szCs w:val="22"/>
        </w:rPr>
        <w:t>18</w:t>
      </w:r>
      <w:r w:rsidRPr="007D3F47">
        <w:rPr>
          <w:rFonts w:asciiTheme="minorHAnsi" w:hAnsiTheme="minorHAnsi" w:cstheme="minorHAnsi"/>
          <w:sz w:val="22"/>
          <w:szCs w:val="22"/>
        </w:rPr>
        <w:t xml:space="preserve"> direct employees and 5 external contractors focused on Database operations and migration from Oracle 9G – 12G</w:t>
      </w:r>
    </w:p>
    <w:p xmlns:wp14="http://schemas.microsoft.com/office/word/2010/wordml" w:rsidRPr="00A82919" w:rsidR="00532684" w:rsidP="00122E1D" w:rsidRDefault="00532684" w14:paraId="5FF7264F" wp14:textId="77777777">
      <w:pPr>
        <w:pStyle w:val="ListParagraph"/>
        <w:numPr>
          <w:ilvl w:val="0"/>
          <w:numId w:val="4"/>
        </w:numPr>
        <w:rPr>
          <w:rFonts w:asciiTheme="minorHAnsi" w:hAnsiTheme="minorHAnsi" w:cstheme="minorHAnsi"/>
          <w:sz w:val="22"/>
          <w:szCs w:val="22"/>
        </w:rPr>
      </w:pPr>
      <w:r w:rsidRPr="007D3F47">
        <w:rPr>
          <w:rFonts w:asciiTheme="minorHAnsi" w:hAnsiTheme="minorHAnsi" w:cstheme="minorHAnsi"/>
          <w:sz w:val="22"/>
          <w:szCs w:val="22"/>
        </w:rPr>
        <w:lastRenderedPageBreak/>
        <w:t>Create</w:t>
      </w:r>
      <w:r w:rsidRPr="00A82919">
        <w:rPr>
          <w:rFonts w:asciiTheme="minorHAnsi" w:hAnsiTheme="minorHAnsi" w:cstheme="minorHAnsi"/>
          <w:sz w:val="22"/>
          <w:szCs w:val="22"/>
        </w:rPr>
        <w:t xml:space="preserve"> and help test a new Development environment and upgrade </w:t>
      </w:r>
      <w:r w:rsidR="00B539BF">
        <w:rPr>
          <w:rFonts w:asciiTheme="minorHAnsi" w:hAnsiTheme="minorHAnsi" w:cstheme="minorHAnsi"/>
          <w:sz w:val="22"/>
          <w:szCs w:val="22"/>
        </w:rPr>
        <w:t>p</w:t>
      </w:r>
      <w:r w:rsidRPr="00A82919">
        <w:rPr>
          <w:rFonts w:asciiTheme="minorHAnsi" w:hAnsiTheme="minorHAnsi" w:cstheme="minorHAnsi"/>
          <w:sz w:val="22"/>
          <w:szCs w:val="22"/>
        </w:rPr>
        <w:t>roduction release</w:t>
      </w:r>
    </w:p>
    <w:p xmlns:wp14="http://schemas.microsoft.com/office/word/2010/wordml" w:rsidRPr="001B0D29" w:rsidR="00532684" w:rsidP="00122E1D" w:rsidRDefault="00532684" w14:paraId="79B2D93A" wp14:textId="77777777">
      <w:pPr>
        <w:pStyle w:val="ListParagraph"/>
        <w:numPr>
          <w:ilvl w:val="0"/>
          <w:numId w:val="4"/>
        </w:numPr>
        <w:rPr>
          <w:rFonts w:asciiTheme="minorHAnsi" w:hAnsiTheme="minorHAnsi" w:cstheme="minorHAnsi"/>
          <w:sz w:val="22"/>
          <w:szCs w:val="22"/>
        </w:rPr>
      </w:pPr>
      <w:r w:rsidRPr="001B0D29">
        <w:rPr>
          <w:rFonts w:asciiTheme="minorHAnsi" w:hAnsiTheme="minorHAnsi" w:cstheme="minorHAnsi"/>
          <w:sz w:val="22"/>
          <w:szCs w:val="22"/>
        </w:rPr>
        <w:t>Experience in developing and creating policies in support of compliance initiatives with excellent knowledge of Sarbanes-Oxley (SOX 404) requirements, internal IT Audit Standards and Risk Management</w:t>
      </w:r>
    </w:p>
    <w:p xmlns:wp14="http://schemas.microsoft.com/office/word/2010/wordml" w:rsidRPr="001B0D29" w:rsidR="00532684" w:rsidP="00122E1D" w:rsidRDefault="00532684" w14:paraId="76044648" wp14:textId="77777777">
      <w:pPr>
        <w:pStyle w:val="ListParagraph"/>
        <w:numPr>
          <w:ilvl w:val="0"/>
          <w:numId w:val="4"/>
        </w:numPr>
        <w:rPr>
          <w:rFonts w:asciiTheme="minorHAnsi" w:hAnsiTheme="minorHAnsi" w:cstheme="minorHAnsi"/>
          <w:sz w:val="22"/>
          <w:szCs w:val="22"/>
        </w:rPr>
      </w:pPr>
      <w:r w:rsidRPr="001B0D29">
        <w:rPr>
          <w:rFonts w:asciiTheme="minorHAnsi" w:hAnsiTheme="minorHAnsi" w:cstheme="minorHAnsi"/>
          <w:sz w:val="22"/>
          <w:szCs w:val="22"/>
        </w:rPr>
        <w:t>SOX 404 IT Control with Internal and External Auditors aimed at assessing existing implementation of controls over users while developing and evaluating existing controls aimed at regulation of PCI standards</w:t>
      </w:r>
    </w:p>
    <w:p xmlns:wp14="http://schemas.microsoft.com/office/word/2010/wordml" w:rsidRPr="007D3F47" w:rsidR="00532684" w:rsidP="00122E1D" w:rsidRDefault="00532684" w14:paraId="246839D4" wp14:textId="77777777">
      <w:pPr>
        <w:pStyle w:val="ListParagraph"/>
        <w:numPr>
          <w:ilvl w:val="0"/>
          <w:numId w:val="4"/>
        </w:numPr>
        <w:rPr>
          <w:rFonts w:asciiTheme="minorHAnsi" w:hAnsiTheme="minorHAnsi" w:cstheme="minorHAnsi"/>
          <w:sz w:val="22"/>
          <w:szCs w:val="22"/>
        </w:rPr>
      </w:pPr>
      <w:r w:rsidRPr="007D3F47">
        <w:rPr>
          <w:rFonts w:asciiTheme="minorHAnsi" w:hAnsiTheme="minorHAnsi" w:cstheme="minorHAnsi"/>
          <w:sz w:val="22"/>
          <w:szCs w:val="22"/>
        </w:rPr>
        <w:t>Assisted in establishing security exceptions, risk assessment, policies-procedures and control activities are in place to address the identified risks, monitoring processes set in place to evaluate the efficiency and report on the effectiveness of the design and execution of the controls</w:t>
      </w:r>
    </w:p>
    <w:p xmlns:wp14="http://schemas.microsoft.com/office/word/2010/wordml" w:rsidRPr="007D3F47" w:rsidR="00532684" w:rsidP="00122E1D" w:rsidRDefault="00532684" w14:paraId="15F45553" wp14:textId="77777777">
      <w:pPr>
        <w:pStyle w:val="ListParagraph"/>
        <w:numPr>
          <w:ilvl w:val="0"/>
          <w:numId w:val="4"/>
        </w:numPr>
        <w:rPr>
          <w:rFonts w:asciiTheme="minorHAnsi" w:hAnsiTheme="minorHAnsi" w:cstheme="minorHAnsi"/>
          <w:sz w:val="22"/>
          <w:szCs w:val="22"/>
        </w:rPr>
      </w:pPr>
      <w:r w:rsidRPr="007D3F47">
        <w:rPr>
          <w:rFonts w:asciiTheme="minorHAnsi" w:hAnsiTheme="minorHAnsi" w:cstheme="minorHAnsi"/>
          <w:sz w:val="22"/>
          <w:szCs w:val="22"/>
        </w:rPr>
        <w:t>Creation, modification, and publication of user manuals with documentation for all applications used by Database Administrators and SysAdmins for deployments, projects, upgrades, legacy systems, server refresh, virtualization, web logic, and operating procedures</w:t>
      </w:r>
    </w:p>
    <w:p xmlns:wp14="http://schemas.microsoft.com/office/word/2010/wordml" w:rsidRPr="007D3F47" w:rsidR="00532684" w:rsidP="00122E1D" w:rsidRDefault="00532684" w14:paraId="64112CA6" wp14:textId="77777777">
      <w:pPr>
        <w:pStyle w:val="ListParagraph"/>
        <w:numPr>
          <w:ilvl w:val="0"/>
          <w:numId w:val="4"/>
        </w:numPr>
        <w:rPr>
          <w:rFonts w:asciiTheme="minorHAnsi" w:hAnsiTheme="minorHAnsi" w:cstheme="minorHAnsi"/>
          <w:sz w:val="22"/>
          <w:szCs w:val="22"/>
        </w:rPr>
      </w:pPr>
      <w:r w:rsidRPr="007D3F47">
        <w:rPr>
          <w:rFonts w:asciiTheme="minorHAnsi" w:hAnsiTheme="minorHAnsi" w:cstheme="minorHAnsi"/>
          <w:sz w:val="22"/>
          <w:szCs w:val="22"/>
        </w:rPr>
        <w:t>Implemented SaaS and PaaS within Microsoft Azure simplifying application deployments and reduction of operational budgets</w:t>
      </w:r>
    </w:p>
    <w:p xmlns:wp14="http://schemas.microsoft.com/office/word/2010/wordml" w:rsidRPr="007D3F47" w:rsidR="00532684" w:rsidP="00122E1D" w:rsidRDefault="00532684" w14:paraId="1A0E753D" wp14:textId="77777777">
      <w:pPr>
        <w:pStyle w:val="ListParagraph"/>
        <w:numPr>
          <w:ilvl w:val="0"/>
          <w:numId w:val="4"/>
        </w:numPr>
        <w:rPr>
          <w:rFonts w:asciiTheme="minorHAnsi" w:hAnsiTheme="minorHAnsi" w:cstheme="minorHAnsi"/>
          <w:sz w:val="22"/>
          <w:szCs w:val="22"/>
        </w:rPr>
      </w:pPr>
      <w:r w:rsidRPr="007D3F47">
        <w:rPr>
          <w:rFonts w:asciiTheme="minorHAnsi" w:hAnsiTheme="minorHAnsi" w:cstheme="minorHAnsi"/>
          <w:sz w:val="22"/>
          <w:szCs w:val="22"/>
        </w:rPr>
        <w:t xml:space="preserve">Allocated system storage and </w:t>
      </w:r>
      <w:hyperlink w:tooltip="Planning" w:history="1" r:id="rId16">
        <w:r w:rsidRPr="007D3F47">
          <w:rPr>
            <w:rFonts w:asciiTheme="minorHAnsi" w:hAnsiTheme="minorHAnsi" w:cstheme="minorHAnsi"/>
            <w:sz w:val="22"/>
            <w:szCs w:val="22"/>
          </w:rPr>
          <w:t>pla</w:t>
        </w:r>
      </w:hyperlink>
      <w:r w:rsidRPr="007D3F47">
        <w:rPr>
          <w:rFonts w:asciiTheme="minorHAnsi" w:hAnsiTheme="minorHAnsi" w:cstheme="minorHAnsi"/>
          <w:sz w:val="22"/>
          <w:szCs w:val="22"/>
        </w:rPr>
        <w:t xml:space="preserve">nned future storage requirements for database system </w:t>
      </w:r>
    </w:p>
    <w:p xmlns:wp14="http://schemas.microsoft.com/office/word/2010/wordml" w:rsidRPr="007D3F47" w:rsidR="00532684" w:rsidP="00122E1D" w:rsidRDefault="00532684" w14:paraId="2E40EEA7" wp14:textId="77777777">
      <w:pPr>
        <w:pStyle w:val="ListParagraph"/>
        <w:numPr>
          <w:ilvl w:val="0"/>
          <w:numId w:val="4"/>
        </w:numPr>
        <w:rPr>
          <w:rFonts w:asciiTheme="minorHAnsi" w:hAnsiTheme="minorHAnsi" w:cstheme="minorHAnsi"/>
          <w:sz w:val="22"/>
          <w:szCs w:val="22"/>
        </w:rPr>
      </w:pPr>
      <w:r w:rsidRPr="007D3F47">
        <w:rPr>
          <w:rFonts w:asciiTheme="minorHAnsi" w:hAnsiTheme="minorHAnsi" w:cstheme="minorHAnsi"/>
          <w:sz w:val="22"/>
          <w:szCs w:val="22"/>
        </w:rPr>
        <w:t xml:space="preserve">Developed, designed, and implemented database </w:t>
      </w:r>
      <w:hyperlink w:tooltip="Strategy" w:history="1" r:id="rId17">
        <w:r w:rsidRPr="007D3F47">
          <w:rPr>
            <w:rFonts w:asciiTheme="minorHAnsi" w:hAnsiTheme="minorHAnsi" w:cstheme="minorHAnsi"/>
            <w:sz w:val="22"/>
            <w:szCs w:val="22"/>
          </w:rPr>
          <w:t>strategies</w:t>
        </w:r>
      </w:hyperlink>
      <w:r w:rsidRPr="007D3F47">
        <w:rPr>
          <w:rFonts w:asciiTheme="minorHAnsi" w:hAnsiTheme="minorHAnsi" w:cstheme="minorHAnsi"/>
          <w:sz w:val="22"/>
          <w:szCs w:val="22"/>
        </w:rPr>
        <w:t xml:space="preserve">, </w:t>
      </w:r>
      <w:hyperlink w:tooltip="System monitoring" w:history="1" r:id="rId18">
        <w:r w:rsidRPr="007D3F47">
          <w:rPr>
            <w:rFonts w:asciiTheme="minorHAnsi" w:hAnsiTheme="minorHAnsi" w:cstheme="minorHAnsi"/>
            <w:sz w:val="22"/>
            <w:szCs w:val="22"/>
          </w:rPr>
          <w:t>system monitoring</w:t>
        </w:r>
      </w:hyperlink>
      <w:r w:rsidRPr="007D3F47">
        <w:rPr>
          <w:rFonts w:asciiTheme="minorHAnsi" w:hAnsiTheme="minorHAnsi" w:cstheme="minorHAnsi"/>
          <w:sz w:val="22"/>
          <w:szCs w:val="22"/>
        </w:rPr>
        <w:t xml:space="preserve">, enhanced </w:t>
      </w:r>
      <w:hyperlink w:tooltip="Computer performance" w:history="1" r:id="rId19">
        <w:r w:rsidRPr="007D3F47">
          <w:rPr>
            <w:rFonts w:asciiTheme="minorHAnsi" w:hAnsiTheme="minorHAnsi" w:cstheme="minorHAnsi"/>
            <w:sz w:val="22"/>
            <w:szCs w:val="22"/>
          </w:rPr>
          <w:t>performance</w:t>
        </w:r>
      </w:hyperlink>
      <w:r w:rsidRPr="007D3F47">
        <w:rPr>
          <w:rFonts w:asciiTheme="minorHAnsi" w:hAnsiTheme="minorHAnsi" w:cstheme="minorHAnsi"/>
          <w:sz w:val="22"/>
          <w:szCs w:val="22"/>
        </w:rPr>
        <w:t xml:space="preserve"> capabilities, SAN storage and future expansion requirements</w:t>
      </w:r>
    </w:p>
    <w:p xmlns:wp14="http://schemas.microsoft.com/office/word/2010/wordml" w:rsidRPr="007D3F47" w:rsidR="00532684" w:rsidP="00122E1D" w:rsidRDefault="00532684" w14:paraId="7D9586E3" wp14:textId="77777777">
      <w:pPr>
        <w:pStyle w:val="ListParagraph"/>
        <w:numPr>
          <w:ilvl w:val="0"/>
          <w:numId w:val="4"/>
        </w:numPr>
        <w:rPr>
          <w:rFonts w:asciiTheme="minorHAnsi" w:hAnsiTheme="minorHAnsi" w:cstheme="minorHAnsi"/>
          <w:sz w:val="22"/>
          <w:szCs w:val="22"/>
        </w:rPr>
      </w:pPr>
      <w:r w:rsidRPr="007D3F47">
        <w:rPr>
          <w:rFonts w:asciiTheme="minorHAnsi" w:hAnsiTheme="minorHAnsi" w:cstheme="minorHAnsi"/>
          <w:sz w:val="22"/>
          <w:szCs w:val="22"/>
        </w:rPr>
        <w:t>Led business-critical information security initiatives for large financial institutions involving encryption of customer data to ensure compliance with change in federal laws</w:t>
      </w:r>
    </w:p>
    <w:p xmlns:wp14="http://schemas.microsoft.com/office/word/2010/wordml" w:rsidRPr="007D3F47" w:rsidR="00532684" w:rsidP="00122E1D" w:rsidRDefault="00532684" w14:paraId="3D99A2CB" wp14:textId="77777777">
      <w:pPr>
        <w:pStyle w:val="ListParagraph"/>
        <w:numPr>
          <w:ilvl w:val="0"/>
          <w:numId w:val="4"/>
        </w:numPr>
        <w:rPr>
          <w:rFonts w:asciiTheme="minorHAnsi" w:hAnsiTheme="minorHAnsi" w:cstheme="minorHAnsi"/>
          <w:sz w:val="22"/>
          <w:szCs w:val="22"/>
        </w:rPr>
      </w:pPr>
      <w:r w:rsidRPr="007D3F47">
        <w:rPr>
          <w:rFonts w:asciiTheme="minorHAnsi" w:hAnsiTheme="minorHAnsi" w:cstheme="minorHAnsi"/>
          <w:sz w:val="22"/>
          <w:szCs w:val="22"/>
        </w:rPr>
        <w:t>Established standards and schedules for database backups while establishing disaster recovery procedures for each database and ensuring backup schedules met federal, local governance</w:t>
      </w:r>
    </w:p>
    <w:p xmlns:wp14="http://schemas.microsoft.com/office/word/2010/wordml" w:rsidRPr="007D3F47" w:rsidR="00532684" w:rsidP="00122E1D" w:rsidRDefault="00532684" w14:paraId="0F5AB4D2" wp14:textId="77777777">
      <w:pPr>
        <w:pStyle w:val="ListParagraph"/>
        <w:numPr>
          <w:ilvl w:val="0"/>
          <w:numId w:val="4"/>
        </w:numPr>
        <w:rPr>
          <w:rFonts w:asciiTheme="minorHAnsi" w:hAnsiTheme="minorHAnsi" w:cstheme="minorHAnsi"/>
          <w:sz w:val="22"/>
          <w:szCs w:val="22"/>
        </w:rPr>
      </w:pPr>
      <w:r w:rsidRPr="007D3F47">
        <w:rPr>
          <w:rFonts w:asciiTheme="minorHAnsi" w:hAnsiTheme="minorHAnsi" w:cstheme="minorHAnsi"/>
          <w:sz w:val="22"/>
          <w:szCs w:val="22"/>
        </w:rPr>
        <w:t>Conducted SOX, NSA, internal audits in addition to implementing all company regulations and best practices</w:t>
      </w:r>
    </w:p>
    <w:p xmlns:wp14="http://schemas.microsoft.com/office/word/2010/wordml" w:rsidRPr="007D3F47" w:rsidR="00532684" w:rsidP="00122E1D" w:rsidRDefault="00532684" w14:paraId="4DF6A3C3" wp14:textId="77777777">
      <w:pPr>
        <w:pStyle w:val="ListParagraph"/>
        <w:numPr>
          <w:ilvl w:val="0"/>
          <w:numId w:val="4"/>
        </w:numPr>
        <w:rPr>
          <w:rFonts w:asciiTheme="minorHAnsi" w:hAnsiTheme="minorHAnsi" w:cstheme="minorHAnsi"/>
          <w:sz w:val="22"/>
          <w:szCs w:val="22"/>
        </w:rPr>
      </w:pPr>
      <w:r w:rsidRPr="007D3F47">
        <w:rPr>
          <w:rFonts w:asciiTheme="minorHAnsi" w:hAnsiTheme="minorHAnsi" w:cstheme="minorHAnsi"/>
          <w:sz w:val="22"/>
          <w:szCs w:val="22"/>
        </w:rPr>
        <w:t>Assisted, trained, facilitated, and coordinated the delivery of procedure documents, process diagrams, metrics   reports, capability requirements, and training/communication documents</w:t>
      </w:r>
    </w:p>
    <w:p xmlns:wp14="http://schemas.microsoft.com/office/word/2010/wordml" w:rsidRPr="007D3F47" w:rsidR="00532684" w:rsidP="00122E1D" w:rsidRDefault="00532684" w14:paraId="357606BE" wp14:textId="77777777">
      <w:pPr>
        <w:pStyle w:val="ListParagraph"/>
        <w:numPr>
          <w:ilvl w:val="0"/>
          <w:numId w:val="4"/>
        </w:numPr>
        <w:rPr>
          <w:rFonts w:asciiTheme="minorHAnsi" w:hAnsiTheme="minorHAnsi" w:cstheme="minorHAnsi"/>
          <w:sz w:val="22"/>
          <w:szCs w:val="22"/>
        </w:rPr>
      </w:pPr>
      <w:r w:rsidRPr="007D3F47">
        <w:rPr>
          <w:rFonts w:asciiTheme="minorHAnsi" w:hAnsiTheme="minorHAnsi" w:cstheme="minorHAnsi"/>
          <w:sz w:val="22"/>
          <w:szCs w:val="22"/>
        </w:rPr>
        <w:t>Distributed workload among employees, appraising performance, rewarding and discipline of employees</w:t>
      </w:r>
    </w:p>
    <w:p xmlns:wp14="http://schemas.microsoft.com/office/word/2010/wordml" w:rsidRPr="007D3F47" w:rsidR="00532684" w:rsidP="00122E1D" w:rsidRDefault="00532684" w14:paraId="24F41778" wp14:textId="77777777">
      <w:pPr>
        <w:pStyle w:val="ListParagraph"/>
        <w:numPr>
          <w:ilvl w:val="0"/>
          <w:numId w:val="4"/>
        </w:numPr>
        <w:rPr>
          <w:rFonts w:asciiTheme="minorHAnsi" w:hAnsiTheme="minorHAnsi" w:cstheme="minorHAnsi"/>
          <w:sz w:val="22"/>
          <w:szCs w:val="22"/>
        </w:rPr>
      </w:pPr>
      <w:r w:rsidRPr="007D3F47">
        <w:rPr>
          <w:rFonts w:asciiTheme="minorHAnsi" w:hAnsiTheme="minorHAnsi" w:cstheme="minorHAnsi"/>
          <w:sz w:val="22"/>
          <w:szCs w:val="22"/>
        </w:rPr>
        <w:t>Coordinated software development for Database dept. using SDLC principles with external contractors for application to be used in house</w:t>
      </w:r>
    </w:p>
    <w:p xmlns:wp14="http://schemas.microsoft.com/office/word/2010/wordml" w:rsidRPr="001B0D29" w:rsidR="00532684" w:rsidP="00122E1D" w:rsidRDefault="00532684" w14:paraId="2DD55B73" wp14:textId="77777777">
      <w:pPr>
        <w:pStyle w:val="ListParagraph"/>
        <w:numPr>
          <w:ilvl w:val="0"/>
          <w:numId w:val="4"/>
        </w:numPr>
        <w:rPr>
          <w:rFonts w:asciiTheme="minorHAnsi" w:hAnsiTheme="minorHAnsi" w:cstheme="minorHAnsi"/>
          <w:sz w:val="22"/>
          <w:szCs w:val="22"/>
        </w:rPr>
      </w:pPr>
      <w:r w:rsidRPr="007D3F47">
        <w:rPr>
          <w:rFonts w:asciiTheme="minorHAnsi" w:hAnsiTheme="minorHAnsi" w:cstheme="minorHAnsi"/>
          <w:sz w:val="22"/>
          <w:szCs w:val="22"/>
        </w:rPr>
        <w:t>Partake in the QA and release management of new and changes to applications through thorough testing, debugging and user acceptance before planning and executing deployment into production</w:t>
      </w:r>
    </w:p>
    <w:p xmlns:wp14="http://schemas.microsoft.com/office/word/2010/wordml" w:rsidRPr="00AC5AB4" w:rsidR="003802EA" w:rsidP="003802EA" w:rsidRDefault="00123BFE" w14:paraId="679DFD64" wp14:textId="77777777">
      <w:pPr>
        <w:pStyle w:val="NormalWeb"/>
        <w:ind w:left="187"/>
        <w:contextualSpacing/>
        <w:rPr>
          <w:rFonts w:asciiTheme="minorHAnsi" w:hAnsiTheme="minorHAnsi" w:cstheme="minorHAnsi"/>
          <w:bCs/>
          <w:sz w:val="22"/>
          <w:szCs w:val="22"/>
        </w:rPr>
      </w:pPr>
      <w:r w:rsidRPr="00AC5AB4">
        <w:rPr>
          <w:rFonts w:asciiTheme="minorHAnsi" w:hAnsiTheme="minorHAnsi" w:cstheme="minorHAnsi"/>
          <w:b/>
          <w:bCs/>
          <w:sz w:val="22"/>
          <w:szCs w:val="22"/>
        </w:rPr>
        <w:t>Hilton Worldwide</w:t>
      </w:r>
      <w:r w:rsidRPr="00AC5AB4" w:rsidR="00E51120">
        <w:rPr>
          <w:rFonts w:asciiTheme="minorHAnsi" w:hAnsiTheme="minorHAnsi" w:cstheme="minorHAnsi"/>
          <w:b/>
          <w:bCs/>
          <w:sz w:val="22"/>
          <w:szCs w:val="22"/>
        </w:rPr>
        <w:t xml:space="preserve"> </w:t>
      </w:r>
      <w:r w:rsidRPr="00AC5AB4" w:rsidR="00E51120">
        <w:rPr>
          <w:rFonts w:asciiTheme="minorHAnsi" w:hAnsiTheme="minorHAnsi" w:cstheme="minorHAnsi"/>
          <w:b/>
          <w:bCs/>
          <w:sz w:val="22"/>
          <w:szCs w:val="22"/>
        </w:rPr>
        <w:tab/>
      </w:r>
      <w:r w:rsidR="00111C01">
        <w:rPr>
          <w:rFonts w:asciiTheme="minorHAnsi" w:hAnsiTheme="minorHAnsi" w:cstheme="minorHAnsi"/>
          <w:b/>
          <w:bCs/>
          <w:sz w:val="22"/>
          <w:szCs w:val="22"/>
        </w:rPr>
        <w:tab/>
      </w:r>
      <w:r w:rsidR="00111C01">
        <w:rPr>
          <w:rFonts w:asciiTheme="minorHAnsi" w:hAnsiTheme="minorHAnsi" w:cstheme="minorHAnsi"/>
          <w:b/>
          <w:bCs/>
          <w:sz w:val="22"/>
          <w:szCs w:val="22"/>
        </w:rPr>
        <w:tab/>
      </w:r>
      <w:r w:rsidR="00111C01">
        <w:rPr>
          <w:rFonts w:asciiTheme="minorHAnsi" w:hAnsiTheme="minorHAnsi" w:cstheme="minorHAnsi"/>
          <w:b/>
          <w:bCs/>
          <w:sz w:val="22"/>
          <w:szCs w:val="22"/>
        </w:rPr>
        <w:tab/>
      </w:r>
      <w:r w:rsidR="00111C01">
        <w:rPr>
          <w:rFonts w:asciiTheme="minorHAnsi" w:hAnsiTheme="minorHAnsi" w:cstheme="minorHAnsi"/>
          <w:b/>
          <w:bCs/>
          <w:sz w:val="22"/>
          <w:szCs w:val="22"/>
        </w:rPr>
        <w:tab/>
      </w:r>
      <w:r w:rsidR="00111C01">
        <w:rPr>
          <w:rFonts w:asciiTheme="minorHAnsi" w:hAnsiTheme="minorHAnsi" w:cstheme="minorHAnsi"/>
          <w:b/>
          <w:bCs/>
          <w:sz w:val="22"/>
          <w:szCs w:val="22"/>
        </w:rPr>
        <w:tab/>
      </w:r>
      <w:r w:rsidR="00111C01">
        <w:rPr>
          <w:rFonts w:asciiTheme="minorHAnsi" w:hAnsiTheme="minorHAnsi" w:cstheme="minorHAnsi"/>
          <w:b/>
          <w:bCs/>
          <w:sz w:val="22"/>
          <w:szCs w:val="22"/>
        </w:rPr>
        <w:t xml:space="preserve">  </w:t>
      </w:r>
      <w:r w:rsidRPr="00AC5AB4" w:rsidR="00AC5AB4">
        <w:rPr>
          <w:rFonts w:asciiTheme="minorHAnsi" w:hAnsiTheme="minorHAnsi" w:cstheme="minorHAnsi"/>
          <w:bCs/>
          <w:sz w:val="22"/>
          <w:szCs w:val="22"/>
        </w:rPr>
        <w:t xml:space="preserve">San Juan, PR </w:t>
      </w:r>
      <w:r w:rsidR="007C2504">
        <w:rPr>
          <w:rFonts w:asciiTheme="minorHAnsi" w:hAnsiTheme="minorHAnsi" w:cstheme="minorHAnsi"/>
          <w:bCs/>
          <w:sz w:val="22"/>
          <w:szCs w:val="22"/>
        </w:rPr>
        <w:t xml:space="preserve">&amp; Miami, FL </w:t>
      </w:r>
      <w:r w:rsidR="00111C01">
        <w:rPr>
          <w:rFonts w:asciiTheme="minorHAnsi" w:hAnsiTheme="minorHAnsi" w:cstheme="minorHAnsi"/>
          <w:bCs/>
          <w:sz w:val="22"/>
          <w:szCs w:val="22"/>
        </w:rPr>
        <w:t xml:space="preserve">August </w:t>
      </w:r>
      <w:r w:rsidRPr="00AC5AB4" w:rsidR="00E51120">
        <w:rPr>
          <w:rFonts w:asciiTheme="minorHAnsi" w:hAnsiTheme="minorHAnsi" w:cstheme="minorHAnsi"/>
          <w:bCs/>
          <w:sz w:val="22"/>
          <w:szCs w:val="22"/>
        </w:rPr>
        <w:t xml:space="preserve">2010 </w:t>
      </w:r>
      <w:r w:rsidR="00111C01">
        <w:rPr>
          <w:rFonts w:asciiTheme="minorHAnsi" w:hAnsiTheme="minorHAnsi" w:cstheme="minorHAnsi"/>
          <w:bCs/>
          <w:sz w:val="22"/>
          <w:szCs w:val="22"/>
        </w:rPr>
        <w:t>–</w:t>
      </w:r>
      <w:r w:rsidRPr="00AC5AB4" w:rsidR="00E51120">
        <w:rPr>
          <w:rFonts w:asciiTheme="minorHAnsi" w:hAnsiTheme="minorHAnsi" w:cstheme="minorHAnsi"/>
          <w:bCs/>
          <w:sz w:val="22"/>
          <w:szCs w:val="22"/>
        </w:rPr>
        <w:t xml:space="preserve"> </w:t>
      </w:r>
      <w:r w:rsidR="00111C01">
        <w:rPr>
          <w:rFonts w:asciiTheme="minorHAnsi" w:hAnsiTheme="minorHAnsi" w:cstheme="minorHAnsi"/>
          <w:bCs/>
          <w:sz w:val="22"/>
          <w:szCs w:val="22"/>
        </w:rPr>
        <w:t xml:space="preserve">February </w:t>
      </w:r>
      <w:r w:rsidRPr="00AC5AB4" w:rsidR="00E51120">
        <w:rPr>
          <w:rFonts w:asciiTheme="minorHAnsi" w:hAnsiTheme="minorHAnsi" w:cstheme="minorHAnsi"/>
          <w:bCs/>
          <w:sz w:val="22"/>
          <w:szCs w:val="22"/>
        </w:rPr>
        <w:t>2015</w:t>
      </w:r>
    </w:p>
    <w:p xmlns:wp14="http://schemas.microsoft.com/office/word/2010/wordml" w:rsidRPr="00AC5AB4" w:rsidR="008B4833" w:rsidP="003802EA" w:rsidRDefault="005B307C" w14:paraId="5FE16013" wp14:textId="77777777">
      <w:pPr>
        <w:pStyle w:val="NormalWeb"/>
        <w:ind w:left="180"/>
        <w:rPr>
          <w:rFonts w:asciiTheme="minorHAnsi" w:hAnsiTheme="minorHAnsi" w:cstheme="minorHAnsi"/>
          <w:sz w:val="22"/>
          <w:szCs w:val="22"/>
        </w:rPr>
      </w:pPr>
      <w:r>
        <w:rPr>
          <w:rFonts w:asciiTheme="minorHAnsi" w:hAnsiTheme="minorHAnsi" w:cstheme="minorHAnsi"/>
          <w:b/>
          <w:bCs/>
          <w:sz w:val="22"/>
          <w:szCs w:val="22"/>
        </w:rPr>
        <w:t xml:space="preserve">IT Area </w:t>
      </w:r>
      <w:r w:rsidRPr="00AC5AB4" w:rsidR="003802EA">
        <w:rPr>
          <w:rFonts w:asciiTheme="minorHAnsi" w:hAnsiTheme="minorHAnsi" w:cstheme="minorHAnsi"/>
          <w:b/>
          <w:bCs/>
          <w:sz w:val="22"/>
          <w:szCs w:val="22"/>
        </w:rPr>
        <w:t>Manager</w:t>
      </w:r>
    </w:p>
    <w:p xmlns:wp14="http://schemas.microsoft.com/office/word/2010/wordml" w:rsidRPr="001B0D29" w:rsidR="00532684" w:rsidP="00122E1D" w:rsidRDefault="00532684" w14:paraId="115960B0" wp14:textId="77777777">
      <w:pPr>
        <w:pStyle w:val="NoSpacing"/>
        <w:numPr>
          <w:ilvl w:val="0"/>
          <w:numId w:val="4"/>
        </w:numPr>
        <w:spacing w:line="20" w:lineRule="atLeast"/>
        <w:rPr>
          <w:rFonts w:eastAsia="Calibri" w:asciiTheme="minorHAnsi" w:hAnsiTheme="minorHAnsi"/>
          <w:lang w:eastAsia="ko-KR"/>
        </w:rPr>
      </w:pPr>
      <w:r w:rsidRPr="007D3F47">
        <w:rPr>
          <w:rFonts w:eastAsia="Calibri" w:asciiTheme="minorHAnsi" w:hAnsiTheme="minorHAnsi"/>
          <w:lang w:eastAsia="ko-KR"/>
        </w:rPr>
        <w:t>Quickly and accurately, perform troubleshooting and repair of applications minimizing downtime</w:t>
      </w:r>
    </w:p>
    <w:p xmlns:wp14="http://schemas.microsoft.com/office/word/2010/wordml" w:rsidRPr="001B0D29" w:rsidR="00532684" w:rsidP="00122E1D" w:rsidRDefault="00532684" w14:paraId="3211FC1D" wp14:textId="77777777">
      <w:pPr>
        <w:pStyle w:val="NoSpacing"/>
        <w:numPr>
          <w:ilvl w:val="0"/>
          <w:numId w:val="4"/>
        </w:numPr>
        <w:spacing w:line="20" w:lineRule="atLeast"/>
        <w:rPr>
          <w:rFonts w:eastAsia="Calibri" w:asciiTheme="minorHAnsi" w:hAnsiTheme="minorHAnsi"/>
          <w:lang w:eastAsia="ko-KR"/>
        </w:rPr>
      </w:pPr>
      <w:r w:rsidRPr="007D3F47">
        <w:rPr>
          <w:rFonts w:eastAsia="Calibri" w:asciiTheme="minorHAnsi" w:hAnsiTheme="minorHAnsi"/>
          <w:lang w:eastAsia="ko-KR"/>
        </w:rPr>
        <w:t>Oversaw management team for Hilton portfolio comprised of four casinos and seven major resorts</w:t>
      </w:r>
    </w:p>
    <w:p xmlns:wp14="http://schemas.microsoft.com/office/word/2010/wordml" w:rsidR="00532684" w:rsidP="00122E1D" w:rsidRDefault="00532684" w14:paraId="4AC9BAD9" wp14:textId="77777777">
      <w:pPr>
        <w:pStyle w:val="NoSpacing"/>
        <w:numPr>
          <w:ilvl w:val="0"/>
          <w:numId w:val="4"/>
        </w:numPr>
        <w:spacing w:line="20" w:lineRule="atLeast"/>
        <w:rPr>
          <w:rFonts w:eastAsia="Calibri" w:asciiTheme="minorHAnsi" w:hAnsiTheme="minorHAnsi"/>
          <w:lang w:eastAsia="ko-KR"/>
        </w:rPr>
      </w:pPr>
      <w:r w:rsidRPr="007D3F47">
        <w:rPr>
          <w:rFonts w:eastAsia="Calibri" w:asciiTheme="minorHAnsi" w:hAnsiTheme="minorHAnsi"/>
          <w:lang w:eastAsia="ko-KR"/>
        </w:rPr>
        <w:t>Created daily checklist for troubleshooting hotel and casinos all endorsed by PR Tourism Board regarding Cisco, HP, Dell, and IBM routers, switches, and servers</w:t>
      </w:r>
      <w:r w:rsidRPr="007D3F47" w:rsidR="0064664A">
        <w:rPr>
          <w:rFonts w:eastAsia="Calibri" w:asciiTheme="minorHAnsi" w:hAnsiTheme="minorHAnsi"/>
          <w:lang w:eastAsia="ko-KR"/>
        </w:rPr>
        <w:t>, POS, Key Encoders</w:t>
      </w:r>
    </w:p>
    <w:p xmlns:wp14="http://schemas.microsoft.com/office/word/2010/wordml" w:rsidRPr="007D3F47" w:rsidR="007D3F47" w:rsidP="00122E1D" w:rsidRDefault="007D3F47" w14:paraId="0F87F5FD" wp14:textId="77777777">
      <w:pPr>
        <w:pStyle w:val="NoSpacing"/>
        <w:numPr>
          <w:ilvl w:val="0"/>
          <w:numId w:val="4"/>
        </w:numPr>
        <w:spacing w:line="20" w:lineRule="atLeast"/>
        <w:rPr>
          <w:rFonts w:eastAsia="Calibri" w:asciiTheme="minorHAnsi" w:hAnsiTheme="minorHAnsi"/>
          <w:lang w:eastAsia="ko-KR"/>
        </w:rPr>
      </w:pPr>
      <w:r w:rsidRPr="007D3F47">
        <w:rPr>
          <w:rFonts w:eastAsia="Calibri" w:asciiTheme="minorHAnsi" w:hAnsiTheme="minorHAnsi"/>
          <w:lang w:eastAsia="ko-KR"/>
        </w:rPr>
        <w:t>Worked closely with marketing, general managers, security, facilities and the director of operations to ensure communication and proper planning of entertainment for the entire property</w:t>
      </w:r>
    </w:p>
    <w:p xmlns:wp14="http://schemas.microsoft.com/office/word/2010/wordml" w:rsidRPr="007D3F47" w:rsidR="007D3F47" w:rsidP="00122E1D" w:rsidRDefault="007D3F47" w14:paraId="3EDEF575" wp14:textId="77777777">
      <w:pPr>
        <w:pStyle w:val="NoSpacing"/>
        <w:numPr>
          <w:ilvl w:val="0"/>
          <w:numId w:val="4"/>
        </w:numPr>
        <w:spacing w:line="20" w:lineRule="atLeast"/>
        <w:rPr>
          <w:rFonts w:eastAsia="Calibri" w:asciiTheme="minorHAnsi" w:hAnsiTheme="minorHAnsi"/>
          <w:lang w:eastAsia="ko-KR"/>
        </w:rPr>
      </w:pPr>
      <w:r w:rsidRPr="007D3F47">
        <w:rPr>
          <w:rFonts w:eastAsia="Calibri" w:asciiTheme="minorHAnsi" w:hAnsiTheme="minorHAnsi"/>
          <w:lang w:eastAsia="ko-KR"/>
        </w:rPr>
        <w:t>Responsible for communicating with vendors, obtaining costs, understanding all rules and regulations of particular venues, ordering services, creating timelines and providing on-site support</w:t>
      </w:r>
    </w:p>
    <w:p xmlns:wp14="http://schemas.microsoft.com/office/word/2010/wordml" w:rsidRPr="001B0D29" w:rsidR="000E1F9C" w:rsidP="00122E1D" w:rsidRDefault="000E1F9C" w14:paraId="2C635DE6" wp14:textId="77777777">
      <w:pPr>
        <w:pStyle w:val="NoSpacing"/>
        <w:numPr>
          <w:ilvl w:val="0"/>
          <w:numId w:val="4"/>
        </w:numPr>
        <w:spacing w:line="20" w:lineRule="atLeast"/>
        <w:rPr>
          <w:rFonts w:eastAsia="Calibri" w:asciiTheme="minorHAnsi" w:hAnsiTheme="minorHAnsi"/>
          <w:lang w:eastAsia="ko-KR"/>
        </w:rPr>
      </w:pPr>
      <w:r>
        <w:rPr>
          <w:rFonts w:eastAsia="Calibri" w:asciiTheme="minorHAnsi" w:hAnsiTheme="minorHAnsi"/>
          <w:lang w:eastAsia="ko-KR"/>
        </w:rPr>
        <w:t xml:space="preserve">Managed desktop support </w:t>
      </w:r>
      <w:r w:rsidR="00CD5278">
        <w:rPr>
          <w:rFonts w:eastAsia="Calibri" w:asciiTheme="minorHAnsi" w:hAnsiTheme="minorHAnsi"/>
          <w:lang w:eastAsia="ko-KR"/>
        </w:rPr>
        <w:t xml:space="preserve">and </w:t>
      </w:r>
      <w:r>
        <w:rPr>
          <w:rFonts w:eastAsia="Calibri" w:asciiTheme="minorHAnsi" w:hAnsiTheme="minorHAnsi"/>
          <w:lang w:eastAsia="ko-KR"/>
        </w:rPr>
        <w:t>ticketing for all Hilton properties in Puerto Rico</w:t>
      </w:r>
    </w:p>
    <w:p xmlns:wp14="http://schemas.microsoft.com/office/word/2010/wordml" w:rsidRPr="001B0D29" w:rsidR="00532684" w:rsidP="00122E1D" w:rsidRDefault="00532684" w14:paraId="03A7902C" wp14:textId="77777777">
      <w:pPr>
        <w:pStyle w:val="NoSpacing"/>
        <w:numPr>
          <w:ilvl w:val="0"/>
          <w:numId w:val="4"/>
        </w:numPr>
        <w:spacing w:line="20" w:lineRule="atLeast"/>
        <w:rPr>
          <w:rFonts w:eastAsia="Calibri" w:asciiTheme="minorHAnsi" w:hAnsiTheme="minorHAnsi"/>
          <w:lang w:eastAsia="ko-KR"/>
        </w:rPr>
      </w:pPr>
      <w:r w:rsidRPr="001B0D29">
        <w:rPr>
          <w:rFonts w:eastAsia="Calibri" w:asciiTheme="minorHAnsi" w:hAnsiTheme="minorHAnsi"/>
          <w:lang w:eastAsia="ko-KR"/>
        </w:rPr>
        <w:t>Direct contact with all internal / external vendors to ensure minimal downtime in IT operations</w:t>
      </w:r>
    </w:p>
    <w:p xmlns:wp14="http://schemas.microsoft.com/office/word/2010/wordml" w:rsidRPr="001B0D29" w:rsidR="00532684" w:rsidP="00122E1D" w:rsidRDefault="00532684" w14:paraId="26299957" wp14:textId="77777777">
      <w:pPr>
        <w:pStyle w:val="NoSpacing"/>
        <w:numPr>
          <w:ilvl w:val="0"/>
          <w:numId w:val="4"/>
        </w:numPr>
        <w:spacing w:line="20" w:lineRule="atLeast"/>
        <w:rPr>
          <w:rFonts w:eastAsia="Calibri" w:asciiTheme="minorHAnsi" w:hAnsiTheme="minorHAnsi"/>
          <w:lang w:eastAsia="ko-KR"/>
        </w:rPr>
      </w:pPr>
      <w:r w:rsidRPr="007D3F47">
        <w:rPr>
          <w:rFonts w:eastAsia="Calibri" w:asciiTheme="minorHAnsi" w:hAnsiTheme="minorHAnsi"/>
          <w:lang w:eastAsia="ko-KR"/>
        </w:rPr>
        <w:t>Produced all IT SOP’s and ensured all vital casino network securities and compliance audits</w:t>
      </w:r>
    </w:p>
    <w:p xmlns:wp14="http://schemas.microsoft.com/office/word/2010/wordml" w:rsidRPr="001B0D29" w:rsidR="00532684" w:rsidP="00122E1D" w:rsidRDefault="00532684" w14:paraId="405789D2" wp14:textId="77777777">
      <w:pPr>
        <w:pStyle w:val="NoSpacing"/>
        <w:numPr>
          <w:ilvl w:val="0"/>
          <w:numId w:val="4"/>
        </w:numPr>
        <w:spacing w:line="20" w:lineRule="atLeast"/>
        <w:rPr>
          <w:rFonts w:eastAsia="Calibri" w:asciiTheme="minorHAnsi" w:hAnsiTheme="minorHAnsi"/>
          <w:lang w:eastAsia="ko-KR"/>
        </w:rPr>
      </w:pPr>
      <w:r w:rsidRPr="007D3F47">
        <w:rPr>
          <w:rFonts w:eastAsia="Calibri" w:asciiTheme="minorHAnsi" w:hAnsiTheme="minorHAnsi"/>
          <w:lang w:eastAsia="ko-KR"/>
        </w:rPr>
        <w:t>Implemented Video Checkout for hotel guests allowing for check in/out using VOD services</w:t>
      </w:r>
    </w:p>
    <w:p xmlns:wp14="http://schemas.microsoft.com/office/word/2010/wordml" w:rsidRPr="001B0D29" w:rsidR="00532684" w:rsidP="00122E1D" w:rsidRDefault="00532684" w14:paraId="1D06FE8D" wp14:textId="77777777">
      <w:pPr>
        <w:pStyle w:val="NoSpacing"/>
        <w:numPr>
          <w:ilvl w:val="0"/>
          <w:numId w:val="4"/>
        </w:numPr>
        <w:spacing w:line="20" w:lineRule="atLeast"/>
        <w:rPr>
          <w:rFonts w:eastAsia="Calibri" w:asciiTheme="minorHAnsi" w:hAnsiTheme="minorHAnsi"/>
          <w:lang w:eastAsia="ko-KR"/>
        </w:rPr>
      </w:pPr>
      <w:r w:rsidRPr="007D3F47">
        <w:rPr>
          <w:rFonts w:eastAsia="Calibri" w:asciiTheme="minorHAnsi" w:hAnsiTheme="minorHAnsi"/>
          <w:lang w:eastAsia="ko-KR"/>
        </w:rPr>
        <w:t>Maintained close relations with PSAV for ensuring all audio/video and VOD services were able to function at conference rooms ranging from 10 – 10,000 guests in various media formats</w:t>
      </w:r>
    </w:p>
    <w:p xmlns:wp14="http://schemas.microsoft.com/office/word/2010/wordml" w:rsidRPr="001B0D29" w:rsidR="00532684" w:rsidP="00122E1D" w:rsidRDefault="00532684" w14:paraId="706F6E42" wp14:textId="77777777">
      <w:pPr>
        <w:pStyle w:val="NoSpacing"/>
        <w:numPr>
          <w:ilvl w:val="0"/>
          <w:numId w:val="4"/>
        </w:numPr>
        <w:spacing w:line="20" w:lineRule="atLeast"/>
        <w:rPr>
          <w:rFonts w:eastAsia="Calibri" w:asciiTheme="minorHAnsi" w:hAnsiTheme="minorHAnsi"/>
          <w:lang w:eastAsia="ko-KR"/>
        </w:rPr>
      </w:pPr>
      <w:r w:rsidRPr="007D3F47">
        <w:rPr>
          <w:rFonts w:eastAsia="Calibri" w:asciiTheme="minorHAnsi" w:hAnsiTheme="minorHAnsi"/>
          <w:lang w:eastAsia="ko-KR"/>
        </w:rPr>
        <w:t>Assigned VLAN for segmenting network traffic and allowing HD stream for all conference rooms</w:t>
      </w:r>
    </w:p>
    <w:p xmlns:wp14="http://schemas.microsoft.com/office/word/2010/wordml" w:rsidRPr="001B0D29" w:rsidR="00532684" w:rsidP="00122E1D" w:rsidRDefault="00532684" w14:paraId="372931A0" wp14:textId="77777777">
      <w:pPr>
        <w:pStyle w:val="NoSpacing"/>
        <w:numPr>
          <w:ilvl w:val="0"/>
          <w:numId w:val="4"/>
        </w:numPr>
        <w:spacing w:line="20" w:lineRule="atLeast"/>
        <w:rPr>
          <w:rFonts w:eastAsia="Calibri" w:asciiTheme="minorHAnsi" w:hAnsiTheme="minorHAnsi"/>
          <w:lang w:eastAsia="ko-KR"/>
        </w:rPr>
      </w:pPr>
      <w:r w:rsidRPr="007D3F47">
        <w:rPr>
          <w:rFonts w:eastAsia="Calibri" w:asciiTheme="minorHAnsi" w:hAnsiTheme="minorHAnsi"/>
          <w:lang w:eastAsia="ko-KR"/>
        </w:rPr>
        <w:t>Conducted Risk management and oversaw the certification processes with Hilton University and apps</w:t>
      </w:r>
    </w:p>
    <w:p xmlns:wp14="http://schemas.microsoft.com/office/word/2010/wordml" w:rsidRPr="001B0D29" w:rsidR="00532684" w:rsidP="00122E1D" w:rsidRDefault="00532684" w14:paraId="7E6B0661" wp14:textId="77777777">
      <w:pPr>
        <w:pStyle w:val="NoSpacing"/>
        <w:numPr>
          <w:ilvl w:val="0"/>
          <w:numId w:val="4"/>
        </w:numPr>
        <w:spacing w:line="20" w:lineRule="atLeast"/>
        <w:rPr>
          <w:rFonts w:eastAsia="Calibri" w:asciiTheme="minorHAnsi" w:hAnsiTheme="minorHAnsi"/>
          <w:lang w:eastAsia="ko-KR"/>
        </w:rPr>
      </w:pPr>
      <w:r w:rsidRPr="007D3F47">
        <w:rPr>
          <w:rFonts w:eastAsia="Calibri" w:asciiTheme="minorHAnsi" w:hAnsiTheme="minorHAnsi"/>
          <w:lang w:eastAsia="ko-KR"/>
        </w:rPr>
        <w:t>Managed OPEX and CAPEX budget allocation, vendors, payroll, &amp; external services</w:t>
      </w:r>
      <w:r w:rsidRPr="007D3F47" w:rsidR="00932692">
        <w:rPr>
          <w:rFonts w:eastAsia="Calibri" w:asciiTheme="minorHAnsi" w:hAnsiTheme="minorHAnsi"/>
          <w:lang w:eastAsia="ko-KR"/>
        </w:rPr>
        <w:t xml:space="preserve"> for LATAM properties</w:t>
      </w:r>
    </w:p>
    <w:p xmlns:wp14="http://schemas.microsoft.com/office/word/2010/wordml" w:rsidRPr="001B0D29" w:rsidR="00532684" w:rsidP="00122E1D" w:rsidRDefault="00532684" w14:paraId="0990499D" wp14:textId="77777777">
      <w:pPr>
        <w:pStyle w:val="NoSpacing"/>
        <w:numPr>
          <w:ilvl w:val="0"/>
          <w:numId w:val="4"/>
        </w:numPr>
        <w:spacing w:line="20" w:lineRule="atLeast"/>
        <w:rPr>
          <w:rFonts w:eastAsia="Calibri" w:asciiTheme="minorHAnsi" w:hAnsiTheme="minorHAnsi"/>
          <w:lang w:eastAsia="ko-KR"/>
        </w:rPr>
      </w:pPr>
      <w:r w:rsidRPr="007D3F47">
        <w:rPr>
          <w:rFonts w:eastAsia="Calibri" w:asciiTheme="minorHAnsi" w:hAnsiTheme="minorHAnsi"/>
          <w:lang w:eastAsia="ko-KR"/>
        </w:rPr>
        <w:t>Conducted business requirements analysis to understand the business problems at hand</w:t>
      </w:r>
    </w:p>
    <w:p xmlns:wp14="http://schemas.microsoft.com/office/word/2010/wordml" w:rsidRPr="001B0D29" w:rsidR="00532684" w:rsidP="00122E1D" w:rsidRDefault="00532684" w14:paraId="2547A3B9" wp14:textId="77777777">
      <w:pPr>
        <w:pStyle w:val="NoSpacing"/>
        <w:numPr>
          <w:ilvl w:val="0"/>
          <w:numId w:val="4"/>
        </w:numPr>
        <w:spacing w:line="20" w:lineRule="atLeast"/>
        <w:rPr>
          <w:rFonts w:eastAsia="Calibri" w:asciiTheme="minorHAnsi" w:hAnsiTheme="minorHAnsi"/>
          <w:lang w:eastAsia="ko-KR"/>
        </w:rPr>
      </w:pPr>
      <w:r w:rsidRPr="001B0D29">
        <w:rPr>
          <w:rFonts w:eastAsia="Calibri" w:asciiTheme="minorHAnsi" w:hAnsiTheme="minorHAnsi"/>
          <w:lang w:eastAsia="ko-KR"/>
        </w:rPr>
        <w:t>Maintained excellent product knowledge and applied IT principles to deliver full system benefits for users in all departments</w:t>
      </w:r>
    </w:p>
    <w:p xmlns:wp14="http://schemas.microsoft.com/office/word/2010/wordml" w:rsidRPr="001B0D29" w:rsidR="00532684" w:rsidP="00122E1D" w:rsidRDefault="00532684" w14:paraId="6D701186" wp14:textId="77777777">
      <w:pPr>
        <w:pStyle w:val="NoSpacing"/>
        <w:numPr>
          <w:ilvl w:val="0"/>
          <w:numId w:val="4"/>
        </w:numPr>
        <w:spacing w:line="20" w:lineRule="atLeast"/>
        <w:rPr>
          <w:rFonts w:eastAsia="Calibri" w:asciiTheme="minorHAnsi" w:hAnsiTheme="minorHAnsi"/>
          <w:lang w:eastAsia="ko-KR"/>
        </w:rPr>
      </w:pPr>
      <w:r w:rsidRPr="001B0D29">
        <w:rPr>
          <w:rFonts w:eastAsia="Calibri" w:asciiTheme="minorHAnsi" w:hAnsiTheme="minorHAnsi"/>
          <w:lang w:eastAsia="ko-KR"/>
        </w:rPr>
        <w:lastRenderedPageBreak/>
        <w:t xml:space="preserve">Evaluation of all overall SOX IT controls, risk assessments, communications, monitoring, and identified separate control entities for applications and users </w:t>
      </w:r>
    </w:p>
    <w:p xmlns:wp14="http://schemas.microsoft.com/office/word/2010/wordml" w:rsidRPr="006A4E90" w:rsidR="0007123F" w:rsidP="0007123F" w:rsidRDefault="00532684" w14:paraId="69D0C959" wp14:textId="77777777">
      <w:pPr>
        <w:pStyle w:val="ResumeHeadings"/>
        <w:ind w:left="0"/>
        <w:jc w:val="center"/>
        <w:rPr>
          <w:rFonts w:ascii="Arial" w:hAnsi="Arial" w:cs="Arial"/>
          <w:sz w:val="24"/>
          <w:szCs w:val="24"/>
        </w:rPr>
      </w:pPr>
      <w:r w:rsidRPr="006A4E90">
        <w:rPr>
          <w:rFonts w:ascii="Arial" w:hAnsi="Arial" w:cs="Arial"/>
          <w:sz w:val="24"/>
          <w:szCs w:val="24"/>
        </w:rPr>
        <w:t>Education</w:t>
      </w:r>
    </w:p>
    <w:p xmlns:wp14="http://schemas.microsoft.com/office/word/2010/wordml" w:rsidR="00FB7069" w:rsidP="5EC6E6DB" w:rsidRDefault="00FB7069" w14:paraId="575270E7" wp14:textId="13C5407C">
      <w:pPr>
        <w:pStyle w:val="NormalWeb"/>
        <w:ind w:left="360"/>
        <w:rPr>
          <w:rFonts w:ascii="Calibri" w:hAnsi="Calibri" w:cs="Calibri" w:cstheme="minorAscii"/>
          <w:b w:val="1"/>
          <w:bCs w:val="1"/>
          <w:sz w:val="22"/>
          <w:szCs w:val="22"/>
        </w:rPr>
      </w:pPr>
      <w:r w:rsidRPr="5EC6E6DB" w:rsidR="00FB7069">
        <w:rPr>
          <w:rFonts w:ascii="Calibri" w:hAnsi="Calibri" w:cs="Calibri" w:cstheme="minorAscii"/>
          <w:b w:val="1"/>
          <w:bCs w:val="1"/>
          <w:sz w:val="22"/>
          <w:szCs w:val="22"/>
        </w:rPr>
        <w:t>Doctor of Philosophy Organizational Leadership and Technology</w:t>
      </w:r>
      <w:r w:rsidRPr="5EC6E6DB" w:rsidR="00FB7069">
        <w:rPr>
          <w:rFonts w:ascii="Calibri" w:hAnsi="Calibri" w:cs="Calibri" w:cstheme="minorAscii"/>
          <w:b w:val="1"/>
          <w:bCs w:val="1"/>
          <w:i w:val="1"/>
          <w:iCs w:val="1"/>
          <w:sz w:val="22"/>
          <w:szCs w:val="22"/>
        </w:rPr>
        <w:t>,</w:t>
      </w:r>
      <w:r w:rsidRPr="5EC6E6DB" w:rsidR="243BE13E">
        <w:rPr>
          <w:rFonts w:ascii="Calibri" w:hAnsi="Calibri" w:cs="Calibri" w:cstheme="minorAscii"/>
          <w:b w:val="1"/>
          <w:bCs w:val="1"/>
          <w:i w:val="1"/>
          <w:iCs w:val="1"/>
          <w:sz w:val="22"/>
          <w:szCs w:val="22"/>
        </w:rPr>
        <w:t xml:space="preserve"> </w:t>
      </w:r>
      <w:r w:rsidRPr="5EC6E6DB" w:rsidR="00FB7069">
        <w:rPr>
          <w:rFonts w:ascii="Calibri" w:hAnsi="Calibri" w:cs="Calibri" w:cstheme="minorAscii"/>
          <w:b w:val="1"/>
          <w:bCs w:val="1"/>
          <w:sz w:val="22"/>
          <w:szCs w:val="22"/>
        </w:rPr>
        <w:t>Ph.D.</w:t>
      </w:r>
      <w:r w:rsidRPr="5EC6E6DB" w:rsidR="00FB7069">
        <w:rPr>
          <w:rFonts w:ascii="Calibri" w:hAnsi="Calibri" w:cs="Calibri" w:cstheme="minorAscii"/>
          <w:b w:val="1"/>
          <w:bCs w:val="1"/>
          <w:i w:val="1"/>
          <w:iCs w:val="1"/>
          <w:sz w:val="22"/>
          <w:szCs w:val="22"/>
        </w:rPr>
        <w:t xml:space="preserve">                                                                                        </w:t>
      </w:r>
      <w:r w:rsidRPr="5EC6E6DB" w:rsidR="00FB7069">
        <w:rPr>
          <w:rFonts w:ascii="Calibri" w:hAnsi="Calibri" w:cs="Calibri" w:cstheme="minorAscii"/>
          <w:sz w:val="22"/>
          <w:szCs w:val="22"/>
        </w:rPr>
        <w:t>University of Miami, Coral Gables,</w:t>
      </w:r>
      <w:r w:rsidRPr="5EC6E6DB" w:rsidR="00212203">
        <w:rPr>
          <w:rFonts w:ascii="Calibri" w:hAnsi="Calibri" w:cs="Calibri" w:cstheme="minorAscii"/>
          <w:sz w:val="22"/>
          <w:szCs w:val="22"/>
        </w:rPr>
        <w:t xml:space="preserve"> FL / Expected Completion in 202</w:t>
      </w:r>
      <w:r w:rsidRPr="5EC6E6DB" w:rsidR="00D03D35">
        <w:rPr>
          <w:rFonts w:ascii="Calibri" w:hAnsi="Calibri" w:cs="Calibri" w:cstheme="minorAscii"/>
          <w:sz w:val="22"/>
          <w:szCs w:val="22"/>
        </w:rPr>
        <w:t>1</w:t>
      </w:r>
      <w:r w:rsidRPr="5EC6E6DB" w:rsidR="00FB7069">
        <w:rPr>
          <w:rFonts w:ascii="Calibri" w:hAnsi="Calibri" w:cs="Calibri" w:cstheme="minorAscii"/>
          <w:b w:val="1"/>
          <w:bCs w:val="1"/>
          <w:sz w:val="22"/>
          <w:szCs w:val="22"/>
        </w:rPr>
        <w:t xml:space="preserve">                                                                                                                      </w:t>
      </w:r>
    </w:p>
    <w:p xmlns:wp14="http://schemas.microsoft.com/office/word/2010/wordml" w:rsidR="00FB7069" w:rsidP="00FB7069" w:rsidRDefault="00FB7069" w14:paraId="4910870A" wp14:textId="77777777">
      <w:pPr>
        <w:pStyle w:val="NormalWeb"/>
        <w:ind w:left="360"/>
        <w:contextualSpacing/>
        <w:rPr>
          <w:rFonts w:ascii="Calibri" w:hAnsi="Calibri" w:cstheme="minorHAnsi"/>
          <w:bCs/>
          <w:sz w:val="22"/>
          <w:szCs w:val="22"/>
        </w:rPr>
      </w:pPr>
      <w:r>
        <w:rPr>
          <w:rFonts w:ascii="Calibri" w:hAnsi="Calibri" w:cstheme="minorHAnsi"/>
          <w:b/>
          <w:bCs/>
          <w:sz w:val="22"/>
          <w:szCs w:val="22"/>
        </w:rPr>
        <w:t>Master’s Business Administration &amp; Technology Management, MBA</w:t>
      </w:r>
    </w:p>
    <w:p xmlns:wp14="http://schemas.microsoft.com/office/word/2010/wordml" w:rsidR="00FB7069" w:rsidP="00FB7069" w:rsidRDefault="00FB7069" w14:paraId="5FF9CAA0" wp14:textId="77777777">
      <w:pPr>
        <w:pStyle w:val="NormalWeb"/>
        <w:ind w:left="360"/>
        <w:rPr>
          <w:rFonts w:ascii="Calibri" w:hAnsi="Calibri" w:cstheme="minorHAnsi"/>
          <w:b/>
          <w:bCs/>
          <w:sz w:val="22"/>
          <w:szCs w:val="22"/>
        </w:rPr>
      </w:pPr>
      <w:r>
        <w:rPr>
          <w:rFonts w:ascii="Calibri" w:hAnsi="Calibri" w:cstheme="minorHAnsi"/>
          <w:sz w:val="22"/>
          <w:szCs w:val="22"/>
        </w:rPr>
        <w:t>University of Phoenix, Phoenix, AZ / Graduated</w:t>
      </w:r>
      <w:r>
        <w:rPr>
          <w:rFonts w:ascii="Calibri" w:hAnsi="Calibri" w:cstheme="minorHAnsi"/>
          <w:bCs/>
          <w:sz w:val="22"/>
          <w:szCs w:val="22"/>
        </w:rPr>
        <w:t xml:space="preserve"> Summa cum laude</w:t>
      </w:r>
      <w:r>
        <w:rPr>
          <w:rFonts w:ascii="Calibri" w:hAnsi="Calibri" w:cstheme="minorHAnsi"/>
          <w:sz w:val="22"/>
          <w:szCs w:val="22"/>
        </w:rPr>
        <w:t xml:space="preserve">    </w:t>
      </w:r>
      <w:r>
        <w:rPr>
          <w:rFonts w:ascii="Calibri" w:hAnsi="Calibri" w:cstheme="minorHAnsi"/>
          <w:b/>
          <w:bCs/>
          <w:sz w:val="22"/>
          <w:szCs w:val="22"/>
        </w:rPr>
        <w:t xml:space="preserve">                                                                                                                                </w:t>
      </w:r>
      <w:bookmarkStart w:name="_Hlk500242862" w:id="1"/>
    </w:p>
    <w:bookmarkEnd w:id="1"/>
    <w:p xmlns:wp14="http://schemas.microsoft.com/office/word/2010/wordml" w:rsidR="00FB7069" w:rsidP="00FB7069" w:rsidRDefault="00FB7069" w14:paraId="1CA76790" wp14:textId="77777777">
      <w:pPr>
        <w:pStyle w:val="NormalWeb"/>
        <w:ind w:left="360"/>
        <w:contextualSpacing/>
        <w:rPr>
          <w:rFonts w:ascii="Calibri" w:hAnsi="Calibri" w:cstheme="minorHAnsi"/>
          <w:b/>
          <w:bCs/>
          <w:sz w:val="22"/>
          <w:szCs w:val="22"/>
        </w:rPr>
      </w:pPr>
      <w:r>
        <w:rPr>
          <w:rFonts w:ascii="Calibri" w:hAnsi="Calibri" w:cstheme="minorHAnsi"/>
          <w:b/>
          <w:bCs/>
          <w:sz w:val="22"/>
          <w:szCs w:val="22"/>
        </w:rPr>
        <w:t>Bachelor of Arts Computer Information Systems &amp; Digital Design, BA</w:t>
      </w:r>
    </w:p>
    <w:p xmlns:wp14="http://schemas.microsoft.com/office/word/2010/wordml" w:rsidRPr="0003423D" w:rsidR="0007123F" w:rsidP="00FB7069" w:rsidRDefault="00FB7069" w14:paraId="0F8E7A6D" wp14:textId="77777777">
      <w:pPr>
        <w:pStyle w:val="NormalWeb"/>
        <w:ind w:left="360"/>
        <w:rPr>
          <w:rFonts w:ascii="Calibri" w:hAnsi="Calibri" w:cstheme="minorHAnsi"/>
          <w:b/>
          <w:bCs/>
          <w:sz w:val="22"/>
          <w:szCs w:val="22"/>
        </w:rPr>
      </w:pPr>
      <w:r>
        <w:rPr>
          <w:rFonts w:ascii="Calibri" w:hAnsi="Calibri" w:cstheme="minorHAnsi"/>
          <w:sz w:val="22"/>
          <w:szCs w:val="22"/>
        </w:rPr>
        <w:t>EDP University of Puerto Rico, San Juan, PR / Graduated</w:t>
      </w:r>
      <w:r>
        <w:rPr>
          <w:rFonts w:ascii="Calibri" w:hAnsi="Calibri" w:cstheme="minorHAnsi"/>
          <w:bCs/>
          <w:sz w:val="22"/>
          <w:szCs w:val="22"/>
        </w:rPr>
        <w:t xml:space="preserve"> Summa cum laude</w:t>
      </w:r>
      <w:r>
        <w:rPr>
          <w:rFonts w:ascii="Calibri" w:hAnsi="Calibri" w:cstheme="minorHAnsi"/>
          <w:sz w:val="22"/>
          <w:szCs w:val="22"/>
        </w:rPr>
        <w:t xml:space="preserve">    </w:t>
      </w:r>
      <w:r>
        <w:rPr>
          <w:rFonts w:ascii="Calibri" w:hAnsi="Calibri" w:cstheme="minorHAnsi"/>
          <w:b/>
          <w:bCs/>
          <w:sz w:val="22"/>
          <w:szCs w:val="22"/>
        </w:rPr>
        <w:t xml:space="preserve">                                                                                                                                </w:t>
      </w:r>
    </w:p>
    <w:sectPr w:rsidRPr="0003423D" w:rsidR="0007123F" w:rsidSect="00872A41">
      <w:footerReference w:type="default" r:id="rId20"/>
      <w:pgSz w:w="12240" w:h="15840" w:orient="portrait"/>
      <w:pgMar w:top="720" w:right="720" w:bottom="720" w:left="72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7906F8" w:rsidRDefault="007906F8" w14:paraId="0A37501D" wp14:textId="77777777">
      <w:r>
        <w:separator/>
      </w:r>
    </w:p>
  </w:endnote>
  <w:endnote w:type="continuationSeparator" w:id="0">
    <w:p xmlns:wp14="http://schemas.microsoft.com/office/word/2010/wordml" w:rsidR="007906F8" w:rsidRDefault="007906F8" w14:paraId="5DAB6C7B"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Shell Dlg">
    <w:panose1 w:val="020B0604020202020204"/>
    <w:charset w:val="00"/>
    <w:family w:val="swiss"/>
    <w:pitch w:val="variable"/>
    <w:sig w:usb0="E5002EFF" w:usb1="C000605B" w:usb2="00000029" w:usb3="00000000" w:csb0="0001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872A41" w:rsidP="00872A41" w:rsidRDefault="00872A41" w14:paraId="12F44D39" wp14:textId="77777777">
    <w:pPr>
      <w:pStyle w:val="Footer"/>
      <w:jc w:val="center"/>
    </w:pPr>
    <w:r>
      <w:t>R</w:t>
    </w:r>
    <w:r w:rsidR="005C7789">
      <w:t>AMÓN J TORRES</w:t>
    </w:r>
  </w:p>
  <w:p xmlns:wp14="http://schemas.microsoft.com/office/word/2010/wordml" w:rsidR="00872A41" w:rsidRDefault="00872A41" w14:paraId="5A39BBE3" wp14:textId="77777777">
    <w:pPr>
      <w:pStyle w:val="Footer"/>
    </w:pPr>
  </w:p>
  <w:p xmlns:wp14="http://schemas.microsoft.com/office/word/2010/wordml" w:rsidR="00872A41" w:rsidRDefault="00872A41" w14:paraId="41C8F396" wp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7906F8" w:rsidRDefault="007906F8" w14:paraId="02EB378F" wp14:textId="77777777">
      <w:r>
        <w:separator/>
      </w:r>
    </w:p>
  </w:footnote>
  <w:footnote w:type="continuationSeparator" w:id="0">
    <w:p xmlns:wp14="http://schemas.microsoft.com/office/word/2010/wordml" w:rsidR="007906F8" w:rsidRDefault="007906F8" w14:paraId="6A05A809" wp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2C6835"/>
    <w:multiLevelType w:val="hybridMultilevel"/>
    <w:tmpl w:val="166448D4"/>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1FB11311"/>
    <w:multiLevelType w:val="hybridMultilevel"/>
    <w:tmpl w:val="BA1C7BD4"/>
    <w:lvl w:ilvl="0" w:tplc="E60CF6D2">
      <w:start w:val="1"/>
      <w:numFmt w:val="bullet"/>
      <w:pStyle w:val="Bulletedachievements"/>
      <w:lvlText w:val=""/>
      <w:lvlJc w:val="left"/>
      <w:pPr>
        <w:tabs>
          <w:tab w:val="num" w:pos="360"/>
        </w:tabs>
        <w:ind w:left="360" w:hanging="360"/>
      </w:pPr>
      <w:rPr>
        <w:rFonts w:hint="default" w:ascii="Wingdings" w:hAnsi="Wingdings"/>
        <w:sz w:val="14"/>
      </w:rPr>
    </w:lvl>
    <w:lvl w:ilvl="1" w:tplc="296ED50C">
      <w:start w:val="1"/>
      <w:numFmt w:val="bullet"/>
      <w:lvlText w:val=""/>
      <w:lvlJc w:val="left"/>
      <w:pPr>
        <w:tabs>
          <w:tab w:val="num" w:pos="792"/>
        </w:tabs>
        <w:ind w:left="792" w:hanging="432"/>
      </w:pPr>
      <w:rPr>
        <w:rFonts w:hint="default" w:ascii="Wingdings" w:hAnsi="Wingdings"/>
        <w:sz w:val="12"/>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 w15:restartNumberingAfterBreak="0">
    <w:nsid w:val="24D07946"/>
    <w:multiLevelType w:val="multilevel"/>
    <w:tmpl w:val="91CE29A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379B6424"/>
    <w:multiLevelType w:val="multilevel"/>
    <w:tmpl w:val="0D98C14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38A96950"/>
    <w:multiLevelType w:val="hybridMultilevel"/>
    <w:tmpl w:val="C12E9A32"/>
    <w:lvl w:ilvl="0" w:tplc="7466E750">
      <w:start w:val="1"/>
      <w:numFmt w:val="bullet"/>
      <w:pStyle w:val="BulletPoints"/>
      <w:lvlText w:val=""/>
      <w:lvlJc w:val="left"/>
      <w:pPr>
        <w:ind w:left="1080" w:hanging="360"/>
      </w:pPr>
      <w:rPr>
        <w:rFonts w:hint="default" w:ascii="Symbol" w:hAnsi="Symbol"/>
        <w:spacing w:val="-40"/>
        <w:w w:val="100"/>
        <w:position w:val="0"/>
        <w:sz w:val="14"/>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5" w15:restartNumberingAfterBreak="0">
    <w:nsid w:val="4DEF071A"/>
    <w:multiLevelType w:val="hybridMultilevel"/>
    <w:tmpl w:val="E474C68C"/>
    <w:lvl w:ilvl="0" w:tplc="15944F34">
      <w:start w:val="1"/>
      <w:numFmt w:val="bullet"/>
      <w:pStyle w:val="Overviewbullets"/>
      <w:lvlText w:val=""/>
      <w:lvlJc w:val="left"/>
      <w:pPr>
        <w:ind w:left="450" w:hanging="360"/>
      </w:pPr>
      <w:rPr>
        <w:rFonts w:hint="default" w:ascii="Symbol" w:hAnsi="Symbol"/>
        <w:spacing w:val="-20"/>
        <w:sz w:val="14"/>
      </w:rPr>
    </w:lvl>
    <w:lvl w:ilvl="1" w:tplc="04090003" w:tentative="1">
      <w:start w:val="1"/>
      <w:numFmt w:val="bullet"/>
      <w:lvlText w:val="o"/>
      <w:lvlJc w:val="left"/>
      <w:pPr>
        <w:tabs>
          <w:tab w:val="num" w:pos="1170"/>
        </w:tabs>
        <w:ind w:left="1170" w:hanging="360"/>
      </w:pPr>
      <w:rPr>
        <w:rFonts w:hint="default" w:ascii="Courier New" w:hAnsi="Courier New"/>
      </w:rPr>
    </w:lvl>
    <w:lvl w:ilvl="2" w:tplc="04090005" w:tentative="1">
      <w:start w:val="1"/>
      <w:numFmt w:val="bullet"/>
      <w:lvlText w:val=""/>
      <w:lvlJc w:val="left"/>
      <w:pPr>
        <w:tabs>
          <w:tab w:val="num" w:pos="1890"/>
        </w:tabs>
        <w:ind w:left="1890" w:hanging="360"/>
      </w:pPr>
      <w:rPr>
        <w:rFonts w:hint="default" w:ascii="Wingdings" w:hAnsi="Wingdings"/>
      </w:rPr>
    </w:lvl>
    <w:lvl w:ilvl="3" w:tplc="04090001">
      <w:start w:val="1"/>
      <w:numFmt w:val="bullet"/>
      <w:lvlText w:val=""/>
      <w:lvlJc w:val="left"/>
      <w:pPr>
        <w:tabs>
          <w:tab w:val="num" w:pos="2610"/>
        </w:tabs>
        <w:ind w:left="2610" w:hanging="360"/>
      </w:pPr>
      <w:rPr>
        <w:rFonts w:hint="default" w:ascii="Symbol" w:hAnsi="Symbol"/>
      </w:rPr>
    </w:lvl>
    <w:lvl w:ilvl="4" w:tplc="04090003" w:tentative="1">
      <w:start w:val="1"/>
      <w:numFmt w:val="bullet"/>
      <w:lvlText w:val="o"/>
      <w:lvlJc w:val="left"/>
      <w:pPr>
        <w:tabs>
          <w:tab w:val="num" w:pos="3330"/>
        </w:tabs>
        <w:ind w:left="3330" w:hanging="360"/>
      </w:pPr>
      <w:rPr>
        <w:rFonts w:hint="default" w:ascii="Courier New" w:hAnsi="Courier New"/>
      </w:rPr>
    </w:lvl>
    <w:lvl w:ilvl="5" w:tplc="04090005" w:tentative="1">
      <w:start w:val="1"/>
      <w:numFmt w:val="bullet"/>
      <w:lvlText w:val=""/>
      <w:lvlJc w:val="left"/>
      <w:pPr>
        <w:tabs>
          <w:tab w:val="num" w:pos="4050"/>
        </w:tabs>
        <w:ind w:left="4050" w:hanging="360"/>
      </w:pPr>
      <w:rPr>
        <w:rFonts w:hint="default" w:ascii="Wingdings" w:hAnsi="Wingdings"/>
      </w:rPr>
    </w:lvl>
    <w:lvl w:ilvl="6" w:tplc="04090001">
      <w:start w:val="1"/>
      <w:numFmt w:val="bullet"/>
      <w:lvlText w:val=""/>
      <w:lvlJc w:val="left"/>
      <w:pPr>
        <w:tabs>
          <w:tab w:val="num" w:pos="4770"/>
        </w:tabs>
        <w:ind w:left="4770" w:hanging="360"/>
      </w:pPr>
      <w:rPr>
        <w:rFonts w:hint="default" w:ascii="Symbol" w:hAnsi="Symbol"/>
      </w:rPr>
    </w:lvl>
    <w:lvl w:ilvl="7" w:tplc="04090003" w:tentative="1">
      <w:start w:val="1"/>
      <w:numFmt w:val="bullet"/>
      <w:lvlText w:val="o"/>
      <w:lvlJc w:val="left"/>
      <w:pPr>
        <w:tabs>
          <w:tab w:val="num" w:pos="5490"/>
        </w:tabs>
        <w:ind w:left="5490" w:hanging="360"/>
      </w:pPr>
      <w:rPr>
        <w:rFonts w:hint="default" w:ascii="Courier New" w:hAnsi="Courier New"/>
      </w:rPr>
    </w:lvl>
    <w:lvl w:ilvl="8" w:tplc="04090005" w:tentative="1">
      <w:start w:val="1"/>
      <w:numFmt w:val="bullet"/>
      <w:lvlText w:val=""/>
      <w:lvlJc w:val="left"/>
      <w:pPr>
        <w:tabs>
          <w:tab w:val="num" w:pos="6210"/>
        </w:tabs>
        <w:ind w:left="6210" w:hanging="360"/>
      </w:pPr>
      <w:rPr>
        <w:rFonts w:hint="default" w:ascii="Wingdings" w:hAnsi="Wingdings"/>
      </w:rPr>
    </w:lvl>
  </w:abstractNum>
  <w:abstractNum w:abstractNumId="6" w15:restartNumberingAfterBreak="0">
    <w:nsid w:val="555C6C50"/>
    <w:multiLevelType w:val="multilevel"/>
    <w:tmpl w:val="0F50ADA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78BE6050"/>
    <w:multiLevelType w:val="multilevel"/>
    <w:tmpl w:val="558E796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abstractNumId w:val="5"/>
  </w:num>
  <w:num w:numId="2">
    <w:abstractNumId w:val="4"/>
  </w:num>
  <w:num w:numId="3">
    <w:abstractNumId w:val="1"/>
  </w:num>
  <w:num w:numId="4">
    <w:abstractNumId w:val="0"/>
  </w:num>
  <w:num w:numId="5">
    <w:abstractNumId w:val="3"/>
  </w:num>
  <w:num w:numId="6">
    <w:abstractNumId w:val="6"/>
  </w:num>
  <w:num w:numId="7">
    <w:abstractNumId w:val="7"/>
  </w:num>
  <w:num w:numId="8">
    <w:abstractNumId w:val="2"/>
  </w:num>
  <w:numIdMacAtCleanup w:val="4"/>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removePersonalInformation/>
  <w:removeDateAndTime/>
  <w:activeWritingStyle w:lang="en-US" w:vendorID="64" w:dllVersion="6" w:nlCheck="1" w:checkStyle="0" w:appName="MSWord"/>
  <w:activeWritingStyle w:lang="es-PR" w:vendorID="64" w:dllVersion="6" w:nlCheck="1" w:checkStyle="0" w:appName="MSWord"/>
  <w:activeWritingStyle w:lang="en-US" w:vendorID="64" w:dllVersion="4096" w:nlCheck="1" w:checkStyle="0" w:appName="MSWord"/>
  <w:activeWritingStyle w:lang="es-PR" w:vendorID="64" w:dllVersion="4096" w:nlCheck="1" w:checkStyle="0" w:appName="MSWord"/>
  <w:activeWritingStyle w:lang="es-PR" w:vendorID="64" w:dllVersion="0" w:nlCheck="1" w:checkStyle="0" w:appName="MSWord"/>
  <w:activeWritingStyle w:lang="en-US" w:vendorID="64" w:dllVersion="0" w:nlCheck="1" w:checkStyle="0" w:appName="MSWord"/>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61CD"/>
    <w:rsid w:val="00001BE0"/>
    <w:rsid w:val="00024583"/>
    <w:rsid w:val="0002647F"/>
    <w:rsid w:val="0003423D"/>
    <w:rsid w:val="00042B03"/>
    <w:rsid w:val="00053824"/>
    <w:rsid w:val="0006574A"/>
    <w:rsid w:val="0007123F"/>
    <w:rsid w:val="0007428D"/>
    <w:rsid w:val="00085C31"/>
    <w:rsid w:val="00095CED"/>
    <w:rsid w:val="00097108"/>
    <w:rsid w:val="000971A6"/>
    <w:rsid w:val="000A4EA8"/>
    <w:rsid w:val="000A5C09"/>
    <w:rsid w:val="000B0AD2"/>
    <w:rsid w:val="000B1DE8"/>
    <w:rsid w:val="000C758E"/>
    <w:rsid w:val="000E1F9C"/>
    <w:rsid w:val="000E6C42"/>
    <w:rsid w:val="000F656E"/>
    <w:rsid w:val="001046C3"/>
    <w:rsid w:val="00111C01"/>
    <w:rsid w:val="00122E1D"/>
    <w:rsid w:val="00123BFE"/>
    <w:rsid w:val="00134CA0"/>
    <w:rsid w:val="00156CBB"/>
    <w:rsid w:val="001935CA"/>
    <w:rsid w:val="001A4D61"/>
    <w:rsid w:val="001A6A97"/>
    <w:rsid w:val="001B0590"/>
    <w:rsid w:val="001B0D29"/>
    <w:rsid w:val="001B3159"/>
    <w:rsid w:val="001C045F"/>
    <w:rsid w:val="001C0587"/>
    <w:rsid w:val="001C72E0"/>
    <w:rsid w:val="001C78C9"/>
    <w:rsid w:val="001D53B6"/>
    <w:rsid w:val="001E0BE8"/>
    <w:rsid w:val="001E1D83"/>
    <w:rsid w:val="001E7016"/>
    <w:rsid w:val="001E7E68"/>
    <w:rsid w:val="001F1ED3"/>
    <w:rsid w:val="001F2031"/>
    <w:rsid w:val="001F56D1"/>
    <w:rsid w:val="00212203"/>
    <w:rsid w:val="002135EB"/>
    <w:rsid w:val="0022405F"/>
    <w:rsid w:val="002261EE"/>
    <w:rsid w:val="0023409D"/>
    <w:rsid w:val="00242427"/>
    <w:rsid w:val="002446EF"/>
    <w:rsid w:val="00250939"/>
    <w:rsid w:val="00264C7B"/>
    <w:rsid w:val="002701C3"/>
    <w:rsid w:val="002A3BFD"/>
    <w:rsid w:val="002E4C28"/>
    <w:rsid w:val="002F6EF9"/>
    <w:rsid w:val="00312512"/>
    <w:rsid w:val="00326B12"/>
    <w:rsid w:val="0035276E"/>
    <w:rsid w:val="0036014A"/>
    <w:rsid w:val="00364884"/>
    <w:rsid w:val="0036753C"/>
    <w:rsid w:val="003802EA"/>
    <w:rsid w:val="003939E2"/>
    <w:rsid w:val="003C081F"/>
    <w:rsid w:val="003C093B"/>
    <w:rsid w:val="003D11A6"/>
    <w:rsid w:val="003D20DD"/>
    <w:rsid w:val="003D409F"/>
    <w:rsid w:val="003D7677"/>
    <w:rsid w:val="003E20D5"/>
    <w:rsid w:val="003F2FE1"/>
    <w:rsid w:val="003F5CF9"/>
    <w:rsid w:val="00425DC1"/>
    <w:rsid w:val="004265E1"/>
    <w:rsid w:val="004420C3"/>
    <w:rsid w:val="00443DB6"/>
    <w:rsid w:val="00454283"/>
    <w:rsid w:val="00464CCE"/>
    <w:rsid w:val="00470586"/>
    <w:rsid w:val="00477F62"/>
    <w:rsid w:val="004857A3"/>
    <w:rsid w:val="00496456"/>
    <w:rsid w:val="004A4BEE"/>
    <w:rsid w:val="004A63CA"/>
    <w:rsid w:val="004B680A"/>
    <w:rsid w:val="004C3A24"/>
    <w:rsid w:val="004C5319"/>
    <w:rsid w:val="004D2959"/>
    <w:rsid w:val="004E439E"/>
    <w:rsid w:val="004F4228"/>
    <w:rsid w:val="00511765"/>
    <w:rsid w:val="005125EB"/>
    <w:rsid w:val="00515C10"/>
    <w:rsid w:val="00523BB7"/>
    <w:rsid w:val="00532684"/>
    <w:rsid w:val="00535B40"/>
    <w:rsid w:val="005664E3"/>
    <w:rsid w:val="005824C3"/>
    <w:rsid w:val="00583A75"/>
    <w:rsid w:val="00583ED6"/>
    <w:rsid w:val="00594F82"/>
    <w:rsid w:val="005B307C"/>
    <w:rsid w:val="005B6314"/>
    <w:rsid w:val="005C3604"/>
    <w:rsid w:val="005C7789"/>
    <w:rsid w:val="005D4E56"/>
    <w:rsid w:val="005D58EC"/>
    <w:rsid w:val="005F13FA"/>
    <w:rsid w:val="00600D2B"/>
    <w:rsid w:val="00600DBF"/>
    <w:rsid w:val="00610233"/>
    <w:rsid w:val="0061159C"/>
    <w:rsid w:val="006234A1"/>
    <w:rsid w:val="006266AE"/>
    <w:rsid w:val="0064664A"/>
    <w:rsid w:val="006520CD"/>
    <w:rsid w:val="00652240"/>
    <w:rsid w:val="006542BE"/>
    <w:rsid w:val="00654DD8"/>
    <w:rsid w:val="00660604"/>
    <w:rsid w:val="00673E63"/>
    <w:rsid w:val="00694A4E"/>
    <w:rsid w:val="006A4E90"/>
    <w:rsid w:val="006B358F"/>
    <w:rsid w:val="006C1CE2"/>
    <w:rsid w:val="006C7F8C"/>
    <w:rsid w:val="006D0644"/>
    <w:rsid w:val="006D0C1F"/>
    <w:rsid w:val="006D2EE7"/>
    <w:rsid w:val="006E09B5"/>
    <w:rsid w:val="006F4011"/>
    <w:rsid w:val="006F6658"/>
    <w:rsid w:val="007166E2"/>
    <w:rsid w:val="00717BBD"/>
    <w:rsid w:val="0073660F"/>
    <w:rsid w:val="00741333"/>
    <w:rsid w:val="0075168E"/>
    <w:rsid w:val="00785B14"/>
    <w:rsid w:val="007906F8"/>
    <w:rsid w:val="007B0BFB"/>
    <w:rsid w:val="007B3C57"/>
    <w:rsid w:val="007B667E"/>
    <w:rsid w:val="007C2504"/>
    <w:rsid w:val="007C2DD6"/>
    <w:rsid w:val="007D3F47"/>
    <w:rsid w:val="007E4EC0"/>
    <w:rsid w:val="007F29C5"/>
    <w:rsid w:val="008058EB"/>
    <w:rsid w:val="008218DD"/>
    <w:rsid w:val="00823F7D"/>
    <w:rsid w:val="00836B41"/>
    <w:rsid w:val="00836E84"/>
    <w:rsid w:val="00837990"/>
    <w:rsid w:val="008610DC"/>
    <w:rsid w:val="00871DB3"/>
    <w:rsid w:val="00872A41"/>
    <w:rsid w:val="008A3E87"/>
    <w:rsid w:val="008A6F48"/>
    <w:rsid w:val="008B06C1"/>
    <w:rsid w:val="008B1CB6"/>
    <w:rsid w:val="008B4833"/>
    <w:rsid w:val="008B5CFA"/>
    <w:rsid w:val="008C34E1"/>
    <w:rsid w:val="008D5F77"/>
    <w:rsid w:val="008E5178"/>
    <w:rsid w:val="009119AE"/>
    <w:rsid w:val="00914018"/>
    <w:rsid w:val="00930A55"/>
    <w:rsid w:val="00932692"/>
    <w:rsid w:val="009508DE"/>
    <w:rsid w:val="00962C43"/>
    <w:rsid w:val="00992E19"/>
    <w:rsid w:val="00995505"/>
    <w:rsid w:val="009A0925"/>
    <w:rsid w:val="009A5DD4"/>
    <w:rsid w:val="009C1B59"/>
    <w:rsid w:val="009C2748"/>
    <w:rsid w:val="009C3D16"/>
    <w:rsid w:val="009D0CBD"/>
    <w:rsid w:val="009E01B9"/>
    <w:rsid w:val="009F64E7"/>
    <w:rsid w:val="00A01CAE"/>
    <w:rsid w:val="00A05D45"/>
    <w:rsid w:val="00A161CD"/>
    <w:rsid w:val="00A24841"/>
    <w:rsid w:val="00A24DB3"/>
    <w:rsid w:val="00A362FD"/>
    <w:rsid w:val="00A532A3"/>
    <w:rsid w:val="00A5685D"/>
    <w:rsid w:val="00A5717A"/>
    <w:rsid w:val="00A60415"/>
    <w:rsid w:val="00A81031"/>
    <w:rsid w:val="00A82919"/>
    <w:rsid w:val="00AA0431"/>
    <w:rsid w:val="00AA23DB"/>
    <w:rsid w:val="00AB1BA9"/>
    <w:rsid w:val="00AC5AB4"/>
    <w:rsid w:val="00AF12CD"/>
    <w:rsid w:val="00B00FF8"/>
    <w:rsid w:val="00B106DC"/>
    <w:rsid w:val="00B11349"/>
    <w:rsid w:val="00B206C8"/>
    <w:rsid w:val="00B276A3"/>
    <w:rsid w:val="00B352B7"/>
    <w:rsid w:val="00B52F9F"/>
    <w:rsid w:val="00B5350B"/>
    <w:rsid w:val="00B539BF"/>
    <w:rsid w:val="00B558F4"/>
    <w:rsid w:val="00B64D66"/>
    <w:rsid w:val="00B67DE5"/>
    <w:rsid w:val="00B9207F"/>
    <w:rsid w:val="00BA6551"/>
    <w:rsid w:val="00BB30CC"/>
    <w:rsid w:val="00BC3883"/>
    <w:rsid w:val="00BD404F"/>
    <w:rsid w:val="00C03827"/>
    <w:rsid w:val="00C04B2A"/>
    <w:rsid w:val="00C111AA"/>
    <w:rsid w:val="00C20D65"/>
    <w:rsid w:val="00C40D6D"/>
    <w:rsid w:val="00C417B8"/>
    <w:rsid w:val="00C4402C"/>
    <w:rsid w:val="00C47EB3"/>
    <w:rsid w:val="00C54848"/>
    <w:rsid w:val="00C561F9"/>
    <w:rsid w:val="00C569D3"/>
    <w:rsid w:val="00C61C80"/>
    <w:rsid w:val="00C6610B"/>
    <w:rsid w:val="00C947C9"/>
    <w:rsid w:val="00CC59D3"/>
    <w:rsid w:val="00CC66F5"/>
    <w:rsid w:val="00CD1197"/>
    <w:rsid w:val="00CD380C"/>
    <w:rsid w:val="00CD5278"/>
    <w:rsid w:val="00CE5AC2"/>
    <w:rsid w:val="00CF29BB"/>
    <w:rsid w:val="00CF4090"/>
    <w:rsid w:val="00CF443E"/>
    <w:rsid w:val="00D022BA"/>
    <w:rsid w:val="00D0346B"/>
    <w:rsid w:val="00D03D35"/>
    <w:rsid w:val="00D13441"/>
    <w:rsid w:val="00D14079"/>
    <w:rsid w:val="00D14EED"/>
    <w:rsid w:val="00D15073"/>
    <w:rsid w:val="00D17D18"/>
    <w:rsid w:val="00D22C8C"/>
    <w:rsid w:val="00D26952"/>
    <w:rsid w:val="00D313CF"/>
    <w:rsid w:val="00D438EB"/>
    <w:rsid w:val="00D517DE"/>
    <w:rsid w:val="00D569FC"/>
    <w:rsid w:val="00D57F97"/>
    <w:rsid w:val="00D61F6E"/>
    <w:rsid w:val="00D75BEF"/>
    <w:rsid w:val="00D760D9"/>
    <w:rsid w:val="00D86C35"/>
    <w:rsid w:val="00DA1BC5"/>
    <w:rsid w:val="00DA4C80"/>
    <w:rsid w:val="00DB5AA3"/>
    <w:rsid w:val="00DB74C6"/>
    <w:rsid w:val="00DC443E"/>
    <w:rsid w:val="00DD4C22"/>
    <w:rsid w:val="00DD594E"/>
    <w:rsid w:val="00E436AA"/>
    <w:rsid w:val="00E43C7E"/>
    <w:rsid w:val="00E51120"/>
    <w:rsid w:val="00E55807"/>
    <w:rsid w:val="00E77BCD"/>
    <w:rsid w:val="00E9405D"/>
    <w:rsid w:val="00ED60E7"/>
    <w:rsid w:val="00EE751B"/>
    <w:rsid w:val="00EF07FA"/>
    <w:rsid w:val="00F06932"/>
    <w:rsid w:val="00F333AF"/>
    <w:rsid w:val="00F36F40"/>
    <w:rsid w:val="00F53A50"/>
    <w:rsid w:val="00F67DFC"/>
    <w:rsid w:val="00F75806"/>
    <w:rsid w:val="00F7697F"/>
    <w:rsid w:val="00F77C06"/>
    <w:rsid w:val="00F91F12"/>
    <w:rsid w:val="00FA0106"/>
    <w:rsid w:val="00FB0715"/>
    <w:rsid w:val="00FB7069"/>
    <w:rsid w:val="00FE277C"/>
    <w:rsid w:val="1F3C13DB"/>
    <w:rsid w:val="243BE13E"/>
    <w:rsid w:val="3561838D"/>
    <w:rsid w:val="455519B4"/>
    <w:rsid w:val="5D62761B"/>
    <w:rsid w:val="5EC6E6DB"/>
    <w:rsid w:val="614608A6"/>
    <w:rsid w:val="64D5A14F"/>
    <w:rsid w:val="66DAE265"/>
    <w:rsid w:val="7954F3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54D04D3"/>
  <w15:docId w15:val="{034fe60f-d2af-4a9f-a73f-0e10087681f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semiHidden="1" w:unhideWhenUsed="1" w:qFormat="1"/>
    <w:lsdException w:name="heading 5" w:uiPriority="9" w:qFormat="1"/>
    <w:lsdException w:name="heading 6" w:uiPriority="9" w:qFormat="1"/>
    <w:lsdException w:name="heading 7" w:uiPriority="9"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Pr>
      <w:rFonts w:ascii="Verdana" w:hAnsi="Verdana"/>
      <w:szCs w:val="24"/>
    </w:rPr>
  </w:style>
  <w:style w:type="paragraph" w:styleId="Heading1">
    <w:name w:val="heading 1"/>
    <w:basedOn w:val="Normal"/>
    <w:next w:val="Normal"/>
    <w:qFormat/>
    <w:pPr>
      <w:keepNext/>
      <w:jc w:val="center"/>
      <w:outlineLvl w:val="0"/>
    </w:pPr>
    <w:rPr>
      <w:b/>
      <w:sz w:val="22"/>
      <w:szCs w:val="20"/>
      <w:u w:val="single"/>
    </w:rPr>
  </w:style>
  <w:style w:type="paragraph" w:styleId="Heading2">
    <w:name w:val="heading 2"/>
    <w:basedOn w:val="Normal"/>
    <w:next w:val="Normal"/>
    <w:qFormat/>
    <w:pPr>
      <w:keepNext/>
      <w:tabs>
        <w:tab w:val="right" w:pos="9360"/>
      </w:tabs>
      <w:outlineLvl w:val="1"/>
    </w:pPr>
    <w:rPr>
      <w:b/>
      <w:caps/>
      <w:sz w:val="22"/>
      <w:szCs w:val="20"/>
      <w:u w:val="single"/>
    </w:rPr>
  </w:style>
  <w:style w:type="paragraph" w:styleId="Heading3">
    <w:name w:val="heading 3"/>
    <w:basedOn w:val="Normal"/>
    <w:next w:val="Normal"/>
    <w:qFormat/>
    <w:pPr>
      <w:keepNext/>
      <w:tabs>
        <w:tab w:val="right" w:pos="9360"/>
      </w:tabs>
      <w:jc w:val="center"/>
      <w:outlineLvl w:val="2"/>
    </w:pPr>
    <w:rPr>
      <w:b/>
      <w:sz w:val="22"/>
      <w:szCs w:val="20"/>
    </w:rPr>
  </w:style>
  <w:style w:type="paragraph" w:styleId="Heading5">
    <w:name w:val="heading 5"/>
    <w:basedOn w:val="Normal"/>
    <w:next w:val="Normal"/>
    <w:qFormat/>
    <w:pPr>
      <w:keepNext/>
      <w:outlineLvl w:val="4"/>
    </w:pPr>
    <w:rPr>
      <w:b/>
      <w:szCs w:val="20"/>
      <w:u w:val="single"/>
    </w:rPr>
  </w:style>
  <w:style w:type="paragraph" w:styleId="Heading6">
    <w:name w:val="heading 6"/>
    <w:basedOn w:val="Normal"/>
    <w:next w:val="Normal"/>
    <w:qFormat/>
    <w:pPr>
      <w:keepNext/>
      <w:tabs>
        <w:tab w:val="right" w:pos="9360"/>
      </w:tabs>
      <w:outlineLvl w:val="5"/>
    </w:pPr>
    <w:rPr>
      <w:b/>
      <w:bCs/>
      <w:sz w:val="22"/>
      <w:szCs w:val="20"/>
    </w:rPr>
  </w:style>
  <w:style w:type="paragraph" w:styleId="Heading7">
    <w:name w:val="heading 7"/>
    <w:basedOn w:val="Normal"/>
    <w:next w:val="Normal"/>
    <w:qFormat/>
    <w:pPr>
      <w:keepNext/>
      <w:tabs>
        <w:tab w:val="right" w:pos="9360"/>
      </w:tabs>
      <w:jc w:val="both"/>
      <w:outlineLvl w:val="6"/>
    </w:pPr>
    <w:rPr>
      <w:b/>
      <w:sz w:val="22"/>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PlainText">
    <w:name w:val="Plain Text"/>
    <w:basedOn w:val="Normal"/>
    <w:link w:val="PlainTextChar"/>
    <w:rPr>
      <w:rFonts w:ascii="Courier New" w:hAnsi="Courier New" w:cs="Courier New"/>
      <w:szCs w:val="20"/>
    </w:rPr>
  </w:style>
  <w:style w:type="character" w:styleId="PlainTextChar" w:customStyle="1">
    <w:name w:val="Plain Text Char"/>
    <w:basedOn w:val="DefaultParagraphFont"/>
    <w:link w:val="PlainText"/>
    <w:rPr>
      <w:rFonts w:ascii="Courier New" w:hAnsi="Courier New" w:cs="Courier New"/>
    </w:rPr>
  </w:style>
  <w:style w:type="paragraph" w:styleId="Title">
    <w:name w:val="Title"/>
    <w:basedOn w:val="Normal"/>
    <w:qFormat/>
    <w:pPr>
      <w:jc w:val="center"/>
    </w:pPr>
    <w:rPr>
      <w:b/>
      <w:szCs w:val="20"/>
    </w:rPr>
  </w:style>
  <w:style w:type="character" w:styleId="Hyperlink">
    <w:name w:val="Hyperlink"/>
    <w:basedOn w:val="DefaultParagraphFont"/>
    <w:rPr>
      <w:color w:val="0000FF"/>
      <w:u w:val="single"/>
    </w:rPr>
  </w:style>
  <w:style w:type="paragraph" w:styleId="BodyText">
    <w:name w:val="Body Text"/>
    <w:basedOn w:val="Normal"/>
    <w:semiHidden/>
    <w:rPr>
      <w:sz w:val="22"/>
      <w:szCs w:val="20"/>
    </w:rPr>
  </w:style>
  <w:style w:type="character" w:styleId="FollowedHyperlink">
    <w:name w:val="FollowedHyperlink"/>
    <w:basedOn w:val="DefaultParagraphFont"/>
    <w:semiHidden/>
    <w:rPr>
      <w:color w:val="800080"/>
      <w:u w:val="single"/>
    </w:rPr>
  </w:style>
  <w:style w:type="paragraph" w:styleId="Header">
    <w:name w:val="header"/>
    <w:basedOn w:val="Normal"/>
    <w:link w:val="HeaderChar"/>
    <w:uiPriority w:val="99"/>
    <w:unhideWhenUsed/>
    <w:pPr>
      <w:tabs>
        <w:tab w:val="center" w:pos="4680"/>
        <w:tab w:val="right" w:pos="9360"/>
      </w:tabs>
    </w:pPr>
  </w:style>
  <w:style w:type="character" w:styleId="HeaderChar" w:customStyle="1">
    <w:name w:val="Header Char"/>
    <w:basedOn w:val="DefaultParagraphFont"/>
    <w:link w:val="Header"/>
    <w:uiPriority w:val="99"/>
    <w:rPr>
      <w:sz w:val="24"/>
      <w:szCs w:val="24"/>
    </w:rPr>
  </w:style>
  <w:style w:type="paragraph" w:styleId="Footer">
    <w:name w:val="footer"/>
    <w:basedOn w:val="Normal"/>
    <w:link w:val="FooterChar"/>
    <w:uiPriority w:val="99"/>
    <w:unhideWhenUsed/>
    <w:pPr>
      <w:tabs>
        <w:tab w:val="center" w:pos="4680"/>
        <w:tab w:val="right" w:pos="9360"/>
      </w:tabs>
    </w:pPr>
  </w:style>
  <w:style w:type="character" w:styleId="FooterChar" w:customStyle="1">
    <w:name w:val="Footer Char"/>
    <w:basedOn w:val="DefaultParagraphFont"/>
    <w:link w:val="Footer"/>
    <w:uiPriority w:val="99"/>
    <w:rPr>
      <w:sz w:val="24"/>
      <w:szCs w:val="24"/>
    </w:rPr>
  </w:style>
  <w:style w:type="paragraph" w:styleId="Name" w:customStyle="1">
    <w:name w:val="Name"/>
    <w:basedOn w:val="PlainText"/>
    <w:autoRedefine/>
    <w:rsid w:val="00C04B2A"/>
    <w:pPr>
      <w:shd w:val="clear" w:color="auto" w:fill="DBE5F1" w:themeFill="accent1" w:themeFillTint="33"/>
      <w:spacing w:before="360" w:after="80"/>
      <w:ind w:left="360"/>
      <w:jc w:val="center"/>
    </w:pPr>
    <w:rPr>
      <w:rFonts w:ascii="Century Gothic" w:hAnsi="Century Gothic" w:cs="Arial"/>
      <w:bCs/>
      <w:color w:val="000000" w:themeColor="text1"/>
      <w:sz w:val="40"/>
      <w:szCs w:val="40"/>
      <w:lang w:val="es-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character" w:styleId="JobTextChar" w:customStyle="1">
    <w:name w:val="Job Text Char"/>
    <w:basedOn w:val="PlainTextChar"/>
    <w:link w:val="JobText"/>
    <w:rPr>
      <w:rFonts w:ascii="Verdana" w:hAnsi="Verdana" w:cs="Courier New"/>
      <w:sz w:val="19"/>
      <w:lang w:val="en-US" w:eastAsia="en-US" w:bidi="ar-SA"/>
    </w:rPr>
  </w:style>
  <w:style w:type="paragraph" w:styleId="JobText" w:customStyle="1">
    <w:name w:val="Job Text"/>
    <w:basedOn w:val="PlainText"/>
    <w:link w:val="JobTextChar"/>
    <w:pPr>
      <w:spacing w:before="60" w:after="60"/>
      <w:jc w:val="both"/>
    </w:pPr>
    <w:rPr>
      <w:rFonts w:ascii="Verdana" w:hAnsi="Verdana"/>
      <w:sz w:val="19"/>
    </w:rPr>
  </w:style>
  <w:style w:type="paragraph" w:styleId="Overviewbullets" w:customStyle="1">
    <w:name w:val="Overview bullets"/>
    <w:basedOn w:val="Location"/>
    <w:pPr>
      <w:numPr>
        <w:numId w:val="1"/>
      </w:numPr>
      <w:spacing w:before="180" w:after="180"/>
      <w:jc w:val="both"/>
    </w:pPr>
    <w:rPr>
      <w:bCs/>
      <w:szCs w:val="19"/>
    </w:rPr>
  </w:style>
  <w:style w:type="paragraph" w:styleId="Address" w:customStyle="1">
    <w:name w:val="Address"/>
    <w:basedOn w:val="Overviewbullets"/>
    <w:pPr>
      <w:numPr>
        <w:numId w:val="0"/>
      </w:numPr>
      <w:spacing w:before="0" w:after="0"/>
      <w:ind w:left="360"/>
      <w:jc w:val="left"/>
    </w:pPr>
  </w:style>
  <w:style w:type="paragraph" w:styleId="SectionHeader" w:customStyle="1">
    <w:name w:val="Section Header"/>
    <w:basedOn w:val="PlainText"/>
    <w:pPr>
      <w:keepNext/>
      <w:pBdr>
        <w:bottom w:val="single" w:color="auto" w:sz="8" w:space="1"/>
        <w:between w:val="single" w:color="auto" w:sz="8" w:space="1"/>
      </w:pBdr>
      <w:spacing w:before="150" w:after="150"/>
      <w:jc w:val="center"/>
    </w:pPr>
    <w:rPr>
      <w:rFonts w:ascii="Verdana" w:hAnsi="Verdana"/>
      <w:b/>
      <w:bCs/>
      <w:smallCaps/>
      <w:sz w:val="24"/>
      <w:szCs w:val="28"/>
    </w:rPr>
  </w:style>
  <w:style w:type="paragraph" w:styleId="Location" w:customStyle="1">
    <w:name w:val="Location"/>
    <w:basedOn w:val="PlainText"/>
    <w:next w:val="PlainText"/>
    <w:pPr>
      <w:ind w:left="360"/>
    </w:pPr>
    <w:rPr>
      <w:rFonts w:ascii="Calibri" w:hAnsi="Calibri"/>
      <w:sz w:val="22"/>
    </w:rPr>
  </w:style>
  <w:style w:type="paragraph" w:styleId="SkillsInfo" w:customStyle="1">
    <w:name w:val="Skills Info"/>
    <w:basedOn w:val="PlainText"/>
    <w:next w:val="PlainText"/>
    <w:pPr>
      <w:framePr w:hSpace="1440" w:wrap="around" w:hAnchor="text" w:y="1"/>
    </w:pPr>
    <w:rPr>
      <w:rFonts w:ascii="Verdana" w:hAnsi="Verdana"/>
      <w:sz w:val="19"/>
      <w:szCs w:val="19"/>
    </w:rPr>
  </w:style>
  <w:style w:type="paragraph" w:styleId="ResumeHeadings" w:customStyle="1">
    <w:name w:val="Resume Headings"/>
    <w:basedOn w:val="PlainText"/>
    <w:pPr>
      <w:shd w:val="clear" w:color="auto" w:fill="DBE5F1" w:themeFill="accent1" w:themeFillTint="33"/>
      <w:spacing w:before="480" w:after="120"/>
      <w:ind w:left="360"/>
    </w:pPr>
    <w:rPr>
      <w:rFonts w:ascii="Calibri" w:hAnsi="Calibri"/>
      <w:b/>
      <w:iCs/>
      <w:sz w:val="28"/>
    </w:rPr>
  </w:style>
  <w:style w:type="paragraph" w:styleId="JobTitlebold" w:customStyle="1">
    <w:name w:val="Job Title bold"/>
    <w:basedOn w:val="JobText"/>
    <w:link w:val="JobTitleboldCharChar"/>
    <w:pPr>
      <w:spacing w:before="120" w:after="0"/>
      <w:ind w:left="360"/>
      <w:jc w:val="left"/>
    </w:pPr>
    <w:rPr>
      <w:rFonts w:ascii="Calibri" w:hAnsi="Calibri"/>
      <w:b/>
      <w:bCs/>
      <w:sz w:val="22"/>
    </w:rPr>
  </w:style>
  <w:style w:type="character" w:styleId="JobTitleboldCharChar" w:customStyle="1">
    <w:name w:val="Job Title bold Char Char"/>
    <w:basedOn w:val="JobTextChar"/>
    <w:link w:val="JobTitlebold"/>
    <w:rPr>
      <w:rFonts w:ascii="Calibri" w:hAnsi="Calibri" w:cs="Courier New"/>
      <w:b/>
      <w:bCs/>
      <w:sz w:val="22"/>
      <w:lang w:val="en-US" w:eastAsia="en-US" w:bidi="ar-SA"/>
    </w:rPr>
  </w:style>
  <w:style w:type="paragraph" w:styleId="Dates" w:customStyle="1">
    <w:name w:val="Dates"/>
    <w:basedOn w:val="Location"/>
    <w:pPr>
      <w:jc w:val="right"/>
    </w:pPr>
    <w:rPr>
      <w:rFonts w:cs="Times New Roman"/>
    </w:rPr>
  </w:style>
  <w:style w:type="paragraph" w:styleId="SubmitResume" w:customStyle="1">
    <w:name w:val="Submit Resume"/>
    <w:basedOn w:val="Normal"/>
    <w:pPr>
      <w:spacing w:before="100"/>
    </w:pPr>
    <w:rPr>
      <w:rFonts w:cs="MS Shell Dlg"/>
      <w:i/>
      <w:color w:val="333399"/>
      <w:sz w:val="16"/>
      <w:szCs w:val="15"/>
    </w:rPr>
  </w:style>
  <w:style w:type="paragraph" w:styleId="BalloonText">
    <w:name w:val="Balloon Text"/>
    <w:basedOn w:val="Normal"/>
    <w:link w:val="BalloonTextChar"/>
    <w:uiPriority w:val="99"/>
    <w:semiHidden/>
    <w:unhideWhenUsed/>
    <w:rPr>
      <w:rFonts w:ascii="Tahoma" w:hAnsi="Tahoma" w:cs="Tahoma"/>
      <w:sz w:val="16"/>
      <w:szCs w:val="16"/>
    </w:rPr>
  </w:style>
  <w:style w:type="character" w:styleId="BalloonTextChar" w:customStyle="1">
    <w:name w:val="Balloon Text Char"/>
    <w:basedOn w:val="DefaultParagraphFont"/>
    <w:link w:val="BalloonText"/>
    <w:uiPriority w:val="99"/>
    <w:semiHidden/>
    <w:rPr>
      <w:rFonts w:ascii="Tahoma" w:hAnsi="Tahoma" w:cs="Tahoma"/>
      <w:sz w:val="16"/>
      <w:szCs w:val="16"/>
    </w:rPr>
  </w:style>
  <w:style w:type="paragraph" w:styleId="ListParagraph">
    <w:name w:val="List Paragraph"/>
    <w:basedOn w:val="Normal"/>
    <w:uiPriority w:val="34"/>
    <w:qFormat/>
    <w:pPr>
      <w:ind w:left="720"/>
      <w:contextualSpacing/>
    </w:pPr>
    <w:rPr>
      <w:rFonts w:ascii="Times New Roman" w:hAnsi="Times New Roman"/>
      <w:sz w:val="24"/>
      <w:szCs w:val="20"/>
    </w:rPr>
  </w:style>
  <w:style w:type="paragraph" w:styleId="OrganizationName" w:customStyle="1">
    <w:name w:val="Organization Name"/>
    <w:basedOn w:val="Location"/>
    <w:qFormat/>
    <w:pPr>
      <w:spacing w:before="120"/>
    </w:pPr>
  </w:style>
  <w:style w:type="paragraph" w:styleId="BulletPoints" w:customStyle="1">
    <w:name w:val="Bullet Points"/>
    <w:basedOn w:val="Normal"/>
    <w:pPr>
      <w:numPr>
        <w:numId w:val="2"/>
      </w:numPr>
      <w:spacing w:before="120"/>
    </w:pPr>
    <w:rPr>
      <w:rFonts w:ascii="Calibri" w:hAnsi="Calibri"/>
      <w:sz w:val="22"/>
      <w:szCs w:val="20"/>
    </w:rPr>
  </w:style>
  <w:style w:type="paragraph" w:styleId="NormalWeb">
    <w:name w:val="Normal (Web)"/>
    <w:basedOn w:val="Normal"/>
    <w:uiPriority w:val="99"/>
    <w:unhideWhenUsed/>
    <w:rsid w:val="00A161CD"/>
    <w:pPr>
      <w:spacing w:before="100" w:beforeAutospacing="1" w:after="100" w:afterAutospacing="1"/>
    </w:pPr>
    <w:rPr>
      <w:rFonts w:ascii="Times New Roman" w:hAnsi="Times New Roman"/>
      <w:sz w:val="24"/>
    </w:rPr>
  </w:style>
  <w:style w:type="paragraph" w:styleId="Bulletedachievements" w:customStyle="1">
    <w:name w:val="Bulleted achievements"/>
    <w:basedOn w:val="PlainText"/>
    <w:qFormat/>
    <w:rsid w:val="00D13441"/>
    <w:pPr>
      <w:numPr>
        <w:numId w:val="3"/>
      </w:numPr>
      <w:spacing w:before="80"/>
      <w:ind w:left="0" w:firstLine="0"/>
    </w:pPr>
    <w:rPr>
      <w:rFonts w:asciiTheme="minorHAnsi" w:hAnsiTheme="minorHAnsi"/>
      <w:bCs/>
      <w:sz w:val="18"/>
      <w:szCs w:val="18"/>
    </w:rPr>
  </w:style>
  <w:style w:type="character" w:styleId="Bulletedachievementsheadings" w:customStyle="1">
    <w:name w:val="Bulleted achievements headings"/>
    <w:basedOn w:val="DefaultParagraphFont"/>
    <w:uiPriority w:val="1"/>
    <w:rsid w:val="00D13441"/>
    <w:rPr>
      <w:b/>
    </w:rPr>
  </w:style>
  <w:style w:type="paragraph" w:styleId="NoSpacing">
    <w:name w:val="No Spacing"/>
    <w:uiPriority w:val="1"/>
    <w:qFormat/>
    <w:rsid w:val="00717BBD"/>
    <w:pPr>
      <w:tabs>
        <w:tab w:val="right" w:pos="10080"/>
      </w:tabs>
      <w:jc w:val="both"/>
    </w:pPr>
    <w:rPr>
      <w:rFonts w:ascii="Calibri" w:hAnsi="Calibri"/>
      <w:sz w:val="22"/>
      <w:szCs w:val="22"/>
    </w:rPr>
  </w:style>
  <w:style w:type="character" w:styleId="text1" w:customStyle="1">
    <w:name w:val="text1"/>
    <w:rsid w:val="00717BBD"/>
    <w:rPr>
      <w:rFonts w:hint="default" w:ascii="Arial" w:hAnsi="Arial" w:cs="Arial"/>
      <w:sz w:val="19"/>
      <w:szCs w:val="19"/>
    </w:rPr>
  </w:style>
  <w:style w:type="character" w:styleId="public-profile-url" w:customStyle="1">
    <w:name w:val="public-profile-url"/>
    <w:basedOn w:val="DefaultParagraphFont"/>
    <w:rsid w:val="00AC5AB4"/>
  </w:style>
  <w:style w:type="character" w:styleId="ver14nounder" w:customStyle="1">
    <w:name w:val="ver14nounder"/>
    <w:basedOn w:val="DefaultParagraphFont"/>
    <w:rsid w:val="00AC5AB4"/>
  </w:style>
  <w:style w:type="character" w:styleId="linktooltip" w:customStyle="1">
    <w:name w:val="link_tooltip"/>
    <w:basedOn w:val="DefaultParagraphFont"/>
    <w:rsid w:val="005B30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83228">
      <w:bodyDiv w:val="1"/>
      <w:marLeft w:val="0"/>
      <w:marRight w:val="0"/>
      <w:marTop w:val="0"/>
      <w:marBottom w:val="0"/>
      <w:divBdr>
        <w:top w:val="none" w:sz="0" w:space="0" w:color="auto"/>
        <w:left w:val="none" w:sz="0" w:space="0" w:color="auto"/>
        <w:bottom w:val="none" w:sz="0" w:space="0" w:color="auto"/>
        <w:right w:val="none" w:sz="0" w:space="0" w:color="auto"/>
      </w:divBdr>
    </w:div>
    <w:div w:id="48313034">
      <w:bodyDiv w:val="1"/>
      <w:marLeft w:val="0"/>
      <w:marRight w:val="0"/>
      <w:marTop w:val="0"/>
      <w:marBottom w:val="0"/>
      <w:divBdr>
        <w:top w:val="none" w:sz="0" w:space="0" w:color="auto"/>
        <w:left w:val="none" w:sz="0" w:space="0" w:color="auto"/>
        <w:bottom w:val="none" w:sz="0" w:space="0" w:color="auto"/>
        <w:right w:val="none" w:sz="0" w:space="0" w:color="auto"/>
      </w:divBdr>
    </w:div>
    <w:div w:id="55125722">
      <w:bodyDiv w:val="1"/>
      <w:marLeft w:val="0"/>
      <w:marRight w:val="0"/>
      <w:marTop w:val="0"/>
      <w:marBottom w:val="0"/>
      <w:divBdr>
        <w:top w:val="none" w:sz="0" w:space="0" w:color="auto"/>
        <w:left w:val="none" w:sz="0" w:space="0" w:color="auto"/>
        <w:bottom w:val="none" w:sz="0" w:space="0" w:color="auto"/>
        <w:right w:val="none" w:sz="0" w:space="0" w:color="auto"/>
      </w:divBdr>
    </w:div>
    <w:div w:id="81027617">
      <w:bodyDiv w:val="1"/>
      <w:marLeft w:val="0"/>
      <w:marRight w:val="0"/>
      <w:marTop w:val="0"/>
      <w:marBottom w:val="0"/>
      <w:divBdr>
        <w:top w:val="none" w:sz="0" w:space="0" w:color="auto"/>
        <w:left w:val="none" w:sz="0" w:space="0" w:color="auto"/>
        <w:bottom w:val="none" w:sz="0" w:space="0" w:color="auto"/>
        <w:right w:val="none" w:sz="0" w:space="0" w:color="auto"/>
      </w:divBdr>
    </w:div>
    <w:div w:id="125589559">
      <w:bodyDiv w:val="1"/>
      <w:marLeft w:val="0"/>
      <w:marRight w:val="0"/>
      <w:marTop w:val="0"/>
      <w:marBottom w:val="0"/>
      <w:divBdr>
        <w:top w:val="none" w:sz="0" w:space="0" w:color="auto"/>
        <w:left w:val="none" w:sz="0" w:space="0" w:color="auto"/>
        <w:bottom w:val="none" w:sz="0" w:space="0" w:color="auto"/>
        <w:right w:val="none" w:sz="0" w:space="0" w:color="auto"/>
      </w:divBdr>
    </w:div>
    <w:div w:id="172889637">
      <w:bodyDiv w:val="1"/>
      <w:marLeft w:val="0"/>
      <w:marRight w:val="0"/>
      <w:marTop w:val="0"/>
      <w:marBottom w:val="0"/>
      <w:divBdr>
        <w:top w:val="none" w:sz="0" w:space="0" w:color="auto"/>
        <w:left w:val="none" w:sz="0" w:space="0" w:color="auto"/>
        <w:bottom w:val="none" w:sz="0" w:space="0" w:color="auto"/>
        <w:right w:val="none" w:sz="0" w:space="0" w:color="auto"/>
      </w:divBdr>
    </w:div>
    <w:div w:id="180051230">
      <w:bodyDiv w:val="1"/>
      <w:marLeft w:val="0"/>
      <w:marRight w:val="0"/>
      <w:marTop w:val="0"/>
      <w:marBottom w:val="0"/>
      <w:divBdr>
        <w:top w:val="none" w:sz="0" w:space="0" w:color="auto"/>
        <w:left w:val="none" w:sz="0" w:space="0" w:color="auto"/>
        <w:bottom w:val="none" w:sz="0" w:space="0" w:color="auto"/>
        <w:right w:val="none" w:sz="0" w:space="0" w:color="auto"/>
      </w:divBdr>
    </w:div>
    <w:div w:id="259610684">
      <w:bodyDiv w:val="1"/>
      <w:marLeft w:val="0"/>
      <w:marRight w:val="0"/>
      <w:marTop w:val="0"/>
      <w:marBottom w:val="0"/>
      <w:divBdr>
        <w:top w:val="none" w:sz="0" w:space="0" w:color="auto"/>
        <w:left w:val="none" w:sz="0" w:space="0" w:color="auto"/>
        <w:bottom w:val="none" w:sz="0" w:space="0" w:color="auto"/>
        <w:right w:val="none" w:sz="0" w:space="0" w:color="auto"/>
      </w:divBdr>
    </w:div>
    <w:div w:id="274406261">
      <w:bodyDiv w:val="1"/>
      <w:marLeft w:val="0"/>
      <w:marRight w:val="0"/>
      <w:marTop w:val="0"/>
      <w:marBottom w:val="0"/>
      <w:divBdr>
        <w:top w:val="none" w:sz="0" w:space="0" w:color="auto"/>
        <w:left w:val="none" w:sz="0" w:space="0" w:color="auto"/>
        <w:bottom w:val="none" w:sz="0" w:space="0" w:color="auto"/>
        <w:right w:val="none" w:sz="0" w:space="0" w:color="auto"/>
      </w:divBdr>
      <w:divsChild>
        <w:div w:id="1686595265">
          <w:marLeft w:val="0"/>
          <w:marRight w:val="0"/>
          <w:marTop w:val="0"/>
          <w:marBottom w:val="0"/>
          <w:divBdr>
            <w:top w:val="none" w:sz="0" w:space="0" w:color="auto"/>
            <w:left w:val="none" w:sz="0" w:space="0" w:color="auto"/>
            <w:bottom w:val="none" w:sz="0" w:space="0" w:color="auto"/>
            <w:right w:val="none" w:sz="0" w:space="0" w:color="auto"/>
          </w:divBdr>
          <w:divsChild>
            <w:div w:id="827402759">
              <w:marLeft w:val="-225"/>
              <w:marRight w:val="-225"/>
              <w:marTop w:val="0"/>
              <w:marBottom w:val="0"/>
              <w:divBdr>
                <w:top w:val="none" w:sz="0" w:space="0" w:color="auto"/>
                <w:left w:val="none" w:sz="0" w:space="0" w:color="auto"/>
                <w:bottom w:val="none" w:sz="0" w:space="0" w:color="auto"/>
                <w:right w:val="none" w:sz="0" w:space="0" w:color="auto"/>
              </w:divBdr>
              <w:divsChild>
                <w:div w:id="1144662674">
                  <w:marLeft w:val="0"/>
                  <w:marRight w:val="0"/>
                  <w:marTop w:val="0"/>
                  <w:marBottom w:val="0"/>
                  <w:divBdr>
                    <w:top w:val="none" w:sz="0" w:space="0" w:color="auto"/>
                    <w:left w:val="none" w:sz="0" w:space="0" w:color="auto"/>
                    <w:bottom w:val="none" w:sz="0" w:space="0" w:color="auto"/>
                    <w:right w:val="none" w:sz="0" w:space="0" w:color="auto"/>
                  </w:divBdr>
                  <w:divsChild>
                    <w:div w:id="1031959085">
                      <w:marLeft w:val="0"/>
                      <w:marRight w:val="0"/>
                      <w:marTop w:val="0"/>
                      <w:marBottom w:val="0"/>
                      <w:divBdr>
                        <w:top w:val="none" w:sz="0" w:space="0" w:color="auto"/>
                        <w:left w:val="none" w:sz="0" w:space="0" w:color="auto"/>
                        <w:bottom w:val="none" w:sz="0" w:space="0" w:color="auto"/>
                        <w:right w:val="none" w:sz="0" w:space="0" w:color="auto"/>
                      </w:divBdr>
                      <w:divsChild>
                        <w:div w:id="1278945524">
                          <w:marLeft w:val="0"/>
                          <w:marRight w:val="0"/>
                          <w:marTop w:val="0"/>
                          <w:marBottom w:val="0"/>
                          <w:divBdr>
                            <w:top w:val="none" w:sz="0" w:space="0" w:color="auto"/>
                            <w:left w:val="none" w:sz="0" w:space="0" w:color="auto"/>
                            <w:bottom w:val="none" w:sz="0" w:space="0" w:color="auto"/>
                            <w:right w:val="none" w:sz="0" w:space="0" w:color="auto"/>
                          </w:divBdr>
                          <w:divsChild>
                            <w:div w:id="2122678063">
                              <w:marLeft w:val="0"/>
                              <w:marRight w:val="0"/>
                              <w:marTop w:val="0"/>
                              <w:marBottom w:val="0"/>
                              <w:divBdr>
                                <w:top w:val="single" w:sz="12" w:space="15" w:color="7F7F7F"/>
                                <w:left w:val="single" w:sz="12" w:space="11" w:color="7F7F7F"/>
                                <w:bottom w:val="single" w:sz="12" w:space="15" w:color="7F7F7F"/>
                                <w:right w:val="single" w:sz="12" w:space="11" w:color="7F7F7F"/>
                              </w:divBdr>
                              <w:divsChild>
                                <w:div w:id="16555849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0574566">
      <w:bodyDiv w:val="1"/>
      <w:marLeft w:val="0"/>
      <w:marRight w:val="0"/>
      <w:marTop w:val="0"/>
      <w:marBottom w:val="0"/>
      <w:divBdr>
        <w:top w:val="none" w:sz="0" w:space="0" w:color="auto"/>
        <w:left w:val="none" w:sz="0" w:space="0" w:color="auto"/>
        <w:bottom w:val="none" w:sz="0" w:space="0" w:color="auto"/>
        <w:right w:val="none" w:sz="0" w:space="0" w:color="auto"/>
      </w:divBdr>
    </w:div>
    <w:div w:id="373890116">
      <w:bodyDiv w:val="1"/>
      <w:marLeft w:val="0"/>
      <w:marRight w:val="0"/>
      <w:marTop w:val="0"/>
      <w:marBottom w:val="0"/>
      <w:divBdr>
        <w:top w:val="none" w:sz="0" w:space="0" w:color="auto"/>
        <w:left w:val="none" w:sz="0" w:space="0" w:color="auto"/>
        <w:bottom w:val="none" w:sz="0" w:space="0" w:color="auto"/>
        <w:right w:val="none" w:sz="0" w:space="0" w:color="auto"/>
      </w:divBdr>
    </w:div>
    <w:div w:id="374694188">
      <w:bodyDiv w:val="1"/>
      <w:marLeft w:val="0"/>
      <w:marRight w:val="0"/>
      <w:marTop w:val="0"/>
      <w:marBottom w:val="0"/>
      <w:divBdr>
        <w:top w:val="none" w:sz="0" w:space="0" w:color="auto"/>
        <w:left w:val="none" w:sz="0" w:space="0" w:color="auto"/>
        <w:bottom w:val="none" w:sz="0" w:space="0" w:color="auto"/>
        <w:right w:val="none" w:sz="0" w:space="0" w:color="auto"/>
      </w:divBdr>
    </w:div>
    <w:div w:id="413207355">
      <w:bodyDiv w:val="1"/>
      <w:marLeft w:val="0"/>
      <w:marRight w:val="0"/>
      <w:marTop w:val="0"/>
      <w:marBottom w:val="0"/>
      <w:divBdr>
        <w:top w:val="none" w:sz="0" w:space="0" w:color="auto"/>
        <w:left w:val="none" w:sz="0" w:space="0" w:color="auto"/>
        <w:bottom w:val="none" w:sz="0" w:space="0" w:color="auto"/>
        <w:right w:val="none" w:sz="0" w:space="0" w:color="auto"/>
      </w:divBdr>
    </w:div>
    <w:div w:id="415906724">
      <w:bodyDiv w:val="1"/>
      <w:marLeft w:val="0"/>
      <w:marRight w:val="0"/>
      <w:marTop w:val="0"/>
      <w:marBottom w:val="0"/>
      <w:divBdr>
        <w:top w:val="none" w:sz="0" w:space="0" w:color="auto"/>
        <w:left w:val="none" w:sz="0" w:space="0" w:color="auto"/>
        <w:bottom w:val="none" w:sz="0" w:space="0" w:color="auto"/>
        <w:right w:val="none" w:sz="0" w:space="0" w:color="auto"/>
      </w:divBdr>
    </w:div>
    <w:div w:id="522019682">
      <w:bodyDiv w:val="1"/>
      <w:marLeft w:val="0"/>
      <w:marRight w:val="0"/>
      <w:marTop w:val="0"/>
      <w:marBottom w:val="0"/>
      <w:divBdr>
        <w:top w:val="none" w:sz="0" w:space="0" w:color="auto"/>
        <w:left w:val="none" w:sz="0" w:space="0" w:color="auto"/>
        <w:bottom w:val="none" w:sz="0" w:space="0" w:color="auto"/>
        <w:right w:val="none" w:sz="0" w:space="0" w:color="auto"/>
      </w:divBdr>
    </w:div>
    <w:div w:id="582567537">
      <w:bodyDiv w:val="1"/>
      <w:marLeft w:val="0"/>
      <w:marRight w:val="0"/>
      <w:marTop w:val="0"/>
      <w:marBottom w:val="0"/>
      <w:divBdr>
        <w:top w:val="none" w:sz="0" w:space="0" w:color="auto"/>
        <w:left w:val="none" w:sz="0" w:space="0" w:color="auto"/>
        <w:bottom w:val="none" w:sz="0" w:space="0" w:color="auto"/>
        <w:right w:val="none" w:sz="0" w:space="0" w:color="auto"/>
      </w:divBdr>
    </w:div>
    <w:div w:id="601886359">
      <w:bodyDiv w:val="1"/>
      <w:marLeft w:val="0"/>
      <w:marRight w:val="0"/>
      <w:marTop w:val="0"/>
      <w:marBottom w:val="0"/>
      <w:divBdr>
        <w:top w:val="none" w:sz="0" w:space="0" w:color="auto"/>
        <w:left w:val="none" w:sz="0" w:space="0" w:color="auto"/>
        <w:bottom w:val="none" w:sz="0" w:space="0" w:color="auto"/>
        <w:right w:val="none" w:sz="0" w:space="0" w:color="auto"/>
      </w:divBdr>
      <w:divsChild>
        <w:div w:id="13270823">
          <w:marLeft w:val="0"/>
          <w:marRight w:val="0"/>
          <w:marTop w:val="0"/>
          <w:marBottom w:val="0"/>
          <w:divBdr>
            <w:top w:val="none" w:sz="0" w:space="0" w:color="auto"/>
            <w:left w:val="none" w:sz="0" w:space="0" w:color="auto"/>
            <w:bottom w:val="none" w:sz="0" w:space="0" w:color="auto"/>
            <w:right w:val="none" w:sz="0" w:space="0" w:color="auto"/>
          </w:divBdr>
        </w:div>
        <w:div w:id="672150119">
          <w:marLeft w:val="0"/>
          <w:marRight w:val="0"/>
          <w:marTop w:val="0"/>
          <w:marBottom w:val="0"/>
          <w:divBdr>
            <w:top w:val="none" w:sz="0" w:space="0" w:color="auto"/>
            <w:left w:val="none" w:sz="0" w:space="0" w:color="auto"/>
            <w:bottom w:val="none" w:sz="0" w:space="0" w:color="auto"/>
            <w:right w:val="none" w:sz="0" w:space="0" w:color="auto"/>
          </w:divBdr>
        </w:div>
      </w:divsChild>
    </w:div>
    <w:div w:id="731539065">
      <w:bodyDiv w:val="1"/>
      <w:marLeft w:val="0"/>
      <w:marRight w:val="0"/>
      <w:marTop w:val="0"/>
      <w:marBottom w:val="0"/>
      <w:divBdr>
        <w:top w:val="none" w:sz="0" w:space="0" w:color="auto"/>
        <w:left w:val="none" w:sz="0" w:space="0" w:color="auto"/>
        <w:bottom w:val="none" w:sz="0" w:space="0" w:color="auto"/>
        <w:right w:val="none" w:sz="0" w:space="0" w:color="auto"/>
      </w:divBdr>
    </w:div>
    <w:div w:id="757674140">
      <w:bodyDiv w:val="1"/>
      <w:marLeft w:val="0"/>
      <w:marRight w:val="0"/>
      <w:marTop w:val="0"/>
      <w:marBottom w:val="0"/>
      <w:divBdr>
        <w:top w:val="none" w:sz="0" w:space="0" w:color="auto"/>
        <w:left w:val="none" w:sz="0" w:space="0" w:color="auto"/>
        <w:bottom w:val="none" w:sz="0" w:space="0" w:color="auto"/>
        <w:right w:val="none" w:sz="0" w:space="0" w:color="auto"/>
      </w:divBdr>
    </w:div>
    <w:div w:id="832182588">
      <w:bodyDiv w:val="1"/>
      <w:marLeft w:val="0"/>
      <w:marRight w:val="0"/>
      <w:marTop w:val="0"/>
      <w:marBottom w:val="0"/>
      <w:divBdr>
        <w:top w:val="none" w:sz="0" w:space="0" w:color="auto"/>
        <w:left w:val="none" w:sz="0" w:space="0" w:color="auto"/>
        <w:bottom w:val="none" w:sz="0" w:space="0" w:color="auto"/>
        <w:right w:val="none" w:sz="0" w:space="0" w:color="auto"/>
      </w:divBdr>
    </w:div>
    <w:div w:id="901329602">
      <w:bodyDiv w:val="1"/>
      <w:marLeft w:val="0"/>
      <w:marRight w:val="0"/>
      <w:marTop w:val="0"/>
      <w:marBottom w:val="0"/>
      <w:divBdr>
        <w:top w:val="none" w:sz="0" w:space="0" w:color="auto"/>
        <w:left w:val="none" w:sz="0" w:space="0" w:color="auto"/>
        <w:bottom w:val="none" w:sz="0" w:space="0" w:color="auto"/>
        <w:right w:val="none" w:sz="0" w:space="0" w:color="auto"/>
      </w:divBdr>
    </w:div>
    <w:div w:id="956527526">
      <w:bodyDiv w:val="1"/>
      <w:marLeft w:val="0"/>
      <w:marRight w:val="0"/>
      <w:marTop w:val="0"/>
      <w:marBottom w:val="0"/>
      <w:divBdr>
        <w:top w:val="none" w:sz="0" w:space="0" w:color="auto"/>
        <w:left w:val="none" w:sz="0" w:space="0" w:color="auto"/>
        <w:bottom w:val="none" w:sz="0" w:space="0" w:color="auto"/>
        <w:right w:val="none" w:sz="0" w:space="0" w:color="auto"/>
      </w:divBdr>
      <w:divsChild>
        <w:div w:id="1889106434">
          <w:marLeft w:val="0"/>
          <w:marRight w:val="0"/>
          <w:marTop w:val="240"/>
          <w:marBottom w:val="240"/>
          <w:divBdr>
            <w:top w:val="none" w:sz="0" w:space="0" w:color="auto"/>
            <w:left w:val="none" w:sz="0" w:space="0" w:color="auto"/>
            <w:bottom w:val="none" w:sz="0" w:space="0" w:color="auto"/>
            <w:right w:val="none" w:sz="0" w:space="0" w:color="auto"/>
          </w:divBdr>
        </w:div>
      </w:divsChild>
    </w:div>
    <w:div w:id="1034036648">
      <w:bodyDiv w:val="1"/>
      <w:marLeft w:val="0"/>
      <w:marRight w:val="0"/>
      <w:marTop w:val="0"/>
      <w:marBottom w:val="0"/>
      <w:divBdr>
        <w:top w:val="none" w:sz="0" w:space="0" w:color="auto"/>
        <w:left w:val="none" w:sz="0" w:space="0" w:color="auto"/>
        <w:bottom w:val="none" w:sz="0" w:space="0" w:color="auto"/>
        <w:right w:val="none" w:sz="0" w:space="0" w:color="auto"/>
      </w:divBdr>
    </w:div>
    <w:div w:id="1118061448">
      <w:bodyDiv w:val="1"/>
      <w:marLeft w:val="0"/>
      <w:marRight w:val="0"/>
      <w:marTop w:val="0"/>
      <w:marBottom w:val="0"/>
      <w:divBdr>
        <w:top w:val="none" w:sz="0" w:space="0" w:color="auto"/>
        <w:left w:val="none" w:sz="0" w:space="0" w:color="auto"/>
        <w:bottom w:val="none" w:sz="0" w:space="0" w:color="auto"/>
        <w:right w:val="none" w:sz="0" w:space="0" w:color="auto"/>
      </w:divBdr>
    </w:div>
    <w:div w:id="1132943765">
      <w:bodyDiv w:val="1"/>
      <w:marLeft w:val="0"/>
      <w:marRight w:val="0"/>
      <w:marTop w:val="0"/>
      <w:marBottom w:val="0"/>
      <w:divBdr>
        <w:top w:val="none" w:sz="0" w:space="0" w:color="auto"/>
        <w:left w:val="none" w:sz="0" w:space="0" w:color="auto"/>
        <w:bottom w:val="none" w:sz="0" w:space="0" w:color="auto"/>
        <w:right w:val="none" w:sz="0" w:space="0" w:color="auto"/>
      </w:divBdr>
      <w:divsChild>
        <w:div w:id="1203589297">
          <w:marLeft w:val="0"/>
          <w:marRight w:val="0"/>
          <w:marTop w:val="0"/>
          <w:marBottom w:val="0"/>
          <w:divBdr>
            <w:top w:val="none" w:sz="0" w:space="0" w:color="auto"/>
            <w:left w:val="none" w:sz="0" w:space="0" w:color="auto"/>
            <w:bottom w:val="none" w:sz="0" w:space="0" w:color="auto"/>
            <w:right w:val="none" w:sz="0" w:space="0" w:color="auto"/>
          </w:divBdr>
          <w:divsChild>
            <w:div w:id="162052880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 w:id="1173489852">
      <w:bodyDiv w:val="1"/>
      <w:marLeft w:val="0"/>
      <w:marRight w:val="0"/>
      <w:marTop w:val="0"/>
      <w:marBottom w:val="0"/>
      <w:divBdr>
        <w:top w:val="none" w:sz="0" w:space="0" w:color="auto"/>
        <w:left w:val="none" w:sz="0" w:space="0" w:color="auto"/>
        <w:bottom w:val="none" w:sz="0" w:space="0" w:color="auto"/>
        <w:right w:val="none" w:sz="0" w:space="0" w:color="auto"/>
      </w:divBdr>
    </w:div>
    <w:div w:id="1184249534">
      <w:bodyDiv w:val="1"/>
      <w:marLeft w:val="0"/>
      <w:marRight w:val="0"/>
      <w:marTop w:val="0"/>
      <w:marBottom w:val="0"/>
      <w:divBdr>
        <w:top w:val="none" w:sz="0" w:space="0" w:color="auto"/>
        <w:left w:val="none" w:sz="0" w:space="0" w:color="auto"/>
        <w:bottom w:val="none" w:sz="0" w:space="0" w:color="auto"/>
        <w:right w:val="none" w:sz="0" w:space="0" w:color="auto"/>
      </w:divBdr>
    </w:div>
    <w:div w:id="1186556320">
      <w:bodyDiv w:val="1"/>
      <w:marLeft w:val="0"/>
      <w:marRight w:val="0"/>
      <w:marTop w:val="0"/>
      <w:marBottom w:val="0"/>
      <w:divBdr>
        <w:top w:val="none" w:sz="0" w:space="0" w:color="auto"/>
        <w:left w:val="none" w:sz="0" w:space="0" w:color="auto"/>
        <w:bottom w:val="none" w:sz="0" w:space="0" w:color="auto"/>
        <w:right w:val="none" w:sz="0" w:space="0" w:color="auto"/>
      </w:divBdr>
    </w:div>
    <w:div w:id="1306619265">
      <w:bodyDiv w:val="1"/>
      <w:marLeft w:val="0"/>
      <w:marRight w:val="0"/>
      <w:marTop w:val="0"/>
      <w:marBottom w:val="0"/>
      <w:divBdr>
        <w:top w:val="none" w:sz="0" w:space="0" w:color="auto"/>
        <w:left w:val="none" w:sz="0" w:space="0" w:color="auto"/>
        <w:bottom w:val="none" w:sz="0" w:space="0" w:color="auto"/>
        <w:right w:val="none" w:sz="0" w:space="0" w:color="auto"/>
      </w:divBdr>
    </w:div>
    <w:div w:id="1316031303">
      <w:bodyDiv w:val="1"/>
      <w:marLeft w:val="0"/>
      <w:marRight w:val="0"/>
      <w:marTop w:val="0"/>
      <w:marBottom w:val="0"/>
      <w:divBdr>
        <w:top w:val="none" w:sz="0" w:space="0" w:color="auto"/>
        <w:left w:val="none" w:sz="0" w:space="0" w:color="auto"/>
        <w:bottom w:val="none" w:sz="0" w:space="0" w:color="auto"/>
        <w:right w:val="none" w:sz="0" w:space="0" w:color="auto"/>
      </w:divBdr>
      <w:divsChild>
        <w:div w:id="1194346767">
          <w:marLeft w:val="0"/>
          <w:marRight w:val="0"/>
          <w:marTop w:val="0"/>
          <w:marBottom w:val="0"/>
          <w:divBdr>
            <w:top w:val="none" w:sz="0" w:space="0" w:color="auto"/>
            <w:left w:val="none" w:sz="0" w:space="0" w:color="auto"/>
            <w:bottom w:val="none" w:sz="0" w:space="0" w:color="auto"/>
            <w:right w:val="none" w:sz="0" w:space="0" w:color="auto"/>
          </w:divBdr>
        </w:div>
      </w:divsChild>
    </w:div>
    <w:div w:id="1393000184">
      <w:bodyDiv w:val="1"/>
      <w:marLeft w:val="0"/>
      <w:marRight w:val="0"/>
      <w:marTop w:val="0"/>
      <w:marBottom w:val="0"/>
      <w:divBdr>
        <w:top w:val="none" w:sz="0" w:space="0" w:color="auto"/>
        <w:left w:val="none" w:sz="0" w:space="0" w:color="auto"/>
        <w:bottom w:val="none" w:sz="0" w:space="0" w:color="auto"/>
        <w:right w:val="none" w:sz="0" w:space="0" w:color="auto"/>
      </w:divBdr>
    </w:div>
    <w:div w:id="1427116339">
      <w:bodyDiv w:val="1"/>
      <w:marLeft w:val="0"/>
      <w:marRight w:val="0"/>
      <w:marTop w:val="0"/>
      <w:marBottom w:val="0"/>
      <w:divBdr>
        <w:top w:val="none" w:sz="0" w:space="0" w:color="auto"/>
        <w:left w:val="none" w:sz="0" w:space="0" w:color="auto"/>
        <w:bottom w:val="none" w:sz="0" w:space="0" w:color="auto"/>
        <w:right w:val="none" w:sz="0" w:space="0" w:color="auto"/>
      </w:divBdr>
    </w:div>
    <w:div w:id="1637028771">
      <w:bodyDiv w:val="1"/>
      <w:marLeft w:val="0"/>
      <w:marRight w:val="0"/>
      <w:marTop w:val="0"/>
      <w:marBottom w:val="0"/>
      <w:divBdr>
        <w:top w:val="none" w:sz="0" w:space="0" w:color="auto"/>
        <w:left w:val="none" w:sz="0" w:space="0" w:color="auto"/>
        <w:bottom w:val="none" w:sz="0" w:space="0" w:color="auto"/>
        <w:right w:val="none" w:sz="0" w:space="0" w:color="auto"/>
      </w:divBdr>
    </w:div>
    <w:div w:id="1645695206">
      <w:bodyDiv w:val="1"/>
      <w:marLeft w:val="0"/>
      <w:marRight w:val="0"/>
      <w:marTop w:val="0"/>
      <w:marBottom w:val="0"/>
      <w:divBdr>
        <w:top w:val="none" w:sz="0" w:space="0" w:color="auto"/>
        <w:left w:val="none" w:sz="0" w:space="0" w:color="auto"/>
        <w:bottom w:val="none" w:sz="0" w:space="0" w:color="auto"/>
        <w:right w:val="none" w:sz="0" w:space="0" w:color="auto"/>
      </w:divBdr>
    </w:div>
    <w:div w:id="1696466723">
      <w:bodyDiv w:val="1"/>
      <w:marLeft w:val="0"/>
      <w:marRight w:val="0"/>
      <w:marTop w:val="0"/>
      <w:marBottom w:val="0"/>
      <w:divBdr>
        <w:top w:val="none" w:sz="0" w:space="0" w:color="auto"/>
        <w:left w:val="none" w:sz="0" w:space="0" w:color="auto"/>
        <w:bottom w:val="none" w:sz="0" w:space="0" w:color="auto"/>
        <w:right w:val="none" w:sz="0" w:space="0" w:color="auto"/>
      </w:divBdr>
    </w:div>
    <w:div w:id="1700085492">
      <w:bodyDiv w:val="1"/>
      <w:marLeft w:val="0"/>
      <w:marRight w:val="0"/>
      <w:marTop w:val="0"/>
      <w:marBottom w:val="0"/>
      <w:divBdr>
        <w:top w:val="none" w:sz="0" w:space="0" w:color="auto"/>
        <w:left w:val="none" w:sz="0" w:space="0" w:color="auto"/>
        <w:bottom w:val="none" w:sz="0" w:space="0" w:color="auto"/>
        <w:right w:val="none" w:sz="0" w:space="0" w:color="auto"/>
      </w:divBdr>
    </w:div>
    <w:div w:id="1772318025">
      <w:bodyDiv w:val="1"/>
      <w:marLeft w:val="0"/>
      <w:marRight w:val="0"/>
      <w:marTop w:val="0"/>
      <w:marBottom w:val="0"/>
      <w:divBdr>
        <w:top w:val="none" w:sz="0" w:space="0" w:color="auto"/>
        <w:left w:val="none" w:sz="0" w:space="0" w:color="auto"/>
        <w:bottom w:val="none" w:sz="0" w:space="0" w:color="auto"/>
        <w:right w:val="none" w:sz="0" w:space="0" w:color="auto"/>
      </w:divBdr>
    </w:div>
    <w:div w:id="1788696554">
      <w:bodyDiv w:val="1"/>
      <w:marLeft w:val="0"/>
      <w:marRight w:val="0"/>
      <w:marTop w:val="0"/>
      <w:marBottom w:val="0"/>
      <w:divBdr>
        <w:top w:val="none" w:sz="0" w:space="0" w:color="auto"/>
        <w:left w:val="none" w:sz="0" w:space="0" w:color="auto"/>
        <w:bottom w:val="none" w:sz="0" w:space="0" w:color="auto"/>
        <w:right w:val="none" w:sz="0" w:space="0" w:color="auto"/>
      </w:divBdr>
    </w:div>
    <w:div w:id="1927107743">
      <w:bodyDiv w:val="1"/>
      <w:marLeft w:val="0"/>
      <w:marRight w:val="0"/>
      <w:marTop w:val="0"/>
      <w:marBottom w:val="0"/>
      <w:divBdr>
        <w:top w:val="none" w:sz="0" w:space="0" w:color="auto"/>
        <w:left w:val="none" w:sz="0" w:space="0" w:color="auto"/>
        <w:bottom w:val="none" w:sz="0" w:space="0" w:color="auto"/>
        <w:right w:val="none" w:sz="0" w:space="0" w:color="auto"/>
      </w:divBdr>
    </w:div>
    <w:div w:id="1970429524">
      <w:bodyDiv w:val="1"/>
      <w:marLeft w:val="0"/>
      <w:marRight w:val="0"/>
      <w:marTop w:val="0"/>
      <w:marBottom w:val="0"/>
      <w:divBdr>
        <w:top w:val="none" w:sz="0" w:space="0" w:color="auto"/>
        <w:left w:val="none" w:sz="0" w:space="0" w:color="auto"/>
        <w:bottom w:val="none" w:sz="0" w:space="0" w:color="auto"/>
        <w:right w:val="none" w:sz="0" w:space="0" w:color="auto"/>
      </w:divBdr>
    </w:div>
    <w:div w:id="2010326351">
      <w:bodyDiv w:val="1"/>
      <w:marLeft w:val="0"/>
      <w:marRight w:val="0"/>
      <w:marTop w:val="0"/>
      <w:marBottom w:val="0"/>
      <w:divBdr>
        <w:top w:val="none" w:sz="0" w:space="0" w:color="auto"/>
        <w:left w:val="none" w:sz="0" w:space="0" w:color="auto"/>
        <w:bottom w:val="none" w:sz="0" w:space="0" w:color="auto"/>
        <w:right w:val="none" w:sz="0" w:space="0" w:color="auto"/>
      </w:divBdr>
    </w:div>
    <w:div w:id="2116170435">
      <w:bodyDiv w:val="1"/>
      <w:marLeft w:val="0"/>
      <w:marRight w:val="0"/>
      <w:marTop w:val="0"/>
      <w:marBottom w:val="0"/>
      <w:divBdr>
        <w:top w:val="none" w:sz="0" w:space="0" w:color="auto"/>
        <w:left w:val="none" w:sz="0" w:space="0" w:color="auto"/>
        <w:bottom w:val="none" w:sz="0" w:space="0" w:color="auto"/>
        <w:right w:val="none" w:sz="0" w:space="0" w:color="auto"/>
      </w:divBdr>
    </w:div>
    <w:div w:id="2129859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hyperlink" Target="http://en.wikipedia.org/wiki/System_Monitoring" TargetMode="External" Id="rId13" /><Relationship Type="http://schemas.openxmlformats.org/officeDocument/2006/relationships/hyperlink" Target="http://en.wikipedia.org/wiki/System_monitoring" TargetMode="External" Id="rId18" /><Relationship Type="http://schemas.openxmlformats.org/officeDocument/2006/relationships/numbering" Target="numbering.xml" Id="rId3" /><Relationship Type="http://schemas.openxmlformats.org/officeDocument/2006/relationships/fontTable" Target="fontTable.xml" Id="rId21" /><Relationship Type="http://schemas.openxmlformats.org/officeDocument/2006/relationships/footnotes" Target="footnotes.xml" Id="rId7" /><Relationship Type="http://schemas.openxmlformats.org/officeDocument/2006/relationships/hyperlink" Target="http://en.wikipedia.org/wiki/System_administrator" TargetMode="External" Id="rId12" /><Relationship Type="http://schemas.openxmlformats.org/officeDocument/2006/relationships/hyperlink" Target="http://en.wikipedia.org/wiki/Strategy" TargetMode="External" Id="rId17" /><Relationship Type="http://schemas.openxmlformats.org/officeDocument/2006/relationships/customXml" Target="../customXml/item2.xml" Id="rId2" /><Relationship Type="http://schemas.openxmlformats.org/officeDocument/2006/relationships/hyperlink" Target="http://en.wikipedia.org/wiki/Planning" TargetMode="External" Id="rId16" /><Relationship Type="http://schemas.openxmlformats.org/officeDocument/2006/relationships/footer" Target="footer1.xml" Id="rId20"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hyperlink" Target="http://en.wikipedia.org/wiki/Upgrade" TargetMode="External" Id="rId11" /><Relationship Type="http://schemas.openxmlformats.org/officeDocument/2006/relationships/settings" Target="settings.xml" Id="rId5" /><Relationship Type="http://schemas.openxmlformats.org/officeDocument/2006/relationships/hyperlink" Target="http://en.wikipedia.org/wiki/Computer_Security" TargetMode="External" Id="rId15" /><Relationship Type="http://schemas.openxmlformats.org/officeDocument/2006/relationships/hyperlink" Target="http://en.wikipedia.org/wiki/Computer_configuration" TargetMode="External" Id="rId10" /><Relationship Type="http://schemas.openxmlformats.org/officeDocument/2006/relationships/hyperlink" Target="http://en.wikipedia.org/wiki/Computer_performance" TargetMode="External" Id="rId19" /><Relationship Type="http://schemas.openxmlformats.org/officeDocument/2006/relationships/styles" Target="styles.xml" Id="rId4" /><Relationship Type="http://schemas.openxmlformats.org/officeDocument/2006/relationships/hyperlink" Target="http://en.wikipedia.org/wiki/Installation_%28computer_programs%29" TargetMode="External" Id="rId9" /><Relationship Type="http://schemas.openxmlformats.org/officeDocument/2006/relationships/hyperlink" Target="http://en.wikipedia.org/wiki/Software_maintenance" TargetMode="External" Id="rId14" /><Relationship Type="http://schemas.openxmlformats.org/officeDocument/2006/relationships/theme" Target="theme/theme1.xml" Id="rId22" /></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rtorres12\Application%20Data\Microsoft\Templates\MN_CollegeGradShadedResum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MonsterProperties xmlns:xsi="http://www.w3.org/2001/XMLSchema-instance" xmlns:xsd="http://www.w3.org/2001/XMLSchema" xmlns="http://schemas.monster.com/Monster/Seeker/WordResumeTemplates">
  <AtlasTagging>
    <ResumeUploadSuccessTag>monmon_EZSubmitFinalUpload_1</ResumeUploadSuccessTag>
  </AtlasTagging>
  <TemplateProperties>
    <TemplateGUID>E165D6E7-990E-4C73-AAF0-4903A8008DDF</TemplateGUID>
    <TemplateBuildVersion>8</TemplateBuildVersion>
    <TemplateBuildDate>2010-06-15T11:59:50.8324128+02:00</TemplateBuildDate>
  </TemplateProperties>
</MonsterProperties>
</file>

<file path=customXml/itemProps1.xml><?xml version="1.0" encoding="utf-8"?>
<ds:datastoreItem xmlns:ds="http://schemas.openxmlformats.org/officeDocument/2006/customXml" ds:itemID="{5DEE6487-3BB8-4831-A84A-EA72C011E7B1}">
  <ds:schemaRefs>
    <ds:schemaRef ds:uri="http://schemas.microsoft.com/sharepoint/v3/contenttype/forms"/>
  </ds:schemaRefs>
</ds:datastoreItem>
</file>

<file path=customXml/itemProps2.xml><?xml version="1.0" encoding="utf-8"?>
<ds:datastoreItem xmlns:ds="http://schemas.openxmlformats.org/officeDocument/2006/customXml" ds:itemID="{6413E27A-9F10-4D79-BB65-07392FAEAA39}">
  <ds:schemaRefs>
    <ds:schemaRef ds:uri="http://www.w3.org/2001/XMLSchema"/>
    <ds:schemaRef ds:uri="http://schemas.monster.com/Monster/Seeker/WordResumeTemplate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MN_CollegeGradShadedResume</ap:Template>
  <ap:Application>Microsoft Office Word</ap:Application>
  <ap:DocSecurity>0</ap:DocSecurity>
  <ap:ScaleCrop>false</ap:ScaleCrop>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
  <lastModifiedBy>Ramon Torres-Gonzalez</lastModifiedBy>
  <revision>2</revision>
  <lastPrinted>2009-06-18T17:50:00.0000000Z</lastPrinted>
  <dcterms:created xsi:type="dcterms:W3CDTF">2019-06-28T17:08:00.0000000Z</dcterms:created>
  <dcterms:modified xsi:type="dcterms:W3CDTF">2019-10-22T17:02:53.7440024Z</dcterms:modified>
  <ver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TC019533809991</vt:lpwstr>
  </property>
</Properties>
</file>