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935" w:type="pct"/>
        <w:tblLook w:val="04A0" w:firstRow="1" w:lastRow="0" w:firstColumn="1" w:lastColumn="0" w:noHBand="0" w:noVBand="1"/>
      </w:tblPr>
      <w:tblGrid>
        <w:gridCol w:w="10729"/>
        <w:gridCol w:w="6525"/>
      </w:tblGrid>
      <w:tr w:rsidR="00CF4BE7" w:rsidRPr="00CF4BE7" w14:paraId="3FBBB02C" w14:textId="77777777" w:rsidTr="00CF4BE7">
        <w:tc>
          <w:tcPr>
            <w:tcW w:w="3109" w:type="pct"/>
          </w:tcPr>
          <w:p w14:paraId="74AB9F35" w14:textId="77777777" w:rsidR="00CF4BE7" w:rsidRPr="00CF4BE7" w:rsidRDefault="00CF4BE7" w:rsidP="00CF4BE7">
            <w:pPr>
              <w:ind w:left="-108"/>
              <w:jc w:val="center"/>
              <w:rPr>
                <w:rFonts w:ascii="Big Caslon" w:hAnsi="Big Caslon" w:cs="Big Caslon"/>
                <w:b/>
                <w:color w:val="3366FF"/>
                <w:sz w:val="36"/>
              </w:rPr>
            </w:pPr>
            <w:bookmarkStart w:id="0" w:name="_GoBack"/>
            <w:bookmarkEnd w:id="0"/>
            <w:r w:rsidRPr="00CF4BE7">
              <w:rPr>
                <w:rFonts w:ascii="Big Caslon" w:hAnsi="Big Caslon" w:cs="Big Caslon"/>
                <w:b/>
                <w:color w:val="3366FF"/>
                <w:sz w:val="36"/>
              </w:rPr>
              <w:t>YAMILEE DUBOIS LIVINGSTON</w:t>
            </w:r>
          </w:p>
          <w:p w14:paraId="7707B4C1" w14:textId="19687C79" w:rsidR="00CF4BE7" w:rsidRPr="00CF4BE7" w:rsidRDefault="00CF4BE7" w:rsidP="00CF4BE7">
            <w:pPr>
              <w:ind w:left="-108"/>
              <w:jc w:val="center"/>
              <w:rPr>
                <w:rFonts w:ascii="Big Caslon" w:hAnsi="Big Caslon" w:cs="Big Caslon"/>
                <w:b/>
                <w:color w:val="3366FF"/>
                <w:sz w:val="24"/>
              </w:rPr>
            </w:pPr>
            <w:r w:rsidRPr="00CF4BE7">
              <w:rPr>
                <w:rFonts w:ascii="Big Caslon" w:hAnsi="Big Caslon" w:cs="Big Caslon"/>
                <w:b/>
                <w:color w:val="3366FF"/>
                <w:sz w:val="24"/>
              </w:rPr>
              <w:t xml:space="preserve">786-371-5688 | </w:t>
            </w:r>
            <w:hyperlink r:id="rId8" w:history="1">
              <w:r w:rsidRPr="00CF4BE7">
                <w:rPr>
                  <w:rStyle w:val="Hyperlink"/>
                  <w:rFonts w:ascii="Big Caslon" w:hAnsi="Big Caslon" w:cs="Big Caslon"/>
                  <w:b/>
                  <w:sz w:val="24"/>
                </w:rPr>
                <w:t>yamileedubois@gmail.com</w:t>
              </w:r>
            </w:hyperlink>
          </w:p>
          <w:p w14:paraId="22DB7A66" w14:textId="12CF0CBB" w:rsidR="00CF4BE7" w:rsidRPr="00CF4BE7" w:rsidRDefault="00CF4BE7" w:rsidP="00CF4BE7">
            <w:pPr>
              <w:ind w:left="-108"/>
              <w:jc w:val="center"/>
              <w:rPr>
                <w:rFonts w:ascii="Big Caslon" w:hAnsi="Big Caslon" w:cs="Big Caslon"/>
                <w:b/>
                <w:color w:val="3366FF"/>
                <w:sz w:val="24"/>
              </w:rPr>
            </w:pPr>
            <w:r w:rsidRPr="00CF4BE7">
              <w:rPr>
                <w:rFonts w:ascii="Big Caslon" w:hAnsi="Big Caslon" w:cs="Big Caslon"/>
                <w:b/>
                <w:color w:val="3366FF"/>
                <w:sz w:val="24"/>
              </w:rPr>
              <w:t>LinkedIn.com/in/</w:t>
            </w:r>
            <w:r w:rsidR="00954433">
              <w:rPr>
                <w:rFonts w:ascii="Big Caslon" w:hAnsi="Big Caslon" w:cs="Big Caslon"/>
                <w:b/>
                <w:color w:val="3366FF"/>
                <w:sz w:val="24"/>
              </w:rPr>
              <w:t>yamilee-dubois-livingston</w:t>
            </w:r>
          </w:p>
        </w:tc>
        <w:tc>
          <w:tcPr>
            <w:tcW w:w="1891" w:type="pct"/>
          </w:tcPr>
          <w:p w14:paraId="0DC45348" w14:textId="6A29F300" w:rsidR="00CF4BE7" w:rsidRPr="00CF4BE7" w:rsidRDefault="00CF4BE7" w:rsidP="00CF4BE7">
            <w:pPr>
              <w:rPr>
                <w:rFonts w:ascii="Big Caslon" w:hAnsi="Big Caslon" w:cs="Big Caslon"/>
              </w:rPr>
            </w:pPr>
          </w:p>
        </w:tc>
      </w:tr>
    </w:tbl>
    <w:p w14:paraId="5CD5FB18" w14:textId="77777777" w:rsidR="00CF4BE7" w:rsidRPr="00CF4BE7" w:rsidRDefault="00CF4BE7" w:rsidP="00CF4BE7">
      <w:pPr>
        <w:pStyle w:val="CoreCompetenciesHeading"/>
        <w:pBdr>
          <w:bottom w:val="single" w:sz="4" w:space="1" w:color="auto"/>
        </w:pBdr>
        <w:jc w:val="left"/>
        <w:rPr>
          <w:rFonts w:ascii="Big Caslon" w:eastAsia="MS Mincho" w:hAnsi="Big Caslon" w:cs="Big Caslon"/>
        </w:rPr>
      </w:pPr>
    </w:p>
    <w:p w14:paraId="373160EF" w14:textId="1F276842" w:rsidR="00CF4BE7" w:rsidRPr="00CF4BE7" w:rsidRDefault="00CF4BE7" w:rsidP="00CF4BE7">
      <w:pPr>
        <w:spacing w:before="160"/>
        <w:jc w:val="center"/>
        <w:rPr>
          <w:rFonts w:ascii="Big Caslon" w:eastAsia="MS Mincho" w:hAnsi="Big Caslon" w:cs="Big Caslon"/>
          <w:b/>
          <w:sz w:val="28"/>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CF4BE7">
        <w:rPr>
          <w:rFonts w:ascii="Big Caslon" w:eastAsia="MS Mincho" w:hAnsi="Big Caslon" w:cs="Big Caslon"/>
          <w:b/>
          <w:sz w:val="28"/>
          <w:szCs w:val="28"/>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HUMAN RESOURCES MANAGER</w:t>
      </w:r>
    </w:p>
    <w:p w14:paraId="0CBF47A4" w14:textId="6C75AD8F" w:rsidR="00CF4BE7" w:rsidRPr="00CF4BE7" w:rsidRDefault="00CF4BE7" w:rsidP="00CF4BE7">
      <w:pPr>
        <w:spacing w:before="160"/>
        <w:jc w:val="center"/>
        <w:rPr>
          <w:rFonts w:ascii="Big Caslon" w:eastAsia="MS Mincho" w:hAnsi="Big Caslon" w:cs="Big Caslon"/>
          <w:b/>
          <w:sz w:val="24"/>
        </w:rPr>
      </w:pPr>
      <w:r w:rsidRPr="00CF4BE7">
        <w:rPr>
          <w:rFonts w:ascii="Big Caslon" w:eastAsia="MS Mincho" w:hAnsi="Big Caslon" w:cs="Big Caslon"/>
          <w:b/>
          <w:sz w:val="24"/>
        </w:rPr>
        <w:t>Positioning HR as a Business Partner for Excellence</w:t>
      </w:r>
    </w:p>
    <w:p w14:paraId="79903012" w14:textId="6505C6A6" w:rsidR="00CF4BE7" w:rsidRPr="00CF4BE7" w:rsidRDefault="00CF4BE7" w:rsidP="00CF4BE7">
      <w:pPr>
        <w:spacing w:before="160"/>
        <w:jc w:val="both"/>
        <w:rPr>
          <w:rFonts w:ascii="Big Caslon" w:eastAsia="MS Mincho" w:hAnsi="Big Caslon" w:cs="Big Caslon"/>
          <w:sz w:val="24"/>
        </w:rPr>
      </w:pPr>
      <w:r w:rsidRPr="00CF4BE7">
        <w:rPr>
          <w:rFonts w:ascii="Big Caslon" w:eastAsia="MS Mincho" w:hAnsi="Big Caslon" w:cs="Big Caslon"/>
          <w:sz w:val="24"/>
        </w:rPr>
        <w:t xml:space="preserve">Strategic and innovative HR Manager who translates business vision into HR initiatives that improve performance, profitability, growth and employee engagement.  Empowering </w:t>
      </w:r>
      <w:proofErr w:type="gramStart"/>
      <w:r w:rsidRPr="00CF4BE7">
        <w:rPr>
          <w:rFonts w:ascii="Big Caslon" w:eastAsia="MS Mincho" w:hAnsi="Big Caslon" w:cs="Big Caslon"/>
          <w:sz w:val="24"/>
        </w:rPr>
        <w:t xml:space="preserve">leader </w:t>
      </w:r>
      <w:r w:rsidR="00954433">
        <w:rPr>
          <w:rFonts w:ascii="Big Caslon" w:eastAsia="MS Mincho" w:hAnsi="Big Caslon" w:cs="Big Caslon"/>
          <w:sz w:val="24"/>
        </w:rPr>
        <w:t>,</w:t>
      </w:r>
      <w:r w:rsidRPr="00CF4BE7">
        <w:rPr>
          <w:rFonts w:ascii="Big Caslon" w:eastAsia="MS Mincho" w:hAnsi="Big Caslon" w:cs="Big Caslon"/>
          <w:sz w:val="24"/>
        </w:rPr>
        <w:t>who</w:t>
      </w:r>
      <w:proofErr w:type="gramEnd"/>
      <w:r w:rsidRPr="00CF4BE7">
        <w:rPr>
          <w:rFonts w:ascii="Big Caslon" w:eastAsia="MS Mincho" w:hAnsi="Big Caslon" w:cs="Big Caslon"/>
          <w:sz w:val="24"/>
        </w:rPr>
        <w:t xml:space="preserve"> supports </w:t>
      </w:r>
      <w:r>
        <w:rPr>
          <w:rFonts w:ascii="Big Caslon" w:eastAsia="MS Mincho" w:hAnsi="Big Caslon" w:cs="Big Caslon"/>
          <w:sz w:val="24"/>
        </w:rPr>
        <w:t>companies a</w:t>
      </w:r>
      <w:r w:rsidRPr="00CF4BE7">
        <w:rPr>
          <w:rFonts w:ascii="Big Caslon" w:eastAsia="MS Mincho" w:hAnsi="Big Caslon" w:cs="Big Caslon"/>
          <w:sz w:val="24"/>
        </w:rPr>
        <w:t>nd top executives with a unique perspective and appreciation that human capital is every organization’s greatest asset.  Genuine influencer who thrives o n tough challenges and translates visions and strengths into actionable, value added goals.</w:t>
      </w:r>
    </w:p>
    <w:p w14:paraId="2D1172A2" w14:textId="116784B3" w:rsidR="00CF4BE7" w:rsidRPr="00CF4BE7" w:rsidRDefault="00CF4BE7" w:rsidP="00CF4BE7">
      <w:pPr>
        <w:pStyle w:val="CoreCompetenciesHeading"/>
        <w:pBdr>
          <w:bottom w:val="single" w:sz="4" w:space="1" w:color="auto"/>
        </w:pBdr>
        <w:rPr>
          <w:rFonts w:ascii="Big Caslon" w:hAnsi="Big Caslon" w:cs="Big Caslon"/>
          <w:sz w:val="24"/>
          <w:szCs w:val="24"/>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CF4BE7">
        <w:rPr>
          <w:rFonts w:ascii="Big Caslon" w:hAnsi="Big Caslon" w:cs="Big Caslon"/>
          <w:sz w:val="24"/>
          <w:szCs w:val="24"/>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Signature HR Qualifications</w:t>
      </w:r>
    </w:p>
    <w:p w14:paraId="44462B4E" w14:textId="26CCA328" w:rsidR="001877D4" w:rsidRPr="000F3C17" w:rsidRDefault="001877D4" w:rsidP="000F3C17">
      <w:pPr>
        <w:pStyle w:val="NoSpacing"/>
        <w:rPr>
          <w:rFonts w:ascii="Big Caslon" w:hAnsi="Big Caslon" w:cs="Big Caslon"/>
          <w:sz w:val="24"/>
        </w:rPr>
      </w:pPr>
      <w:r w:rsidRPr="000F3C17">
        <w:rPr>
          <w:rFonts w:ascii="Big Caslon" w:hAnsi="Big Caslon" w:cs="Big Caslon"/>
          <w:sz w:val="24"/>
        </w:rPr>
        <w:t xml:space="preserve">HR Best Practices                                       </w:t>
      </w:r>
      <w:r w:rsidR="000F3C17" w:rsidRPr="000F3C17">
        <w:rPr>
          <w:rFonts w:ascii="Big Caslon" w:hAnsi="Big Caslon" w:cs="Big Caslon"/>
          <w:sz w:val="24"/>
        </w:rPr>
        <w:t xml:space="preserve">      </w:t>
      </w:r>
      <w:r w:rsidRPr="000F3C17">
        <w:rPr>
          <w:rFonts w:ascii="Big Caslon" w:hAnsi="Big Caslon" w:cs="Big Caslon"/>
          <w:sz w:val="24"/>
        </w:rPr>
        <w:t>Employee Relations                   Talent Acquisition</w:t>
      </w:r>
      <w:r w:rsidR="000C4929">
        <w:rPr>
          <w:rFonts w:ascii="Big Caslon" w:hAnsi="Big Caslon" w:cs="Big Caslon"/>
          <w:sz w:val="24"/>
        </w:rPr>
        <w:t>/Recruitment</w:t>
      </w:r>
    </w:p>
    <w:p w14:paraId="53173BD0" w14:textId="0A0D9EA4" w:rsidR="001877D4" w:rsidRPr="000F3C17" w:rsidRDefault="001877D4" w:rsidP="000F3C17">
      <w:pPr>
        <w:pStyle w:val="NoSpacing"/>
        <w:rPr>
          <w:rFonts w:ascii="Big Caslon" w:hAnsi="Big Caslon" w:cs="Big Caslon"/>
          <w:sz w:val="24"/>
        </w:rPr>
      </w:pPr>
      <w:r w:rsidRPr="000F3C17">
        <w:rPr>
          <w:rFonts w:ascii="Big Caslon" w:hAnsi="Big Caslon" w:cs="Big Caslon"/>
          <w:sz w:val="24"/>
        </w:rPr>
        <w:t>Employee Performance Improvement         HR Policy &amp; Processes</w:t>
      </w:r>
      <w:r w:rsidRPr="000F3C17">
        <w:rPr>
          <w:sz w:val="24"/>
        </w:rPr>
        <w:tab/>
      </w:r>
      <w:r w:rsidR="000F3C17" w:rsidRPr="000F3C17">
        <w:rPr>
          <w:sz w:val="24"/>
        </w:rPr>
        <w:t xml:space="preserve">          </w:t>
      </w:r>
      <w:r w:rsidR="000F3C17" w:rsidRPr="000F3C17">
        <w:rPr>
          <w:rFonts w:ascii="Big Caslon" w:hAnsi="Big Caslon" w:cs="Big Caslon"/>
          <w:sz w:val="24"/>
        </w:rPr>
        <w:t>Benefits &amp; Compensation</w:t>
      </w:r>
    </w:p>
    <w:p w14:paraId="478BB200" w14:textId="72DC0FA6" w:rsidR="000F3C17" w:rsidRPr="000F3C17" w:rsidRDefault="000F3C17" w:rsidP="000F3C17">
      <w:pPr>
        <w:pStyle w:val="NoSpacing"/>
        <w:rPr>
          <w:rFonts w:ascii="Big Caslon" w:hAnsi="Big Caslon" w:cs="Big Caslon"/>
          <w:sz w:val="24"/>
        </w:rPr>
      </w:pPr>
      <w:r w:rsidRPr="000F3C17">
        <w:rPr>
          <w:rFonts w:ascii="Big Caslon" w:hAnsi="Big Caslon" w:cs="Big Caslon"/>
          <w:sz w:val="24"/>
        </w:rPr>
        <w:t>Labor Negotiations</w:t>
      </w:r>
    </w:p>
    <w:p w14:paraId="55387B39" w14:textId="77777777" w:rsidR="000F3C17" w:rsidRDefault="000F3C17" w:rsidP="000F3C17">
      <w:pPr>
        <w:pStyle w:val="NoSpacing"/>
        <w:pBdr>
          <w:bottom w:val="single" w:sz="4" w:space="1" w:color="auto"/>
        </w:pBdr>
      </w:pPr>
    </w:p>
    <w:p w14:paraId="325D3167" w14:textId="6A34BFA1" w:rsidR="000F3A18" w:rsidRPr="000F3C17" w:rsidRDefault="000F3C17" w:rsidP="000F3A18">
      <w:pPr>
        <w:pStyle w:val="Heading1"/>
        <w:rPr>
          <w:rFonts w:ascii="Big Caslon" w:hAnsi="Big Caslon" w:cs="Big Caslon"/>
          <w:sz w:val="24"/>
          <w:szCs w:val="24"/>
        </w:rPr>
      </w:pPr>
      <w:r w:rsidRPr="000F3C17">
        <w:rPr>
          <w:rFonts w:ascii="Big Caslon" w:hAnsi="Big Caslon" w:cs="Big Caslon"/>
          <w:sz w:val="24"/>
          <w:szCs w:val="24"/>
        </w:rPr>
        <w:t>PROFESSIONAL EXPERIENCE</w:t>
      </w:r>
    </w:p>
    <w:p w14:paraId="3C3D11B0" w14:textId="77777777" w:rsidR="000F3A18" w:rsidRPr="00CF4BE7" w:rsidRDefault="000F3A18" w:rsidP="000F3A18">
      <w:pPr>
        <w:rPr>
          <w:rFonts w:ascii="Big Caslon" w:hAnsi="Big Caslon" w:cs="Big Caslon"/>
          <w:sz w:val="20"/>
        </w:rPr>
      </w:pPr>
      <w:r w:rsidRPr="00CF4BE7">
        <w:rPr>
          <w:rFonts w:ascii="Big Caslon" w:hAnsi="Big Caslon" w:cs="Big Caslon"/>
          <w:sz w:val="20"/>
        </w:rPr>
        <w:t> </w:t>
      </w:r>
    </w:p>
    <w:p w14:paraId="1DE31488" w14:textId="6DE7ECD7" w:rsidR="004D40A2" w:rsidRPr="00FA01D4" w:rsidRDefault="00FA01D4" w:rsidP="000F3A18">
      <w:pPr>
        <w:rPr>
          <w:rFonts w:ascii="Big Caslon" w:hAnsi="Big Caslon" w:cs="Big Caslon"/>
          <w:sz w:val="20"/>
        </w:rPr>
      </w:pPr>
      <w:r w:rsidRPr="00FA01D4">
        <w:rPr>
          <w:rFonts w:ascii="Big Caslon" w:hAnsi="Big Caslon" w:cs="Big Caslon"/>
          <w:b/>
          <w:szCs w:val="22"/>
        </w:rPr>
        <w:t>Luminaire</w:t>
      </w:r>
      <w:r>
        <w:rPr>
          <w:rFonts w:ascii="Big Caslon" w:hAnsi="Big Caslon" w:cs="Big Caslon"/>
          <w:sz w:val="20"/>
        </w:rPr>
        <w:t xml:space="preserve"> </w:t>
      </w:r>
      <w:r w:rsidRPr="00FA01D4">
        <w:rPr>
          <w:rFonts w:ascii="Big Caslon" w:hAnsi="Big Caslon" w:cs="Big Caslon"/>
          <w:sz w:val="20"/>
        </w:rPr>
        <w:t xml:space="preserve">| Doral, FL | </w:t>
      </w:r>
      <w:r w:rsidRPr="00363E22">
        <w:rPr>
          <w:rFonts w:ascii="Big Caslon" w:hAnsi="Big Caslon" w:cs="Big Caslon"/>
          <w:i/>
          <w:sz w:val="20"/>
        </w:rPr>
        <w:t>Distributor of superior home furnishings</w:t>
      </w:r>
      <w:r w:rsidRPr="00FA01D4">
        <w:rPr>
          <w:rFonts w:ascii="Big Caslon" w:hAnsi="Big Caslon" w:cs="Big Caslon"/>
          <w:sz w:val="20"/>
        </w:rPr>
        <w:t xml:space="preserve"> </w:t>
      </w:r>
      <w:r>
        <w:rPr>
          <w:rFonts w:ascii="Big Caslon" w:hAnsi="Big Caslon" w:cs="Big Caslon"/>
          <w:sz w:val="20"/>
        </w:rPr>
        <w:tab/>
      </w:r>
      <w:r>
        <w:rPr>
          <w:rFonts w:ascii="Big Caslon" w:hAnsi="Big Caslon" w:cs="Big Caslon"/>
          <w:sz w:val="20"/>
        </w:rPr>
        <w:tab/>
      </w:r>
      <w:r>
        <w:rPr>
          <w:rFonts w:ascii="Big Caslon" w:hAnsi="Big Caslon" w:cs="Big Caslon"/>
          <w:sz w:val="20"/>
        </w:rPr>
        <w:tab/>
      </w:r>
      <w:r>
        <w:rPr>
          <w:rFonts w:ascii="Big Caslon" w:hAnsi="Big Caslon" w:cs="Big Caslon"/>
          <w:sz w:val="20"/>
        </w:rPr>
        <w:tab/>
      </w:r>
      <w:r>
        <w:rPr>
          <w:rFonts w:ascii="Big Caslon" w:hAnsi="Big Caslon" w:cs="Big Caslon"/>
          <w:sz w:val="20"/>
        </w:rPr>
        <w:tab/>
        <w:t>4/2018 - Present</w:t>
      </w:r>
    </w:p>
    <w:p w14:paraId="6867A5B4" w14:textId="744F63D6" w:rsidR="004D40A2" w:rsidRPr="00363E22" w:rsidRDefault="004D40A2" w:rsidP="000F3A18">
      <w:pPr>
        <w:rPr>
          <w:rFonts w:ascii="Big Caslon" w:hAnsi="Big Caslon" w:cs="Big Caslon"/>
          <w:szCs w:val="22"/>
        </w:rPr>
      </w:pPr>
      <w:r w:rsidRPr="00363E22">
        <w:rPr>
          <w:rFonts w:ascii="Big Caslon" w:hAnsi="Big Caslon" w:cs="Big Caslon"/>
          <w:b/>
          <w:szCs w:val="22"/>
        </w:rPr>
        <w:t>Human Resources Manager</w:t>
      </w:r>
      <w:r w:rsidR="00FA01D4" w:rsidRPr="00363E22">
        <w:rPr>
          <w:rFonts w:ascii="Big Caslon" w:hAnsi="Big Caslon" w:cs="Big Caslon"/>
          <w:szCs w:val="22"/>
        </w:rPr>
        <w:t xml:space="preserve"> </w:t>
      </w:r>
    </w:p>
    <w:p w14:paraId="04A8729C" w14:textId="77777777" w:rsidR="000F3C17" w:rsidRPr="00CF4BE7" w:rsidRDefault="000F3C17" w:rsidP="000F3A18">
      <w:pPr>
        <w:rPr>
          <w:rFonts w:ascii="Big Caslon" w:hAnsi="Big Caslon" w:cs="Big Caslon"/>
          <w:sz w:val="20"/>
        </w:rPr>
      </w:pPr>
    </w:p>
    <w:p w14:paraId="3DAA1379" w14:textId="1B33FB58" w:rsidR="004D40A2" w:rsidRPr="00CF4BE7" w:rsidRDefault="00FA01D4" w:rsidP="004D40A2">
      <w:pPr>
        <w:rPr>
          <w:rFonts w:ascii="Big Caslon" w:hAnsi="Big Caslon" w:cs="Big Caslon"/>
          <w:sz w:val="20"/>
        </w:rPr>
      </w:pPr>
      <w:r>
        <w:rPr>
          <w:rFonts w:ascii="Big Caslon" w:hAnsi="Big Caslon" w:cs="Big Caslon"/>
          <w:sz w:val="20"/>
        </w:rPr>
        <w:t xml:space="preserve">Recruited to independently manage HR </w:t>
      </w:r>
      <w:r w:rsidR="00FA5E0A" w:rsidRPr="00CF4BE7">
        <w:rPr>
          <w:rFonts w:ascii="Big Caslon" w:hAnsi="Big Caslon" w:cs="Big Caslon"/>
          <w:sz w:val="20"/>
        </w:rPr>
        <w:t>department</w:t>
      </w:r>
      <w:r w:rsidR="00217D07" w:rsidRPr="00CF4BE7">
        <w:rPr>
          <w:rFonts w:ascii="Big Caslon" w:hAnsi="Big Caslon" w:cs="Big Caslon"/>
          <w:sz w:val="20"/>
        </w:rPr>
        <w:t xml:space="preserve"> by </w:t>
      </w:r>
      <w:r w:rsidR="0027183B">
        <w:rPr>
          <w:rFonts w:ascii="Big Caslon" w:hAnsi="Big Caslon" w:cs="Big Caslon"/>
          <w:sz w:val="20"/>
        </w:rPr>
        <w:t xml:space="preserve">recruitment, </w:t>
      </w:r>
      <w:r w:rsidR="00217D07" w:rsidRPr="00CF4BE7">
        <w:rPr>
          <w:rFonts w:ascii="Big Caslon" w:hAnsi="Big Caslon" w:cs="Big Caslon"/>
          <w:sz w:val="20"/>
        </w:rPr>
        <w:t>planning, implementing and evaluating employee relations and human resources po</w:t>
      </w:r>
      <w:r>
        <w:rPr>
          <w:rFonts w:ascii="Big Caslon" w:hAnsi="Big Caslon" w:cs="Big Caslon"/>
          <w:sz w:val="20"/>
        </w:rPr>
        <w:t xml:space="preserve">licies, programs and practices for all four showrooms </w:t>
      </w:r>
      <w:r w:rsidR="000D2C28">
        <w:rPr>
          <w:rFonts w:ascii="Big Caslon" w:hAnsi="Big Caslon" w:cs="Big Caslon"/>
          <w:sz w:val="20"/>
        </w:rPr>
        <w:t xml:space="preserve">in Miami, Coral Gables, Chicago and Los Angeles, </w:t>
      </w:r>
      <w:r>
        <w:rPr>
          <w:rFonts w:ascii="Big Caslon" w:hAnsi="Big Caslon" w:cs="Big Caslon"/>
          <w:sz w:val="20"/>
        </w:rPr>
        <w:t>with total of 85 employees.</w:t>
      </w:r>
    </w:p>
    <w:p w14:paraId="0F9B393C" w14:textId="29AEE791" w:rsidR="00217D07" w:rsidRPr="00CF4BE7" w:rsidRDefault="004436BA" w:rsidP="001F37F5">
      <w:pPr>
        <w:numPr>
          <w:ilvl w:val="0"/>
          <w:numId w:val="4"/>
        </w:numPr>
        <w:spacing w:before="100" w:beforeAutospacing="1" w:after="100" w:afterAutospacing="1"/>
        <w:rPr>
          <w:rFonts w:ascii="Big Caslon" w:hAnsi="Big Caslon" w:cs="Big Caslon"/>
          <w:color w:val="494949"/>
          <w:sz w:val="20"/>
        </w:rPr>
      </w:pPr>
      <w:r>
        <w:rPr>
          <w:rFonts w:ascii="Big Caslon" w:hAnsi="Big Caslon" w:cs="Big Caslon"/>
          <w:color w:val="494949"/>
          <w:sz w:val="20"/>
        </w:rPr>
        <w:t xml:space="preserve">Serve as a link between management and employees by handling questions, interpreting and </w:t>
      </w:r>
      <w:r w:rsidR="000C4929">
        <w:rPr>
          <w:rFonts w:ascii="Big Caslon" w:hAnsi="Big Caslon" w:cs="Big Caslon"/>
          <w:color w:val="494949"/>
          <w:sz w:val="20"/>
        </w:rPr>
        <w:t>administering and helping resolve work related problems.</w:t>
      </w:r>
    </w:p>
    <w:p w14:paraId="0EF371E9" w14:textId="2A5326B6" w:rsidR="00217D07" w:rsidRPr="00CF4BE7" w:rsidRDefault="000C4929" w:rsidP="001F37F5">
      <w:pPr>
        <w:numPr>
          <w:ilvl w:val="0"/>
          <w:numId w:val="4"/>
        </w:numPr>
        <w:spacing w:before="100" w:beforeAutospacing="1" w:after="100" w:afterAutospacing="1"/>
        <w:rPr>
          <w:rFonts w:ascii="Big Caslon" w:hAnsi="Big Caslon" w:cs="Big Caslon"/>
          <w:color w:val="494949"/>
          <w:sz w:val="20"/>
        </w:rPr>
      </w:pPr>
      <w:r>
        <w:rPr>
          <w:rFonts w:ascii="Big Caslon" w:hAnsi="Big Caslon" w:cs="Big Caslon"/>
          <w:color w:val="494949"/>
          <w:sz w:val="20"/>
        </w:rPr>
        <w:t>Identify staff vacancies and recruit, interview and select candidates.</w:t>
      </w:r>
    </w:p>
    <w:p w14:paraId="30A3E01D" w14:textId="623A89C4" w:rsidR="00217D07" w:rsidRPr="00CF4BE7" w:rsidRDefault="000C4929" w:rsidP="001F37F5">
      <w:pPr>
        <w:numPr>
          <w:ilvl w:val="0"/>
          <w:numId w:val="4"/>
        </w:numPr>
        <w:spacing w:before="100" w:beforeAutospacing="1" w:after="100" w:afterAutospacing="1"/>
        <w:rPr>
          <w:rFonts w:ascii="Big Caslon" w:hAnsi="Big Caslon" w:cs="Big Caslon"/>
          <w:color w:val="494949"/>
          <w:sz w:val="20"/>
        </w:rPr>
      </w:pPr>
      <w:r>
        <w:rPr>
          <w:rFonts w:ascii="Big Caslon" w:hAnsi="Big Caslon" w:cs="Big Caslon"/>
          <w:color w:val="494949"/>
          <w:sz w:val="20"/>
        </w:rPr>
        <w:t>Analyze and modify compensation and benefits plans to establish competitive program and ensure compliance with legal requirements</w:t>
      </w:r>
      <w:r w:rsidR="00217D07" w:rsidRPr="00CF4BE7">
        <w:rPr>
          <w:rFonts w:ascii="Big Caslon" w:hAnsi="Big Caslon" w:cs="Big Caslon"/>
          <w:color w:val="494949"/>
          <w:sz w:val="20"/>
        </w:rPr>
        <w:t>.</w:t>
      </w:r>
    </w:p>
    <w:p w14:paraId="17967962" w14:textId="4B95477D" w:rsidR="00BD18D9" w:rsidRDefault="000C4929" w:rsidP="001F37F5">
      <w:pPr>
        <w:numPr>
          <w:ilvl w:val="0"/>
          <w:numId w:val="4"/>
        </w:numPr>
        <w:shd w:val="clear" w:color="auto" w:fill="FFFFFF"/>
        <w:spacing w:before="100" w:beforeAutospacing="1" w:after="100" w:afterAutospacing="1"/>
        <w:rPr>
          <w:rFonts w:ascii="Big Caslon" w:hAnsi="Big Caslon" w:cs="Big Caslon"/>
          <w:sz w:val="24"/>
        </w:rPr>
      </w:pPr>
      <w:r>
        <w:rPr>
          <w:rFonts w:ascii="Big Caslon" w:hAnsi="Big Caslon" w:cs="Big Caslon"/>
          <w:sz w:val="20"/>
        </w:rPr>
        <w:t>Plan,</w:t>
      </w:r>
      <w:r w:rsidR="00A320FA">
        <w:rPr>
          <w:rFonts w:ascii="Big Caslon" w:hAnsi="Big Caslon" w:cs="Big Caslon"/>
          <w:sz w:val="20"/>
        </w:rPr>
        <w:t xml:space="preserve"> monitor, and appraisal </w:t>
      </w:r>
      <w:r w:rsidR="00BD18D9" w:rsidRPr="00CF4BE7">
        <w:rPr>
          <w:rFonts w:ascii="Big Caslon" w:hAnsi="Big Caslon" w:cs="Big Caslon"/>
          <w:sz w:val="20"/>
        </w:rPr>
        <w:t>of employee work results by training managers to coach and d</w:t>
      </w:r>
      <w:r w:rsidR="00A320FA">
        <w:rPr>
          <w:rFonts w:ascii="Big Caslon" w:hAnsi="Big Caslon" w:cs="Big Caslon"/>
          <w:sz w:val="20"/>
        </w:rPr>
        <w:t xml:space="preserve">iscipline employees; schedule </w:t>
      </w:r>
      <w:r w:rsidR="00BD18D9" w:rsidRPr="00CF4BE7">
        <w:rPr>
          <w:rFonts w:ascii="Big Caslon" w:hAnsi="Big Caslon" w:cs="Big Caslon"/>
          <w:sz w:val="20"/>
        </w:rPr>
        <w:t>management conferences with employees; hearing and resolving employee grievances; counseling employees and supervisors</w:t>
      </w:r>
      <w:r w:rsidR="00BD18D9" w:rsidRPr="00CF4BE7">
        <w:rPr>
          <w:rFonts w:ascii="Big Caslon" w:hAnsi="Big Caslon" w:cs="Big Caslon"/>
          <w:sz w:val="24"/>
        </w:rPr>
        <w:t>.</w:t>
      </w:r>
    </w:p>
    <w:p w14:paraId="38E460B3" w14:textId="139BF9A5" w:rsidR="000C4929" w:rsidRPr="00CF4BE7" w:rsidRDefault="000C4929" w:rsidP="001F37F5">
      <w:pPr>
        <w:numPr>
          <w:ilvl w:val="0"/>
          <w:numId w:val="4"/>
        </w:numPr>
        <w:shd w:val="clear" w:color="auto" w:fill="FFFFFF"/>
        <w:spacing w:before="100" w:beforeAutospacing="1" w:after="100" w:afterAutospacing="1"/>
        <w:rPr>
          <w:rFonts w:ascii="Big Caslon" w:hAnsi="Big Caslon" w:cs="Big Caslon"/>
          <w:sz w:val="24"/>
        </w:rPr>
      </w:pPr>
      <w:r>
        <w:rPr>
          <w:rFonts w:ascii="Big Caslon" w:hAnsi="Big Caslon" w:cs="Big Caslon"/>
          <w:sz w:val="20"/>
        </w:rPr>
        <w:t>Analyze statistical data and reports to identify and determine causes of personnel problems, turnover and develop recommendations for improvement of organization’s personnel policies and practices</w:t>
      </w:r>
      <w:r w:rsidRPr="000C4929">
        <w:rPr>
          <w:rFonts w:ascii="Big Caslon" w:hAnsi="Big Caslon" w:cs="Big Caslon"/>
          <w:sz w:val="24"/>
        </w:rPr>
        <w:t>.</w:t>
      </w:r>
    </w:p>
    <w:p w14:paraId="0DDC5B8A" w14:textId="1BD90CE9" w:rsidR="000F3A18" w:rsidRPr="00CF4BE7" w:rsidRDefault="000F3A18" w:rsidP="000F3A18">
      <w:pPr>
        <w:rPr>
          <w:rFonts w:ascii="Big Caslon" w:hAnsi="Big Caslon" w:cs="Big Caslon"/>
          <w:sz w:val="20"/>
        </w:rPr>
      </w:pPr>
      <w:r w:rsidRPr="00FA01D4">
        <w:rPr>
          <w:rFonts w:ascii="Big Caslon" w:hAnsi="Big Caslon" w:cs="Big Caslon"/>
          <w:b/>
          <w:szCs w:val="22"/>
        </w:rPr>
        <w:t>Luxury Living of USA</w:t>
      </w:r>
      <w:r w:rsidR="00FA01D4">
        <w:rPr>
          <w:rFonts w:ascii="Big Caslon" w:hAnsi="Big Caslon" w:cs="Big Caslon"/>
          <w:sz w:val="20"/>
        </w:rPr>
        <w:t xml:space="preserve"> | Miami, FL | </w:t>
      </w:r>
      <w:r w:rsidR="00FA01D4" w:rsidRPr="00363E22">
        <w:rPr>
          <w:rFonts w:ascii="Big Caslon" w:hAnsi="Big Caslon" w:cs="Big Caslon"/>
          <w:i/>
          <w:sz w:val="20"/>
        </w:rPr>
        <w:t>Develops, produces, distribute high end furniture</w:t>
      </w:r>
      <w:r w:rsidR="00FA01D4">
        <w:rPr>
          <w:rFonts w:ascii="Big Caslon" w:hAnsi="Big Caslon" w:cs="Big Caslon"/>
          <w:sz w:val="20"/>
        </w:rPr>
        <w:tab/>
      </w:r>
      <w:r w:rsidR="00FA01D4">
        <w:rPr>
          <w:rFonts w:ascii="Big Caslon" w:hAnsi="Big Caslon" w:cs="Big Caslon"/>
          <w:sz w:val="20"/>
        </w:rPr>
        <w:tab/>
        <w:t>11/2013 – 7/2017</w:t>
      </w:r>
      <w:r w:rsidR="00FA01D4">
        <w:rPr>
          <w:rFonts w:ascii="Big Caslon" w:hAnsi="Big Caslon" w:cs="Big Caslon"/>
          <w:sz w:val="20"/>
        </w:rPr>
        <w:tab/>
      </w:r>
    </w:p>
    <w:p w14:paraId="16DF4630" w14:textId="3AF2206A" w:rsidR="00FA01D4" w:rsidRPr="00363E22" w:rsidRDefault="000F3A18" w:rsidP="00FA01D4">
      <w:pPr>
        <w:rPr>
          <w:rFonts w:ascii="Big Caslon" w:hAnsi="Big Caslon" w:cs="Big Caslon"/>
          <w:szCs w:val="22"/>
        </w:rPr>
      </w:pPr>
      <w:r w:rsidRPr="00363E22">
        <w:rPr>
          <w:rFonts w:ascii="Big Caslon" w:hAnsi="Big Caslon" w:cs="Big Caslon"/>
          <w:b/>
          <w:bCs/>
          <w:szCs w:val="22"/>
        </w:rPr>
        <w:t>Human Resources Manager</w:t>
      </w:r>
      <w:r w:rsidR="003C6B8F">
        <w:rPr>
          <w:rFonts w:ascii="Big Caslon" w:hAnsi="Big Caslon" w:cs="Big Caslon"/>
          <w:b/>
          <w:bCs/>
          <w:szCs w:val="22"/>
        </w:rPr>
        <w:t>/Talent Acquisition</w:t>
      </w:r>
    </w:p>
    <w:p w14:paraId="6A7D1558" w14:textId="77777777" w:rsidR="00FA01D4" w:rsidRDefault="00FA01D4" w:rsidP="00FA01D4">
      <w:pPr>
        <w:rPr>
          <w:rFonts w:ascii="Big Caslon" w:hAnsi="Big Caslon" w:cs="Big Caslon"/>
          <w:sz w:val="20"/>
        </w:rPr>
      </w:pPr>
    </w:p>
    <w:p w14:paraId="0CD9780A" w14:textId="77777777" w:rsidR="002D13CA" w:rsidRDefault="00FA01D4" w:rsidP="00FA01D4">
      <w:pPr>
        <w:rPr>
          <w:rFonts w:ascii="Big Caslon" w:hAnsi="Big Caslon" w:cs="Big Caslon"/>
          <w:sz w:val="20"/>
        </w:rPr>
      </w:pPr>
      <w:r>
        <w:rPr>
          <w:rFonts w:ascii="Big Caslon" w:hAnsi="Big Caslon" w:cs="Big Caslon"/>
          <w:sz w:val="20"/>
        </w:rPr>
        <w:t>Hired to independently manage</w:t>
      </w:r>
      <w:r w:rsidR="00363E22">
        <w:rPr>
          <w:rFonts w:ascii="Big Caslon" w:hAnsi="Big Caslon" w:cs="Big Caslon"/>
          <w:sz w:val="20"/>
        </w:rPr>
        <w:t xml:space="preserve"> 32 US employees</w:t>
      </w:r>
      <w:r w:rsidR="00B533E6" w:rsidRPr="00CF4BE7">
        <w:rPr>
          <w:rFonts w:ascii="Big Caslon" w:hAnsi="Big Caslon" w:cs="Big Caslon"/>
          <w:sz w:val="20"/>
        </w:rPr>
        <w:t xml:space="preserve"> </w:t>
      </w:r>
      <w:r w:rsidR="00363E22">
        <w:rPr>
          <w:rFonts w:ascii="Big Caslon" w:hAnsi="Big Caslon" w:cs="Big Caslon"/>
          <w:sz w:val="20"/>
        </w:rPr>
        <w:t xml:space="preserve">and transform </w:t>
      </w:r>
      <w:r w:rsidR="00B533E6" w:rsidRPr="00CF4BE7">
        <w:rPr>
          <w:rFonts w:ascii="Big Caslon" w:hAnsi="Big Caslon" w:cs="Big Caslon"/>
          <w:sz w:val="20"/>
        </w:rPr>
        <w:t>recruitment, employee relations, risk management, compliance, selection, payroll, training, and staff development f</w:t>
      </w:r>
      <w:r w:rsidR="000D2C28">
        <w:rPr>
          <w:rFonts w:ascii="Big Caslon" w:hAnsi="Big Caslon" w:cs="Big Caslon"/>
          <w:sz w:val="20"/>
        </w:rPr>
        <w:t>or New York, Miami, and Los Angeles showrooms</w:t>
      </w:r>
      <w:r w:rsidR="00B533E6" w:rsidRPr="00CF4BE7">
        <w:rPr>
          <w:rFonts w:ascii="Big Caslon" w:hAnsi="Big Caslon" w:cs="Big Caslon"/>
          <w:sz w:val="20"/>
        </w:rPr>
        <w:t xml:space="preserve">. </w:t>
      </w:r>
    </w:p>
    <w:p w14:paraId="38AC9120" w14:textId="77777777" w:rsidR="002D13CA" w:rsidRDefault="002D13CA" w:rsidP="00FA01D4">
      <w:pPr>
        <w:rPr>
          <w:rFonts w:ascii="Big Caslon" w:hAnsi="Big Caslon" w:cs="Big Caslon"/>
          <w:sz w:val="20"/>
        </w:rPr>
      </w:pPr>
    </w:p>
    <w:p w14:paraId="6DF0B0FC" w14:textId="77777777" w:rsidR="002D13CA" w:rsidRDefault="00B533E6" w:rsidP="001F37F5">
      <w:pPr>
        <w:pStyle w:val="ListParagraph"/>
        <w:numPr>
          <w:ilvl w:val="0"/>
          <w:numId w:val="5"/>
        </w:numPr>
        <w:rPr>
          <w:rFonts w:ascii="Big Caslon" w:hAnsi="Big Caslon" w:cs="Big Caslon"/>
          <w:sz w:val="20"/>
        </w:rPr>
      </w:pPr>
      <w:r w:rsidRPr="002D13CA">
        <w:rPr>
          <w:rFonts w:ascii="Big Caslon" w:hAnsi="Big Caslon" w:cs="Big Caslon"/>
          <w:sz w:val="20"/>
        </w:rPr>
        <w:t xml:space="preserve">Interviewed employees upon exit to determine separation reasons, supervised performance appraisal processes, and collaborated with departmental managers to support personnel functions. </w:t>
      </w:r>
    </w:p>
    <w:p w14:paraId="63F91E85" w14:textId="45C2A4D7" w:rsidR="000F3A18" w:rsidRPr="002D13CA" w:rsidRDefault="00B533E6" w:rsidP="001F37F5">
      <w:pPr>
        <w:pStyle w:val="ListParagraph"/>
        <w:numPr>
          <w:ilvl w:val="0"/>
          <w:numId w:val="5"/>
        </w:numPr>
        <w:rPr>
          <w:rFonts w:ascii="Big Caslon" w:hAnsi="Big Caslon" w:cs="Big Caslon"/>
          <w:sz w:val="20"/>
        </w:rPr>
      </w:pPr>
      <w:r w:rsidRPr="002D13CA">
        <w:rPr>
          <w:rFonts w:ascii="Big Caslon" w:hAnsi="Big Caslon" w:cs="Big Caslon"/>
          <w:sz w:val="20"/>
        </w:rPr>
        <w:t xml:space="preserve">Processed biweekly payroll for all US employees. </w:t>
      </w:r>
    </w:p>
    <w:p w14:paraId="6714B712" w14:textId="7011AB96" w:rsidR="000F3A18" w:rsidRDefault="0098542A" w:rsidP="001F37F5">
      <w:pPr>
        <w:pStyle w:val="ProfessionalExperienceContributionList"/>
        <w:numPr>
          <w:ilvl w:val="0"/>
          <w:numId w:val="5"/>
        </w:numPr>
        <w:rPr>
          <w:rFonts w:ascii="Big Caslon" w:hAnsi="Big Caslon" w:cs="Big Caslon"/>
          <w:sz w:val="20"/>
          <w:szCs w:val="20"/>
        </w:rPr>
      </w:pPr>
      <w:r w:rsidRPr="00CF4BE7">
        <w:rPr>
          <w:rFonts w:ascii="Big Caslon" w:hAnsi="Big Caslon" w:cs="Big Caslon"/>
          <w:sz w:val="20"/>
          <w:szCs w:val="20"/>
        </w:rPr>
        <w:lastRenderedPageBreak/>
        <w:t xml:space="preserve">Developed and launched human resources strategies, policies, and procedures. </w:t>
      </w:r>
    </w:p>
    <w:p w14:paraId="343E1033" w14:textId="4C0034F7" w:rsidR="0027183B" w:rsidRPr="00CF4BE7" w:rsidRDefault="0027183B" w:rsidP="001F37F5">
      <w:pPr>
        <w:pStyle w:val="ProfessionalExperienceContributionList"/>
        <w:numPr>
          <w:ilvl w:val="0"/>
          <w:numId w:val="5"/>
        </w:numPr>
        <w:rPr>
          <w:rFonts w:ascii="Big Caslon" w:hAnsi="Big Caslon" w:cs="Big Caslon"/>
          <w:sz w:val="20"/>
          <w:szCs w:val="20"/>
        </w:rPr>
      </w:pPr>
      <w:r>
        <w:rPr>
          <w:rFonts w:ascii="Big Caslon" w:hAnsi="Big Caslon" w:cs="Big Caslon"/>
          <w:sz w:val="20"/>
          <w:szCs w:val="20"/>
        </w:rPr>
        <w:t>Recruitment for all US locations</w:t>
      </w:r>
    </w:p>
    <w:p w14:paraId="7D7441EA" w14:textId="507B1019" w:rsidR="0098542A" w:rsidRPr="00CF4BE7" w:rsidRDefault="0098542A" w:rsidP="001F37F5">
      <w:pPr>
        <w:pStyle w:val="ProfessionalExperienceContributionList"/>
        <w:numPr>
          <w:ilvl w:val="0"/>
          <w:numId w:val="5"/>
        </w:numPr>
        <w:rPr>
          <w:rFonts w:ascii="Big Caslon" w:hAnsi="Big Caslon" w:cs="Big Caslon"/>
          <w:sz w:val="20"/>
          <w:szCs w:val="20"/>
        </w:rPr>
      </w:pPr>
      <w:r w:rsidRPr="00CF4BE7">
        <w:rPr>
          <w:rFonts w:ascii="Big Caslon" w:hAnsi="Big Caslon" w:cs="Big Caslon"/>
          <w:sz w:val="20"/>
          <w:szCs w:val="20"/>
        </w:rPr>
        <w:t xml:space="preserve">Established </w:t>
      </w:r>
      <w:r w:rsidR="00B533E6" w:rsidRPr="00CF4BE7">
        <w:rPr>
          <w:rFonts w:ascii="Big Caslon" w:hAnsi="Big Caslon" w:cs="Big Caslon"/>
          <w:sz w:val="20"/>
          <w:szCs w:val="20"/>
        </w:rPr>
        <w:t>401K-retirement</w:t>
      </w:r>
      <w:r w:rsidRPr="00CF4BE7">
        <w:rPr>
          <w:rFonts w:ascii="Big Caslon" w:hAnsi="Big Caslon" w:cs="Big Caslon"/>
          <w:sz w:val="20"/>
          <w:szCs w:val="20"/>
        </w:rPr>
        <w:t xml:space="preserve"> plan as a part of benefits. </w:t>
      </w:r>
    </w:p>
    <w:p w14:paraId="70F083D0" w14:textId="6C7EF9A4" w:rsidR="0098542A" w:rsidRPr="00CF4BE7" w:rsidRDefault="00F37DE1" w:rsidP="001F37F5">
      <w:pPr>
        <w:pStyle w:val="ProfessionalExperienceContributionList"/>
        <w:numPr>
          <w:ilvl w:val="0"/>
          <w:numId w:val="5"/>
        </w:numPr>
        <w:rPr>
          <w:rFonts w:ascii="Big Caslon" w:hAnsi="Big Caslon" w:cs="Big Caslon"/>
          <w:sz w:val="20"/>
          <w:szCs w:val="20"/>
        </w:rPr>
      </w:pPr>
      <w:r w:rsidRPr="00CF4BE7">
        <w:rPr>
          <w:rFonts w:ascii="Big Caslon" w:hAnsi="Big Caslon" w:cs="Big Caslon"/>
          <w:sz w:val="20"/>
          <w:szCs w:val="20"/>
        </w:rPr>
        <w:t>D</w:t>
      </w:r>
      <w:r w:rsidR="00B533E6" w:rsidRPr="00CF4BE7">
        <w:rPr>
          <w:rFonts w:ascii="Big Caslon" w:hAnsi="Big Caslon" w:cs="Big Caslon"/>
          <w:sz w:val="20"/>
          <w:szCs w:val="20"/>
        </w:rPr>
        <w:t xml:space="preserve">esigned compensation and performance evaluation programs; enabled annual review and salary increases. </w:t>
      </w:r>
    </w:p>
    <w:p w14:paraId="1C2578F5" w14:textId="649E1BBB" w:rsidR="00B533E6" w:rsidRPr="00CF4BE7" w:rsidRDefault="00B533E6" w:rsidP="001F37F5">
      <w:pPr>
        <w:pStyle w:val="ProfessionalExperienceContributionList"/>
        <w:numPr>
          <w:ilvl w:val="0"/>
          <w:numId w:val="5"/>
        </w:numPr>
        <w:rPr>
          <w:rFonts w:ascii="Big Caslon" w:hAnsi="Big Caslon" w:cs="Big Caslon"/>
          <w:sz w:val="20"/>
          <w:szCs w:val="20"/>
        </w:rPr>
      </w:pPr>
      <w:r w:rsidRPr="00CF4BE7">
        <w:rPr>
          <w:rFonts w:ascii="Big Caslon" w:hAnsi="Big Caslon" w:cs="Big Caslon"/>
          <w:sz w:val="20"/>
          <w:szCs w:val="20"/>
        </w:rPr>
        <w:t xml:space="preserve">Trained employees on safety processes and procedures; mitigated risk with effective program and training development. </w:t>
      </w:r>
    </w:p>
    <w:p w14:paraId="5DB24482" w14:textId="48326ACE" w:rsidR="00600AF4" w:rsidRPr="00CF4BE7" w:rsidRDefault="00600AF4" w:rsidP="001F37F5">
      <w:pPr>
        <w:pStyle w:val="ProfessionalExperienceContributionList"/>
        <w:numPr>
          <w:ilvl w:val="0"/>
          <w:numId w:val="5"/>
        </w:numPr>
        <w:rPr>
          <w:rFonts w:ascii="Big Caslon" w:hAnsi="Big Caslon" w:cs="Big Caslon"/>
          <w:sz w:val="20"/>
          <w:szCs w:val="20"/>
        </w:rPr>
      </w:pPr>
      <w:r w:rsidRPr="00CF4BE7">
        <w:rPr>
          <w:rFonts w:ascii="Big Caslon" w:hAnsi="Big Caslon" w:cs="Big Caslon"/>
          <w:sz w:val="20"/>
          <w:szCs w:val="20"/>
        </w:rPr>
        <w:t xml:space="preserve">Managed all aspects of health benefits administration (dental, medical, vision, supplemental) including employee notifications and vendor management. </w:t>
      </w:r>
    </w:p>
    <w:p w14:paraId="20C016D1" w14:textId="77777777" w:rsidR="000F3A18" w:rsidRPr="00CF4BE7" w:rsidRDefault="000F3A18" w:rsidP="000F3A18">
      <w:pPr>
        <w:rPr>
          <w:rFonts w:ascii="Big Caslon" w:hAnsi="Big Caslon" w:cs="Big Caslon"/>
          <w:sz w:val="20"/>
        </w:rPr>
      </w:pPr>
      <w:r w:rsidRPr="00CF4BE7">
        <w:rPr>
          <w:rFonts w:ascii="Big Caslon" w:hAnsi="Big Caslon" w:cs="Big Caslon"/>
          <w:sz w:val="20"/>
        </w:rPr>
        <w:t> </w:t>
      </w:r>
    </w:p>
    <w:p w14:paraId="04380B46" w14:textId="6F849ADC" w:rsidR="000F3A18" w:rsidRPr="00CF4BE7" w:rsidRDefault="000F3A18" w:rsidP="000F3A18">
      <w:pPr>
        <w:rPr>
          <w:rFonts w:ascii="Big Caslon" w:hAnsi="Big Caslon" w:cs="Big Caslon"/>
          <w:sz w:val="20"/>
        </w:rPr>
      </w:pPr>
      <w:r w:rsidRPr="00FA01D4">
        <w:rPr>
          <w:rFonts w:ascii="Big Caslon" w:hAnsi="Big Caslon" w:cs="Big Caslon"/>
          <w:b/>
          <w:szCs w:val="22"/>
        </w:rPr>
        <w:t>City of Miami Gardens</w:t>
      </w:r>
      <w:r w:rsidR="00FA01D4">
        <w:rPr>
          <w:rFonts w:ascii="Big Caslon" w:hAnsi="Big Caslon" w:cs="Big Caslon"/>
          <w:sz w:val="20"/>
        </w:rPr>
        <w:t xml:space="preserve"> | Miami Gardens, FL </w:t>
      </w:r>
      <w:r w:rsidR="00363E22">
        <w:rPr>
          <w:rFonts w:ascii="Big Caslon" w:hAnsi="Big Caslon" w:cs="Big Caslon"/>
          <w:sz w:val="20"/>
        </w:rPr>
        <w:t xml:space="preserve">| </w:t>
      </w:r>
      <w:r w:rsidR="00363E22" w:rsidRPr="00954433">
        <w:rPr>
          <w:rFonts w:ascii="Big Caslon" w:hAnsi="Big Caslon" w:cs="Big Caslon"/>
          <w:i/>
          <w:sz w:val="20"/>
        </w:rPr>
        <w:t>City government municipality</w:t>
      </w:r>
      <w:r w:rsidR="00363E22">
        <w:rPr>
          <w:rFonts w:ascii="Big Caslon" w:hAnsi="Big Caslon" w:cs="Big Caslon"/>
          <w:sz w:val="20"/>
        </w:rPr>
        <w:tab/>
      </w:r>
      <w:r w:rsidR="00363E22">
        <w:rPr>
          <w:rFonts w:ascii="Big Caslon" w:hAnsi="Big Caslon" w:cs="Big Caslon"/>
          <w:sz w:val="20"/>
        </w:rPr>
        <w:tab/>
      </w:r>
      <w:r w:rsidR="00363E22">
        <w:rPr>
          <w:rFonts w:ascii="Big Caslon" w:hAnsi="Big Caslon" w:cs="Big Caslon"/>
          <w:sz w:val="20"/>
        </w:rPr>
        <w:tab/>
        <w:t>08/2008-10/2012</w:t>
      </w:r>
    </w:p>
    <w:p w14:paraId="75152A82" w14:textId="4D35D9A4" w:rsidR="000F3A18" w:rsidRPr="00363E22" w:rsidRDefault="00FD5CCF" w:rsidP="000F3A18">
      <w:pPr>
        <w:rPr>
          <w:rFonts w:ascii="Big Caslon" w:hAnsi="Big Caslon" w:cs="Big Caslon"/>
          <w:b/>
          <w:szCs w:val="22"/>
        </w:rPr>
      </w:pPr>
      <w:r w:rsidRPr="00363E22">
        <w:rPr>
          <w:rFonts w:ascii="Big Caslon" w:hAnsi="Big Caslon" w:cs="Big Caslon"/>
          <w:b/>
          <w:bCs/>
          <w:szCs w:val="22"/>
        </w:rPr>
        <w:t>Assistant Human Resources Director</w:t>
      </w:r>
      <w:r w:rsidR="00FA5E0A" w:rsidRPr="00363E22">
        <w:rPr>
          <w:rFonts w:ascii="Big Caslon" w:hAnsi="Big Caslon" w:cs="Big Caslon"/>
          <w:b/>
          <w:bCs/>
          <w:szCs w:val="22"/>
        </w:rPr>
        <w:t xml:space="preserve"> </w:t>
      </w:r>
    </w:p>
    <w:p w14:paraId="573A9828" w14:textId="77777777" w:rsidR="002D13CA" w:rsidRDefault="00363E22" w:rsidP="000F3A18">
      <w:pPr>
        <w:pStyle w:val="ProfessionalExperienceDuties"/>
        <w:rPr>
          <w:rFonts w:ascii="Big Caslon" w:hAnsi="Big Caslon" w:cs="Big Caslon"/>
          <w:sz w:val="20"/>
          <w:szCs w:val="20"/>
        </w:rPr>
      </w:pPr>
      <w:r>
        <w:rPr>
          <w:rFonts w:ascii="Big Caslon" w:hAnsi="Big Caslon" w:cs="Big Caslon"/>
          <w:sz w:val="20"/>
          <w:szCs w:val="20"/>
        </w:rPr>
        <w:t>Joined management team</w:t>
      </w:r>
      <w:r w:rsidR="00FA5E0A" w:rsidRPr="00CF4BE7">
        <w:rPr>
          <w:rFonts w:ascii="Big Caslon" w:hAnsi="Big Caslon" w:cs="Big Caslon"/>
          <w:sz w:val="20"/>
          <w:szCs w:val="20"/>
        </w:rPr>
        <w:t xml:space="preserve"> and developed</w:t>
      </w:r>
      <w:r w:rsidR="008D05BA" w:rsidRPr="00CF4BE7">
        <w:rPr>
          <w:rFonts w:ascii="Big Caslon" w:hAnsi="Big Caslon" w:cs="Big Caslon"/>
          <w:sz w:val="20"/>
          <w:szCs w:val="20"/>
        </w:rPr>
        <w:t xml:space="preserve"> employee relations, recruitment, and various ot</w:t>
      </w:r>
      <w:r>
        <w:rPr>
          <w:rFonts w:ascii="Big Caslon" w:hAnsi="Big Caslon" w:cs="Big Caslon"/>
          <w:sz w:val="20"/>
          <w:szCs w:val="20"/>
        </w:rPr>
        <w:t xml:space="preserve">her human resources operations, for over 500 employees. </w:t>
      </w:r>
    </w:p>
    <w:p w14:paraId="480CB244" w14:textId="7DEC1E61" w:rsidR="000F3A18" w:rsidRPr="00CF4BE7" w:rsidRDefault="008D05BA" w:rsidP="001F37F5">
      <w:pPr>
        <w:pStyle w:val="ProfessionalExperienceDuties"/>
        <w:numPr>
          <w:ilvl w:val="0"/>
          <w:numId w:val="8"/>
        </w:numPr>
        <w:rPr>
          <w:rFonts w:ascii="Big Caslon" w:hAnsi="Big Caslon" w:cs="Big Caslon"/>
          <w:sz w:val="20"/>
          <w:szCs w:val="20"/>
        </w:rPr>
      </w:pPr>
      <w:r w:rsidRPr="00CF4BE7">
        <w:rPr>
          <w:rFonts w:ascii="Big Caslon" w:hAnsi="Big Caslon" w:cs="Big Caslon"/>
          <w:sz w:val="20"/>
          <w:szCs w:val="20"/>
        </w:rPr>
        <w:t xml:space="preserve">Assessed recruitment strategies and updated as necessary to ensure consistency with new hires. Oversaw coordination, development, and administration for employee programs, such as orientation, recognition, and tuition reimbursement. Delivered training presentations, communicated with employees regarding human resources topics, and assisted with needs assessments. </w:t>
      </w:r>
    </w:p>
    <w:p w14:paraId="24B1DDE7" w14:textId="77777777" w:rsidR="00F37DE1" w:rsidRPr="00CF4BE7" w:rsidRDefault="0074469B" w:rsidP="001F37F5">
      <w:pPr>
        <w:pStyle w:val="ProfessionalExperienceContributionList"/>
        <w:numPr>
          <w:ilvl w:val="0"/>
          <w:numId w:val="6"/>
        </w:numPr>
        <w:rPr>
          <w:rFonts w:ascii="Big Caslon" w:hAnsi="Big Caslon" w:cs="Big Caslon"/>
          <w:sz w:val="20"/>
          <w:szCs w:val="20"/>
        </w:rPr>
      </w:pPr>
      <w:r w:rsidRPr="00CF4BE7">
        <w:rPr>
          <w:rFonts w:ascii="Big Caslon" w:hAnsi="Big Caslon" w:cs="Big Caslon"/>
          <w:sz w:val="20"/>
          <w:szCs w:val="20"/>
        </w:rPr>
        <w:t>Chosen to spearhead salary and compensation review project; conducte</w:t>
      </w:r>
      <w:r w:rsidR="00F37DE1" w:rsidRPr="00CF4BE7">
        <w:rPr>
          <w:rFonts w:ascii="Big Caslon" w:hAnsi="Big Caslon" w:cs="Big Caslon"/>
          <w:sz w:val="20"/>
          <w:szCs w:val="20"/>
        </w:rPr>
        <w:t xml:space="preserve">d surveys and restructured job </w:t>
      </w:r>
    </w:p>
    <w:p w14:paraId="2A1FAA0E" w14:textId="023DB71C" w:rsidR="000F3A18" w:rsidRPr="00CF4BE7" w:rsidRDefault="00F37DE1" w:rsidP="00F37DE1">
      <w:pPr>
        <w:pStyle w:val="ProfessionalExperienceContributionList"/>
        <w:numPr>
          <w:ilvl w:val="0"/>
          <w:numId w:val="0"/>
        </w:numPr>
        <w:ind w:left="900" w:hanging="180"/>
        <w:rPr>
          <w:rFonts w:ascii="Big Caslon" w:hAnsi="Big Caslon" w:cs="Big Caslon"/>
          <w:sz w:val="20"/>
          <w:szCs w:val="20"/>
        </w:rPr>
      </w:pPr>
      <w:r w:rsidRPr="00CF4BE7">
        <w:rPr>
          <w:rFonts w:ascii="Big Caslon" w:hAnsi="Big Caslon" w:cs="Big Caslon"/>
          <w:sz w:val="20"/>
          <w:szCs w:val="20"/>
        </w:rPr>
        <w:t xml:space="preserve"> </w:t>
      </w:r>
      <w:r w:rsidR="00FA5E0A" w:rsidRPr="00CF4BE7">
        <w:rPr>
          <w:rFonts w:ascii="Big Caslon" w:hAnsi="Big Caslon" w:cs="Big Caslon"/>
          <w:sz w:val="20"/>
          <w:szCs w:val="20"/>
        </w:rPr>
        <w:t>Classifications</w:t>
      </w:r>
      <w:r w:rsidR="0074469B" w:rsidRPr="00CF4BE7">
        <w:rPr>
          <w:rFonts w:ascii="Big Caslon" w:hAnsi="Big Caslon" w:cs="Big Caslon"/>
          <w:sz w:val="20"/>
          <w:szCs w:val="20"/>
        </w:rPr>
        <w:t>/descriptions</w:t>
      </w:r>
      <w:proofErr w:type="gramStart"/>
      <w:r w:rsidR="0074469B" w:rsidRPr="00CF4BE7">
        <w:rPr>
          <w:rFonts w:ascii="Big Caslon" w:hAnsi="Big Caslon" w:cs="Big Caslon"/>
          <w:sz w:val="20"/>
          <w:szCs w:val="20"/>
        </w:rPr>
        <w:t>;</w:t>
      </w:r>
      <w:proofErr w:type="gramEnd"/>
      <w:r w:rsidR="0074469B" w:rsidRPr="00CF4BE7">
        <w:rPr>
          <w:rFonts w:ascii="Big Caslon" w:hAnsi="Big Caslon" w:cs="Big Caslon"/>
          <w:sz w:val="20"/>
          <w:szCs w:val="20"/>
        </w:rPr>
        <w:t xml:space="preserve"> resulted in more competitive benefits and pay scales. </w:t>
      </w:r>
    </w:p>
    <w:p w14:paraId="11A89845" w14:textId="5D4A1B1B" w:rsidR="0074469B" w:rsidRPr="00CF4BE7" w:rsidRDefault="0074469B" w:rsidP="001F37F5">
      <w:pPr>
        <w:pStyle w:val="ProfessionalExperienceContributionList"/>
        <w:numPr>
          <w:ilvl w:val="0"/>
          <w:numId w:val="6"/>
        </w:numPr>
        <w:rPr>
          <w:rFonts w:ascii="Big Caslon" w:hAnsi="Big Caslon" w:cs="Big Caslon"/>
          <w:sz w:val="20"/>
          <w:szCs w:val="20"/>
        </w:rPr>
      </w:pPr>
      <w:r w:rsidRPr="00CF4BE7">
        <w:rPr>
          <w:rFonts w:ascii="Big Caslon" w:hAnsi="Big Caslon" w:cs="Big Caslon"/>
          <w:sz w:val="20"/>
          <w:szCs w:val="20"/>
        </w:rPr>
        <w:t xml:space="preserve">Established disciplinary process for entire organization </w:t>
      </w:r>
    </w:p>
    <w:p w14:paraId="0BE63E80" w14:textId="0867A22C" w:rsidR="0074469B" w:rsidRPr="00CF4BE7" w:rsidRDefault="0074469B" w:rsidP="001F37F5">
      <w:pPr>
        <w:pStyle w:val="ProfessionalExperienceContributionList"/>
        <w:numPr>
          <w:ilvl w:val="0"/>
          <w:numId w:val="6"/>
        </w:numPr>
        <w:rPr>
          <w:rFonts w:ascii="Big Caslon" w:hAnsi="Big Caslon" w:cs="Big Caslon"/>
          <w:sz w:val="20"/>
          <w:szCs w:val="20"/>
        </w:rPr>
      </w:pPr>
      <w:r w:rsidRPr="00CF4BE7">
        <w:rPr>
          <w:rFonts w:ascii="Big Caslon" w:hAnsi="Big Caslon" w:cs="Big Caslon"/>
          <w:sz w:val="20"/>
          <w:szCs w:val="20"/>
        </w:rPr>
        <w:t xml:space="preserve">Designed and launched performance management system and processes. </w:t>
      </w:r>
    </w:p>
    <w:p w14:paraId="72D9EB6B" w14:textId="43EC2929" w:rsidR="00600AF4" w:rsidRPr="00CF4BE7" w:rsidRDefault="00600AF4" w:rsidP="001F37F5">
      <w:pPr>
        <w:pStyle w:val="ProfessionalExperienceContributionList"/>
        <w:numPr>
          <w:ilvl w:val="0"/>
          <w:numId w:val="6"/>
        </w:numPr>
        <w:rPr>
          <w:rFonts w:ascii="Big Caslon" w:hAnsi="Big Caslon" w:cs="Big Caslon"/>
          <w:sz w:val="20"/>
          <w:szCs w:val="20"/>
        </w:rPr>
      </w:pPr>
      <w:r w:rsidRPr="00CF4BE7">
        <w:rPr>
          <w:rFonts w:ascii="Big Caslon" w:hAnsi="Big Caslon" w:cs="Big Caslon"/>
          <w:sz w:val="20"/>
          <w:szCs w:val="20"/>
        </w:rPr>
        <w:t>Processed unemployment claims and acted as the city’s representative at unemployment hearings.</w:t>
      </w:r>
    </w:p>
    <w:p w14:paraId="1BCB9C47" w14:textId="77777777" w:rsidR="000F3A18" w:rsidRPr="00363E22" w:rsidRDefault="000F3A18" w:rsidP="000F3A18">
      <w:pPr>
        <w:rPr>
          <w:rFonts w:ascii="Big Caslon" w:hAnsi="Big Caslon" w:cs="Big Caslon"/>
          <w:b/>
          <w:szCs w:val="22"/>
        </w:rPr>
      </w:pPr>
      <w:r w:rsidRPr="00CF4BE7">
        <w:rPr>
          <w:rFonts w:ascii="Big Caslon" w:hAnsi="Big Caslon" w:cs="Big Caslon"/>
          <w:sz w:val="20"/>
        </w:rPr>
        <w:t> </w:t>
      </w:r>
    </w:p>
    <w:p w14:paraId="6D370451" w14:textId="3AF20758" w:rsidR="000F3A18" w:rsidRPr="00363E22" w:rsidRDefault="000F3A18" w:rsidP="000F3A18">
      <w:pPr>
        <w:rPr>
          <w:rFonts w:ascii="Big Caslon" w:hAnsi="Big Caslon" w:cs="Big Caslon"/>
          <w:szCs w:val="22"/>
        </w:rPr>
      </w:pPr>
      <w:r w:rsidRPr="00363E22">
        <w:rPr>
          <w:rFonts w:ascii="Big Caslon" w:hAnsi="Big Caslon" w:cs="Big Caslon"/>
          <w:b/>
          <w:szCs w:val="22"/>
        </w:rPr>
        <w:t>City o</w:t>
      </w:r>
      <w:r w:rsidR="00363E22" w:rsidRPr="00363E22">
        <w:rPr>
          <w:rFonts w:ascii="Big Caslon" w:hAnsi="Big Caslon" w:cs="Big Caslon"/>
          <w:b/>
          <w:szCs w:val="22"/>
        </w:rPr>
        <w:t>f Coral Gables, Coral Gables</w:t>
      </w:r>
      <w:r w:rsidR="00363E22">
        <w:rPr>
          <w:rFonts w:ascii="Big Caslon" w:hAnsi="Big Caslon" w:cs="Big Caslon"/>
          <w:b/>
          <w:szCs w:val="22"/>
        </w:rPr>
        <w:t xml:space="preserve"> | </w:t>
      </w:r>
      <w:r w:rsidR="00363E22">
        <w:rPr>
          <w:rFonts w:ascii="Big Caslon" w:hAnsi="Big Caslon" w:cs="Big Caslon"/>
          <w:sz w:val="20"/>
        </w:rPr>
        <w:t xml:space="preserve">Coral Gables, FL | </w:t>
      </w:r>
      <w:r w:rsidR="00363E22" w:rsidRPr="00954433">
        <w:rPr>
          <w:rFonts w:ascii="Big Caslon" w:hAnsi="Big Caslon" w:cs="Big Caslon"/>
          <w:i/>
          <w:sz w:val="20"/>
        </w:rPr>
        <w:t>City government municipality</w:t>
      </w:r>
      <w:r w:rsidR="00363E22">
        <w:rPr>
          <w:rFonts w:ascii="Big Caslon" w:hAnsi="Big Caslon" w:cs="Big Caslon"/>
          <w:sz w:val="20"/>
        </w:rPr>
        <w:tab/>
        <w:t>09/1996-07/2008</w:t>
      </w:r>
      <w:r w:rsidR="00363E22">
        <w:rPr>
          <w:rFonts w:ascii="Big Caslon" w:hAnsi="Big Caslon" w:cs="Big Caslon"/>
          <w:sz w:val="20"/>
        </w:rPr>
        <w:tab/>
      </w:r>
    </w:p>
    <w:p w14:paraId="72AD7DED" w14:textId="6960416B" w:rsidR="000F3A18" w:rsidRDefault="002727F0" w:rsidP="000F3A18">
      <w:pPr>
        <w:rPr>
          <w:rFonts w:ascii="Big Caslon" w:hAnsi="Big Caslon" w:cs="Big Caslon"/>
          <w:b/>
          <w:bCs/>
          <w:szCs w:val="22"/>
        </w:rPr>
      </w:pPr>
      <w:r w:rsidRPr="00363E22">
        <w:rPr>
          <w:rFonts w:ascii="Big Caslon" w:hAnsi="Big Caslon" w:cs="Big Caslon"/>
          <w:b/>
          <w:bCs/>
          <w:szCs w:val="22"/>
        </w:rPr>
        <w:t xml:space="preserve">Talent Acquisition </w:t>
      </w:r>
      <w:r w:rsidR="000F3A18" w:rsidRPr="00363E22">
        <w:rPr>
          <w:rFonts w:ascii="Big Caslon" w:hAnsi="Big Caslon" w:cs="Big Caslon"/>
          <w:b/>
          <w:bCs/>
          <w:szCs w:val="22"/>
        </w:rPr>
        <w:t>Specialist</w:t>
      </w:r>
    </w:p>
    <w:p w14:paraId="636FF8E6" w14:textId="77777777" w:rsidR="001F37F5" w:rsidRPr="00CF4BE7" w:rsidRDefault="001F37F5" w:rsidP="000F3A18">
      <w:pPr>
        <w:rPr>
          <w:rFonts w:ascii="Big Caslon" w:hAnsi="Big Caslon" w:cs="Big Caslon"/>
          <w:sz w:val="20"/>
        </w:rPr>
      </w:pPr>
    </w:p>
    <w:p w14:paraId="33AEB5FD" w14:textId="59AC8890" w:rsidR="001F37F5" w:rsidRDefault="001F37F5" w:rsidP="001F37F5">
      <w:pPr>
        <w:pStyle w:val="ProfessionalExperienceDuties"/>
        <w:rPr>
          <w:rFonts w:ascii="Big Caslon" w:hAnsi="Big Caslon" w:cs="Big Caslon"/>
          <w:sz w:val="20"/>
          <w:szCs w:val="20"/>
        </w:rPr>
      </w:pPr>
      <w:r>
        <w:rPr>
          <w:rFonts w:ascii="Big Caslon" w:hAnsi="Big Caslon" w:cs="Big Caslon"/>
          <w:sz w:val="20"/>
          <w:szCs w:val="20"/>
        </w:rPr>
        <w:t>Hired to m</w:t>
      </w:r>
      <w:r w:rsidR="00954433">
        <w:rPr>
          <w:rFonts w:ascii="Big Caslon" w:hAnsi="Big Caslon" w:cs="Big Caslon"/>
          <w:sz w:val="20"/>
          <w:szCs w:val="20"/>
        </w:rPr>
        <w:t>anage</w:t>
      </w:r>
      <w:r w:rsidR="00363E22">
        <w:rPr>
          <w:rFonts w:ascii="Big Caslon" w:hAnsi="Big Caslon" w:cs="Big Caslon"/>
          <w:sz w:val="20"/>
          <w:szCs w:val="20"/>
        </w:rPr>
        <w:t xml:space="preserve"> </w:t>
      </w:r>
      <w:r>
        <w:rPr>
          <w:rFonts w:ascii="Big Caslon" w:hAnsi="Big Caslon" w:cs="Big Caslon"/>
          <w:sz w:val="20"/>
          <w:szCs w:val="20"/>
        </w:rPr>
        <w:t xml:space="preserve">all recruitment efforts for </w:t>
      </w:r>
      <w:proofErr w:type="gramStart"/>
      <w:r>
        <w:rPr>
          <w:rFonts w:ascii="Big Caslon" w:hAnsi="Big Caslon" w:cs="Big Caslon"/>
          <w:sz w:val="20"/>
          <w:szCs w:val="20"/>
        </w:rPr>
        <w:t>the  City</w:t>
      </w:r>
      <w:proofErr w:type="gramEnd"/>
      <w:r>
        <w:rPr>
          <w:rFonts w:ascii="Big Caslon" w:hAnsi="Big Caslon" w:cs="Big Caslon"/>
          <w:sz w:val="20"/>
          <w:szCs w:val="20"/>
        </w:rPr>
        <w:t>.</w:t>
      </w:r>
    </w:p>
    <w:p w14:paraId="20090F0C" w14:textId="77777777" w:rsidR="001F37F5" w:rsidRDefault="001F37F5" w:rsidP="001F37F5">
      <w:pPr>
        <w:pStyle w:val="ProfessionalExperienceDuties"/>
        <w:rPr>
          <w:rFonts w:ascii="Big Caslon" w:hAnsi="Big Caslon" w:cs="Big Caslon"/>
          <w:sz w:val="20"/>
          <w:szCs w:val="20"/>
        </w:rPr>
      </w:pPr>
    </w:p>
    <w:p w14:paraId="5DA7C0C4" w14:textId="55C9F0B1" w:rsidR="001F37F5" w:rsidRPr="001F37F5" w:rsidRDefault="001F37F5" w:rsidP="001F37F5">
      <w:pPr>
        <w:pStyle w:val="ListParagraph"/>
        <w:numPr>
          <w:ilvl w:val="0"/>
          <w:numId w:val="10"/>
        </w:numPr>
        <w:rPr>
          <w:rFonts w:ascii="Big Caslon" w:hAnsi="Big Caslon" w:cs="Big Caslon"/>
          <w:sz w:val="20"/>
        </w:rPr>
      </w:pPr>
      <w:r w:rsidRPr="001F37F5">
        <w:rPr>
          <w:rFonts w:ascii="Big Caslon" w:hAnsi="Big Caslon" w:cs="Big Caslon"/>
          <w:sz w:val="20"/>
        </w:rPr>
        <w:t>Managed the end to end recruitment process from requisition to hire stage</w:t>
      </w:r>
    </w:p>
    <w:p w14:paraId="079B0D0D" w14:textId="3F2386ED" w:rsidR="001F37F5" w:rsidRPr="001F37F5" w:rsidRDefault="001F37F5" w:rsidP="001F37F5">
      <w:pPr>
        <w:pStyle w:val="ListParagraph"/>
        <w:numPr>
          <w:ilvl w:val="0"/>
          <w:numId w:val="10"/>
        </w:numPr>
        <w:rPr>
          <w:rFonts w:ascii="Big Caslon" w:hAnsi="Big Caslon" w:cs="Big Caslon"/>
          <w:sz w:val="20"/>
        </w:rPr>
      </w:pPr>
      <w:r w:rsidRPr="001F37F5">
        <w:rPr>
          <w:rFonts w:ascii="Big Caslon" w:hAnsi="Big Caslon" w:cs="Big Caslon"/>
          <w:sz w:val="20"/>
        </w:rPr>
        <w:t>Performed job and task analysis to document job requirements and objectives</w:t>
      </w:r>
    </w:p>
    <w:p w14:paraId="62506A23" w14:textId="6D326C96" w:rsidR="001F37F5" w:rsidRPr="001F37F5" w:rsidRDefault="001F37F5" w:rsidP="001F37F5">
      <w:pPr>
        <w:pStyle w:val="ListParagraph"/>
        <w:numPr>
          <w:ilvl w:val="0"/>
          <w:numId w:val="10"/>
        </w:numPr>
        <w:rPr>
          <w:rFonts w:ascii="Big Caslon" w:hAnsi="Big Caslon" w:cs="Big Caslon"/>
          <w:sz w:val="20"/>
        </w:rPr>
      </w:pPr>
      <w:r w:rsidRPr="001F37F5">
        <w:rPr>
          <w:rFonts w:ascii="Big Caslon" w:hAnsi="Big Caslon" w:cs="Big Caslon"/>
          <w:sz w:val="20"/>
        </w:rPr>
        <w:t>Negotiated salary and package details with candidates</w:t>
      </w:r>
    </w:p>
    <w:p w14:paraId="4204A651" w14:textId="4293FDC7" w:rsidR="001F37F5" w:rsidRPr="001F37F5" w:rsidRDefault="001F37F5" w:rsidP="001F37F5">
      <w:pPr>
        <w:pStyle w:val="ListParagraph"/>
        <w:numPr>
          <w:ilvl w:val="0"/>
          <w:numId w:val="10"/>
        </w:numPr>
        <w:rPr>
          <w:rFonts w:ascii="Big Caslon" w:hAnsi="Big Caslon" w:cs="Big Caslon"/>
          <w:sz w:val="20"/>
        </w:rPr>
      </w:pPr>
      <w:r w:rsidRPr="001F37F5">
        <w:rPr>
          <w:rFonts w:ascii="Big Caslon" w:hAnsi="Big Caslon" w:cs="Big Caslon"/>
          <w:sz w:val="20"/>
        </w:rPr>
        <w:t>Marketed vacancies via multiple platforms and social media</w:t>
      </w:r>
    </w:p>
    <w:p w14:paraId="476D56F4" w14:textId="196B72A8" w:rsidR="001F37F5" w:rsidRPr="001F37F5" w:rsidRDefault="001F37F5" w:rsidP="001F37F5">
      <w:pPr>
        <w:pStyle w:val="ListParagraph"/>
        <w:numPr>
          <w:ilvl w:val="0"/>
          <w:numId w:val="10"/>
        </w:numPr>
        <w:rPr>
          <w:rFonts w:ascii="Big Caslon" w:hAnsi="Big Caslon" w:cs="Big Caslon"/>
          <w:sz w:val="20"/>
        </w:rPr>
      </w:pPr>
      <w:r w:rsidRPr="001F37F5">
        <w:rPr>
          <w:rFonts w:ascii="Big Caslon" w:hAnsi="Big Caslon" w:cs="Big Caslon"/>
          <w:sz w:val="20"/>
        </w:rPr>
        <w:t>Headhunted candidates in key locations</w:t>
      </w:r>
    </w:p>
    <w:p w14:paraId="0ED996DD" w14:textId="6BA892B8" w:rsidR="000F3A18" w:rsidRPr="001F37F5" w:rsidRDefault="00833754" w:rsidP="001F37F5">
      <w:pPr>
        <w:pStyle w:val="ProfessionalExperienceDuties"/>
        <w:numPr>
          <w:ilvl w:val="0"/>
          <w:numId w:val="9"/>
        </w:numPr>
        <w:rPr>
          <w:rFonts w:ascii="Big Caslon" w:hAnsi="Big Caslon" w:cs="Big Caslon"/>
          <w:sz w:val="20"/>
          <w:szCs w:val="20"/>
        </w:rPr>
      </w:pPr>
      <w:r w:rsidRPr="001F37F5">
        <w:rPr>
          <w:rFonts w:ascii="Big Caslon" w:hAnsi="Big Caslon" w:cs="Big Caslon"/>
          <w:sz w:val="20"/>
          <w:szCs w:val="20"/>
        </w:rPr>
        <w:t xml:space="preserve">Improved new hire orientation quality by developing and initiating standard operation procedures. </w:t>
      </w:r>
    </w:p>
    <w:p w14:paraId="0174BA78" w14:textId="30E64015" w:rsidR="00833754" w:rsidRPr="001F37F5" w:rsidRDefault="00833754" w:rsidP="001F37F5">
      <w:pPr>
        <w:pStyle w:val="ProfessionalExperienceContributionList"/>
        <w:numPr>
          <w:ilvl w:val="0"/>
          <w:numId w:val="7"/>
        </w:numPr>
        <w:rPr>
          <w:rFonts w:ascii="Big Caslon" w:hAnsi="Big Caslon" w:cs="Big Caslon"/>
          <w:sz w:val="20"/>
          <w:szCs w:val="20"/>
        </w:rPr>
      </w:pPr>
      <w:r w:rsidRPr="001F37F5">
        <w:rPr>
          <w:rFonts w:ascii="Big Caslon" w:hAnsi="Big Caslon" w:cs="Big Caslon"/>
          <w:sz w:val="20"/>
          <w:szCs w:val="20"/>
        </w:rPr>
        <w:t>Researched, recommended, developed, and establish</w:t>
      </w:r>
      <w:r w:rsidR="00154429" w:rsidRPr="001F37F5">
        <w:rPr>
          <w:rFonts w:ascii="Big Caslon" w:hAnsi="Big Caslon" w:cs="Big Caslon"/>
          <w:sz w:val="20"/>
          <w:szCs w:val="20"/>
        </w:rPr>
        <w:t>ed human resources applicant tracking system for comp</w:t>
      </w:r>
      <w:r w:rsidRPr="001F37F5">
        <w:rPr>
          <w:rFonts w:ascii="Big Caslon" w:hAnsi="Big Caslon" w:cs="Big Caslon"/>
          <w:sz w:val="20"/>
          <w:szCs w:val="20"/>
        </w:rPr>
        <w:t xml:space="preserve">any usage. </w:t>
      </w:r>
    </w:p>
    <w:p w14:paraId="76223C59" w14:textId="77777777" w:rsidR="00833754" w:rsidRPr="001F37F5" w:rsidRDefault="00833754" w:rsidP="001F37F5">
      <w:pPr>
        <w:pStyle w:val="ProfessionalExperienceContributionList"/>
        <w:numPr>
          <w:ilvl w:val="0"/>
          <w:numId w:val="7"/>
        </w:numPr>
        <w:rPr>
          <w:rFonts w:ascii="Big Caslon" w:hAnsi="Big Caslon" w:cs="Big Caslon"/>
          <w:sz w:val="20"/>
          <w:szCs w:val="20"/>
        </w:rPr>
      </w:pPr>
      <w:r w:rsidRPr="001F37F5">
        <w:rPr>
          <w:rFonts w:ascii="Big Caslon" w:hAnsi="Big Caslon" w:cs="Big Caslon"/>
          <w:sz w:val="20"/>
          <w:szCs w:val="20"/>
        </w:rPr>
        <w:t xml:space="preserve">Enhanced recruitment efforts by establishing and developing business relationships with community organizations, employment agencies, staffing agencies, universities, and other sources. </w:t>
      </w:r>
    </w:p>
    <w:p w14:paraId="5119BA08" w14:textId="6190CC28" w:rsidR="00600AF4" w:rsidRPr="00CF4BE7" w:rsidRDefault="00600AF4" w:rsidP="001F37F5">
      <w:pPr>
        <w:pStyle w:val="ProfessionalExperienceContributionList"/>
        <w:numPr>
          <w:ilvl w:val="0"/>
          <w:numId w:val="7"/>
        </w:numPr>
        <w:rPr>
          <w:rFonts w:ascii="Big Caslon" w:hAnsi="Big Caslon" w:cs="Big Caslon"/>
          <w:sz w:val="20"/>
          <w:szCs w:val="20"/>
        </w:rPr>
      </w:pPr>
      <w:r w:rsidRPr="00CF4BE7">
        <w:rPr>
          <w:rFonts w:ascii="Big Caslon" w:hAnsi="Big Caslon" w:cs="Big Caslon"/>
          <w:sz w:val="20"/>
          <w:szCs w:val="20"/>
        </w:rPr>
        <w:t>Wrote HR Procedure Manual and HR regulations.</w:t>
      </w:r>
    </w:p>
    <w:p w14:paraId="23DDEA83" w14:textId="77777777" w:rsidR="000F3A18" w:rsidRPr="00CF4BE7" w:rsidRDefault="000F3A18" w:rsidP="000F3A18">
      <w:pPr>
        <w:pStyle w:val="Heading1"/>
        <w:rPr>
          <w:rFonts w:ascii="Big Caslon" w:hAnsi="Big Caslon" w:cs="Big Caslon"/>
          <w:sz w:val="20"/>
          <w:szCs w:val="20"/>
        </w:rPr>
      </w:pPr>
      <w:r w:rsidRPr="00CF4BE7">
        <w:rPr>
          <w:rFonts w:ascii="Big Caslon" w:hAnsi="Big Caslon" w:cs="Big Caslon"/>
          <w:sz w:val="20"/>
          <w:szCs w:val="20"/>
        </w:rPr>
        <w:t>Education</w:t>
      </w:r>
    </w:p>
    <w:p w14:paraId="137A6023" w14:textId="29A2A84C" w:rsidR="000F3A18" w:rsidRDefault="000F3A18" w:rsidP="000F3A18">
      <w:pPr>
        <w:rPr>
          <w:rFonts w:ascii="Big Caslon" w:hAnsi="Big Caslon" w:cs="Big Caslon"/>
          <w:sz w:val="20"/>
        </w:rPr>
      </w:pPr>
      <w:r w:rsidRPr="00CF4BE7">
        <w:rPr>
          <w:rFonts w:ascii="Big Caslon" w:hAnsi="Big Caslon" w:cs="Big Caslon"/>
          <w:sz w:val="20"/>
        </w:rPr>
        <w:t> </w:t>
      </w:r>
      <w:r w:rsidR="00954433" w:rsidRPr="00954433">
        <w:rPr>
          <w:rFonts w:ascii="Big Caslon" w:hAnsi="Big Caslon" w:cs="Big Caslon"/>
          <w:b/>
          <w:sz w:val="20"/>
        </w:rPr>
        <w:t>Pace University</w:t>
      </w:r>
      <w:r w:rsidR="00954433">
        <w:rPr>
          <w:rFonts w:ascii="Big Caslon" w:hAnsi="Big Caslon" w:cs="Big Caslon"/>
          <w:sz w:val="20"/>
        </w:rPr>
        <w:t>, Bachelor of Science in Business Management</w:t>
      </w:r>
    </w:p>
    <w:p w14:paraId="601F24DA" w14:textId="25D5B6B5" w:rsidR="00954433" w:rsidRPr="00CF4BE7" w:rsidRDefault="00954433" w:rsidP="000F3A18">
      <w:pPr>
        <w:rPr>
          <w:rFonts w:ascii="Big Caslon" w:hAnsi="Big Caslon" w:cs="Big Caslon"/>
          <w:sz w:val="20"/>
        </w:rPr>
      </w:pPr>
      <w:r>
        <w:rPr>
          <w:rFonts w:ascii="Big Caslon" w:hAnsi="Big Caslon" w:cs="Big Caslon"/>
          <w:sz w:val="20"/>
        </w:rPr>
        <w:t>Member of SHRM</w:t>
      </w:r>
    </w:p>
    <w:tbl>
      <w:tblPr>
        <w:tblStyle w:val="TechTable"/>
        <w:tblW w:w="3562" w:type="pct"/>
        <w:tblLook w:val="04A0" w:firstRow="1" w:lastRow="0" w:firstColumn="1" w:lastColumn="0" w:noHBand="0" w:noVBand="1"/>
      </w:tblPr>
      <w:tblGrid>
        <w:gridCol w:w="7745"/>
      </w:tblGrid>
      <w:tr w:rsidR="00954433" w:rsidRPr="00CF4BE7" w14:paraId="6FC04CA5" w14:textId="77777777" w:rsidTr="00954433">
        <w:tc>
          <w:tcPr>
            <w:tcW w:w="5000" w:type="pct"/>
          </w:tcPr>
          <w:p w14:paraId="6E272B98" w14:textId="02B5FC55" w:rsidR="00954433" w:rsidRPr="00CF4BE7" w:rsidRDefault="00954433" w:rsidP="00954433">
            <w:pPr>
              <w:rPr>
                <w:rFonts w:ascii="Big Caslon" w:hAnsi="Big Caslon" w:cs="Big Caslon"/>
                <w:sz w:val="20"/>
              </w:rPr>
            </w:pPr>
          </w:p>
        </w:tc>
      </w:tr>
      <w:tr w:rsidR="002D13CA" w:rsidRPr="00CF4BE7" w14:paraId="6F156C7F" w14:textId="77777777" w:rsidTr="00954433">
        <w:tc>
          <w:tcPr>
            <w:tcW w:w="5000" w:type="pct"/>
          </w:tcPr>
          <w:p w14:paraId="5DDE5CF4" w14:textId="77777777" w:rsidR="002D13CA" w:rsidRDefault="002D13CA" w:rsidP="00954433">
            <w:pPr>
              <w:rPr>
                <w:rFonts w:ascii="Big Caslon" w:hAnsi="Big Caslon" w:cs="Big Caslon"/>
                <w:sz w:val="20"/>
              </w:rPr>
            </w:pPr>
          </w:p>
          <w:p w14:paraId="36A0DE7F" w14:textId="77777777" w:rsidR="002D13CA" w:rsidRDefault="002D13CA" w:rsidP="00954433">
            <w:pPr>
              <w:rPr>
                <w:rFonts w:ascii="Big Caslon" w:hAnsi="Big Caslon" w:cs="Big Caslon"/>
                <w:sz w:val="20"/>
              </w:rPr>
            </w:pPr>
          </w:p>
          <w:p w14:paraId="54849084" w14:textId="77777777" w:rsidR="002D13CA" w:rsidRDefault="002D13CA" w:rsidP="00954433">
            <w:pPr>
              <w:rPr>
                <w:rFonts w:ascii="Big Caslon" w:hAnsi="Big Caslon" w:cs="Big Caslon"/>
                <w:sz w:val="20"/>
              </w:rPr>
            </w:pPr>
          </w:p>
          <w:p w14:paraId="7CA904BF" w14:textId="77777777" w:rsidR="002D13CA" w:rsidRDefault="002D13CA" w:rsidP="00954433">
            <w:pPr>
              <w:rPr>
                <w:rFonts w:ascii="Big Caslon" w:hAnsi="Big Caslon" w:cs="Big Caslon"/>
                <w:sz w:val="20"/>
              </w:rPr>
            </w:pPr>
          </w:p>
          <w:p w14:paraId="7B2809B2" w14:textId="77777777" w:rsidR="002D13CA" w:rsidRDefault="002D13CA" w:rsidP="00954433">
            <w:pPr>
              <w:rPr>
                <w:rFonts w:ascii="Big Caslon" w:hAnsi="Big Caslon" w:cs="Big Caslon"/>
                <w:sz w:val="20"/>
              </w:rPr>
            </w:pPr>
          </w:p>
          <w:p w14:paraId="4A08EAAC" w14:textId="77777777" w:rsidR="002D13CA" w:rsidRDefault="002D13CA" w:rsidP="00954433">
            <w:pPr>
              <w:rPr>
                <w:rFonts w:ascii="Big Caslon" w:hAnsi="Big Caslon" w:cs="Big Caslon"/>
                <w:sz w:val="20"/>
              </w:rPr>
            </w:pPr>
          </w:p>
          <w:p w14:paraId="531FAFCF" w14:textId="77777777" w:rsidR="002D13CA" w:rsidRDefault="002D13CA" w:rsidP="00954433">
            <w:pPr>
              <w:rPr>
                <w:rFonts w:ascii="Big Caslon" w:hAnsi="Big Caslon" w:cs="Big Caslon"/>
                <w:sz w:val="20"/>
              </w:rPr>
            </w:pPr>
          </w:p>
          <w:p w14:paraId="01A8848D" w14:textId="77777777" w:rsidR="002D13CA" w:rsidRDefault="002D13CA" w:rsidP="00954433">
            <w:pPr>
              <w:rPr>
                <w:rFonts w:ascii="Big Caslon" w:hAnsi="Big Caslon" w:cs="Big Caslon"/>
                <w:sz w:val="20"/>
              </w:rPr>
            </w:pPr>
          </w:p>
          <w:p w14:paraId="38F1BB5D" w14:textId="77777777" w:rsidR="002D13CA" w:rsidRDefault="002D13CA" w:rsidP="00954433">
            <w:pPr>
              <w:rPr>
                <w:rFonts w:ascii="Big Caslon" w:hAnsi="Big Caslon" w:cs="Big Caslon"/>
                <w:sz w:val="20"/>
              </w:rPr>
            </w:pPr>
          </w:p>
          <w:p w14:paraId="2CADA3B9" w14:textId="77777777" w:rsidR="002D13CA" w:rsidRDefault="002D13CA" w:rsidP="00954433">
            <w:pPr>
              <w:rPr>
                <w:rFonts w:ascii="Big Caslon" w:hAnsi="Big Caslon" w:cs="Big Caslon"/>
                <w:sz w:val="20"/>
              </w:rPr>
            </w:pPr>
          </w:p>
          <w:p w14:paraId="1C6EB358" w14:textId="77777777" w:rsidR="002D13CA" w:rsidRDefault="002D13CA" w:rsidP="00954433">
            <w:pPr>
              <w:rPr>
                <w:rFonts w:ascii="Big Caslon" w:hAnsi="Big Caslon" w:cs="Big Caslon"/>
                <w:sz w:val="20"/>
              </w:rPr>
            </w:pPr>
          </w:p>
          <w:p w14:paraId="5DE30737" w14:textId="77777777" w:rsidR="002D13CA" w:rsidRDefault="002D13CA" w:rsidP="00954433">
            <w:pPr>
              <w:rPr>
                <w:rFonts w:ascii="Big Caslon" w:hAnsi="Big Caslon" w:cs="Big Caslon"/>
                <w:sz w:val="20"/>
              </w:rPr>
            </w:pPr>
          </w:p>
          <w:p w14:paraId="6998B76C" w14:textId="77777777" w:rsidR="002D13CA" w:rsidRDefault="002D13CA" w:rsidP="00954433">
            <w:pPr>
              <w:rPr>
                <w:rFonts w:ascii="Big Caslon" w:hAnsi="Big Caslon" w:cs="Big Caslon"/>
                <w:sz w:val="20"/>
              </w:rPr>
            </w:pPr>
          </w:p>
          <w:p w14:paraId="22C1A066" w14:textId="77777777" w:rsidR="002D13CA" w:rsidRDefault="002D13CA" w:rsidP="00954433">
            <w:pPr>
              <w:rPr>
                <w:rFonts w:ascii="Big Caslon" w:hAnsi="Big Caslon" w:cs="Big Caslon"/>
                <w:sz w:val="20"/>
              </w:rPr>
            </w:pPr>
          </w:p>
          <w:p w14:paraId="79332DB0" w14:textId="77777777" w:rsidR="002D13CA" w:rsidRDefault="002D13CA" w:rsidP="00954433">
            <w:pPr>
              <w:rPr>
                <w:rFonts w:ascii="Big Caslon" w:hAnsi="Big Caslon" w:cs="Big Caslon"/>
                <w:sz w:val="20"/>
              </w:rPr>
            </w:pPr>
          </w:p>
          <w:p w14:paraId="3B6CA177" w14:textId="77777777" w:rsidR="002D13CA" w:rsidRDefault="002D13CA" w:rsidP="00954433">
            <w:pPr>
              <w:rPr>
                <w:rFonts w:ascii="Big Caslon" w:hAnsi="Big Caslon" w:cs="Big Caslon"/>
                <w:sz w:val="20"/>
              </w:rPr>
            </w:pPr>
          </w:p>
          <w:p w14:paraId="517B14B1" w14:textId="77777777" w:rsidR="002D13CA" w:rsidRDefault="002D13CA" w:rsidP="00954433">
            <w:pPr>
              <w:rPr>
                <w:rFonts w:ascii="Big Caslon" w:hAnsi="Big Caslon" w:cs="Big Caslon"/>
                <w:sz w:val="20"/>
              </w:rPr>
            </w:pPr>
          </w:p>
          <w:p w14:paraId="79D5A88F" w14:textId="77777777" w:rsidR="002D13CA" w:rsidRDefault="002D13CA" w:rsidP="00954433">
            <w:pPr>
              <w:rPr>
                <w:rFonts w:ascii="Big Caslon" w:hAnsi="Big Caslon" w:cs="Big Caslon"/>
                <w:sz w:val="20"/>
              </w:rPr>
            </w:pPr>
          </w:p>
          <w:p w14:paraId="14B0631F" w14:textId="77777777" w:rsidR="002D13CA" w:rsidRDefault="002D13CA" w:rsidP="00954433">
            <w:pPr>
              <w:rPr>
                <w:rFonts w:ascii="Big Caslon" w:hAnsi="Big Caslon" w:cs="Big Caslon"/>
                <w:sz w:val="20"/>
              </w:rPr>
            </w:pPr>
          </w:p>
          <w:p w14:paraId="4DD768C3" w14:textId="77777777" w:rsidR="002D13CA" w:rsidRDefault="002D13CA" w:rsidP="00954433">
            <w:pPr>
              <w:rPr>
                <w:rFonts w:ascii="Big Caslon" w:hAnsi="Big Caslon" w:cs="Big Caslon"/>
                <w:sz w:val="20"/>
              </w:rPr>
            </w:pPr>
          </w:p>
          <w:p w14:paraId="5BDAEC23" w14:textId="77777777" w:rsidR="002D13CA" w:rsidRDefault="002D13CA" w:rsidP="00954433">
            <w:pPr>
              <w:rPr>
                <w:rFonts w:ascii="Big Caslon" w:hAnsi="Big Caslon" w:cs="Big Caslon"/>
                <w:sz w:val="20"/>
              </w:rPr>
            </w:pPr>
          </w:p>
          <w:p w14:paraId="78A1D8BF" w14:textId="77777777" w:rsidR="002D13CA" w:rsidRDefault="002D13CA" w:rsidP="00954433">
            <w:pPr>
              <w:rPr>
                <w:rFonts w:ascii="Big Caslon" w:hAnsi="Big Caslon" w:cs="Big Caslon"/>
                <w:sz w:val="20"/>
              </w:rPr>
            </w:pPr>
          </w:p>
          <w:p w14:paraId="74051603" w14:textId="77777777" w:rsidR="002D13CA" w:rsidRDefault="002D13CA" w:rsidP="00954433">
            <w:pPr>
              <w:rPr>
                <w:rFonts w:ascii="Big Caslon" w:hAnsi="Big Caslon" w:cs="Big Caslon"/>
                <w:sz w:val="20"/>
              </w:rPr>
            </w:pPr>
          </w:p>
          <w:p w14:paraId="022A7066" w14:textId="77777777" w:rsidR="002D13CA" w:rsidRDefault="002D13CA" w:rsidP="00954433">
            <w:pPr>
              <w:rPr>
                <w:rFonts w:ascii="Big Caslon" w:hAnsi="Big Caslon" w:cs="Big Caslon"/>
                <w:sz w:val="20"/>
              </w:rPr>
            </w:pPr>
          </w:p>
          <w:p w14:paraId="31269D8C" w14:textId="77777777" w:rsidR="002D13CA" w:rsidRDefault="002D13CA" w:rsidP="00954433">
            <w:pPr>
              <w:rPr>
                <w:rFonts w:ascii="Big Caslon" w:hAnsi="Big Caslon" w:cs="Big Caslon"/>
                <w:sz w:val="20"/>
              </w:rPr>
            </w:pPr>
          </w:p>
          <w:p w14:paraId="3176C8F2" w14:textId="77777777" w:rsidR="002D13CA" w:rsidRDefault="002D13CA" w:rsidP="00954433">
            <w:pPr>
              <w:rPr>
                <w:rFonts w:ascii="Big Caslon" w:hAnsi="Big Caslon" w:cs="Big Caslon"/>
                <w:sz w:val="20"/>
              </w:rPr>
            </w:pPr>
          </w:p>
          <w:p w14:paraId="3507C887" w14:textId="77777777" w:rsidR="002D13CA" w:rsidRDefault="002D13CA" w:rsidP="00954433">
            <w:pPr>
              <w:rPr>
                <w:rFonts w:ascii="Big Caslon" w:hAnsi="Big Caslon" w:cs="Big Caslon"/>
                <w:sz w:val="20"/>
              </w:rPr>
            </w:pPr>
          </w:p>
          <w:p w14:paraId="06A4AA01" w14:textId="77777777" w:rsidR="002D13CA" w:rsidRDefault="002D13CA" w:rsidP="00954433">
            <w:pPr>
              <w:rPr>
                <w:rFonts w:ascii="Big Caslon" w:hAnsi="Big Caslon" w:cs="Big Caslon"/>
                <w:sz w:val="20"/>
              </w:rPr>
            </w:pPr>
          </w:p>
          <w:p w14:paraId="761A9C5C" w14:textId="77777777" w:rsidR="002D13CA" w:rsidRDefault="002D13CA" w:rsidP="00954433">
            <w:pPr>
              <w:rPr>
                <w:rFonts w:ascii="Big Caslon" w:hAnsi="Big Caslon" w:cs="Big Caslon"/>
                <w:sz w:val="20"/>
              </w:rPr>
            </w:pPr>
          </w:p>
          <w:p w14:paraId="75ED77DE" w14:textId="77777777" w:rsidR="002D13CA" w:rsidRDefault="002D13CA" w:rsidP="00954433">
            <w:pPr>
              <w:rPr>
                <w:rFonts w:ascii="Big Caslon" w:hAnsi="Big Caslon" w:cs="Big Caslon"/>
                <w:sz w:val="20"/>
              </w:rPr>
            </w:pPr>
          </w:p>
          <w:p w14:paraId="321C88FE" w14:textId="77777777" w:rsidR="002D13CA" w:rsidRDefault="002D13CA" w:rsidP="00954433">
            <w:pPr>
              <w:rPr>
                <w:rFonts w:ascii="Big Caslon" w:hAnsi="Big Caslon" w:cs="Big Caslon"/>
                <w:sz w:val="20"/>
              </w:rPr>
            </w:pPr>
          </w:p>
          <w:p w14:paraId="0BC0502B" w14:textId="77777777" w:rsidR="002D13CA" w:rsidRDefault="002D13CA" w:rsidP="00954433">
            <w:pPr>
              <w:rPr>
                <w:rFonts w:ascii="Big Caslon" w:hAnsi="Big Caslon" w:cs="Big Caslon"/>
                <w:sz w:val="20"/>
              </w:rPr>
            </w:pPr>
          </w:p>
          <w:p w14:paraId="6BD03791" w14:textId="77777777" w:rsidR="002D13CA" w:rsidRDefault="002D13CA" w:rsidP="00954433">
            <w:pPr>
              <w:rPr>
                <w:rFonts w:ascii="Big Caslon" w:hAnsi="Big Caslon" w:cs="Big Caslon"/>
                <w:sz w:val="20"/>
              </w:rPr>
            </w:pPr>
          </w:p>
          <w:p w14:paraId="2DF0AD7D" w14:textId="77777777" w:rsidR="002D13CA" w:rsidRDefault="002D13CA" w:rsidP="00954433">
            <w:pPr>
              <w:rPr>
                <w:rFonts w:ascii="Big Caslon" w:hAnsi="Big Caslon" w:cs="Big Caslon"/>
                <w:sz w:val="20"/>
              </w:rPr>
            </w:pPr>
          </w:p>
          <w:p w14:paraId="053C58F9" w14:textId="77777777" w:rsidR="002D13CA" w:rsidRDefault="002D13CA" w:rsidP="00954433">
            <w:pPr>
              <w:rPr>
                <w:rFonts w:ascii="Big Caslon" w:hAnsi="Big Caslon" w:cs="Big Caslon"/>
                <w:sz w:val="20"/>
              </w:rPr>
            </w:pPr>
          </w:p>
          <w:p w14:paraId="772E03A6" w14:textId="77777777" w:rsidR="002D13CA" w:rsidRDefault="002D13CA" w:rsidP="00954433">
            <w:pPr>
              <w:rPr>
                <w:rFonts w:ascii="Big Caslon" w:hAnsi="Big Caslon" w:cs="Big Caslon"/>
                <w:sz w:val="20"/>
              </w:rPr>
            </w:pPr>
          </w:p>
          <w:p w14:paraId="3B4EE42D" w14:textId="77777777" w:rsidR="002D13CA" w:rsidRDefault="002D13CA" w:rsidP="00954433">
            <w:pPr>
              <w:rPr>
                <w:rFonts w:ascii="Big Caslon" w:hAnsi="Big Caslon" w:cs="Big Caslon"/>
                <w:sz w:val="20"/>
              </w:rPr>
            </w:pPr>
          </w:p>
          <w:p w14:paraId="5C946957" w14:textId="77777777" w:rsidR="002D13CA" w:rsidRDefault="002D13CA" w:rsidP="00954433">
            <w:pPr>
              <w:rPr>
                <w:rFonts w:ascii="Big Caslon" w:hAnsi="Big Caslon" w:cs="Big Caslon"/>
                <w:sz w:val="20"/>
              </w:rPr>
            </w:pPr>
          </w:p>
          <w:p w14:paraId="449A0406" w14:textId="77777777" w:rsidR="002D13CA" w:rsidRDefault="002D13CA" w:rsidP="00954433">
            <w:pPr>
              <w:rPr>
                <w:rFonts w:ascii="Big Caslon" w:hAnsi="Big Caslon" w:cs="Big Caslon"/>
                <w:sz w:val="20"/>
              </w:rPr>
            </w:pPr>
          </w:p>
          <w:p w14:paraId="639936B7" w14:textId="77777777" w:rsidR="002D13CA" w:rsidRDefault="002D13CA" w:rsidP="00954433">
            <w:pPr>
              <w:rPr>
                <w:rFonts w:ascii="Big Caslon" w:hAnsi="Big Caslon" w:cs="Big Caslon"/>
                <w:sz w:val="20"/>
              </w:rPr>
            </w:pPr>
          </w:p>
          <w:p w14:paraId="07D4F0D6" w14:textId="77777777" w:rsidR="002D13CA" w:rsidRDefault="002D13CA" w:rsidP="00954433">
            <w:pPr>
              <w:rPr>
                <w:rFonts w:ascii="Big Caslon" w:hAnsi="Big Caslon" w:cs="Big Caslon"/>
                <w:sz w:val="20"/>
              </w:rPr>
            </w:pPr>
          </w:p>
          <w:p w14:paraId="0F27F9DE" w14:textId="77777777" w:rsidR="002D13CA" w:rsidRDefault="002D13CA" w:rsidP="00954433">
            <w:pPr>
              <w:rPr>
                <w:rFonts w:ascii="Big Caslon" w:hAnsi="Big Caslon" w:cs="Big Caslon"/>
                <w:sz w:val="20"/>
              </w:rPr>
            </w:pPr>
          </w:p>
          <w:p w14:paraId="0BA96F00" w14:textId="77777777" w:rsidR="002D13CA" w:rsidRDefault="002D13CA" w:rsidP="00954433">
            <w:pPr>
              <w:rPr>
                <w:rFonts w:ascii="Big Caslon" w:hAnsi="Big Caslon" w:cs="Big Caslon"/>
                <w:sz w:val="20"/>
              </w:rPr>
            </w:pPr>
          </w:p>
          <w:p w14:paraId="7E14130F" w14:textId="77777777" w:rsidR="002D13CA" w:rsidRDefault="002D13CA" w:rsidP="00954433">
            <w:pPr>
              <w:rPr>
                <w:rFonts w:ascii="Big Caslon" w:hAnsi="Big Caslon" w:cs="Big Caslon"/>
                <w:sz w:val="20"/>
              </w:rPr>
            </w:pPr>
          </w:p>
          <w:p w14:paraId="632C3243" w14:textId="77777777" w:rsidR="002D13CA" w:rsidRDefault="002D13CA" w:rsidP="00954433">
            <w:pPr>
              <w:rPr>
                <w:rFonts w:ascii="Big Caslon" w:hAnsi="Big Caslon" w:cs="Big Caslon"/>
                <w:sz w:val="20"/>
              </w:rPr>
            </w:pPr>
          </w:p>
          <w:p w14:paraId="31913272" w14:textId="77777777" w:rsidR="002D13CA" w:rsidRDefault="002D13CA" w:rsidP="00954433">
            <w:pPr>
              <w:rPr>
                <w:rFonts w:ascii="Big Caslon" w:hAnsi="Big Caslon" w:cs="Big Caslon"/>
                <w:sz w:val="20"/>
              </w:rPr>
            </w:pPr>
          </w:p>
          <w:p w14:paraId="2A490DCA" w14:textId="77777777" w:rsidR="002D13CA" w:rsidRDefault="002D13CA" w:rsidP="00954433">
            <w:pPr>
              <w:rPr>
                <w:rFonts w:ascii="Big Caslon" w:hAnsi="Big Caslon" w:cs="Big Caslon"/>
                <w:sz w:val="20"/>
              </w:rPr>
            </w:pPr>
          </w:p>
          <w:p w14:paraId="4FA2D812" w14:textId="77777777" w:rsidR="002D13CA" w:rsidRDefault="002D13CA" w:rsidP="00954433">
            <w:pPr>
              <w:rPr>
                <w:rFonts w:ascii="Big Caslon" w:hAnsi="Big Caslon" w:cs="Big Caslon"/>
                <w:sz w:val="20"/>
              </w:rPr>
            </w:pPr>
          </w:p>
          <w:p w14:paraId="354814A3" w14:textId="77777777" w:rsidR="002D13CA" w:rsidRDefault="002D13CA" w:rsidP="00954433">
            <w:pPr>
              <w:rPr>
                <w:rFonts w:ascii="Big Caslon" w:hAnsi="Big Caslon" w:cs="Big Caslon"/>
                <w:sz w:val="20"/>
              </w:rPr>
            </w:pPr>
          </w:p>
          <w:p w14:paraId="294C92D9" w14:textId="77777777" w:rsidR="002D13CA" w:rsidRDefault="002D13CA" w:rsidP="00954433">
            <w:pPr>
              <w:rPr>
                <w:rFonts w:ascii="Big Caslon" w:hAnsi="Big Caslon" w:cs="Big Caslon"/>
                <w:sz w:val="20"/>
              </w:rPr>
            </w:pPr>
          </w:p>
          <w:p w14:paraId="79AA5C4E" w14:textId="77777777" w:rsidR="002D13CA" w:rsidRDefault="002D13CA" w:rsidP="00954433">
            <w:pPr>
              <w:rPr>
                <w:rFonts w:ascii="Big Caslon" w:hAnsi="Big Caslon" w:cs="Big Caslon"/>
                <w:sz w:val="20"/>
              </w:rPr>
            </w:pPr>
          </w:p>
          <w:p w14:paraId="793B32B6" w14:textId="77777777" w:rsidR="002D13CA" w:rsidRPr="00CF4BE7" w:rsidRDefault="002D13CA" w:rsidP="00954433">
            <w:pPr>
              <w:rPr>
                <w:rFonts w:ascii="Big Caslon" w:hAnsi="Big Caslon" w:cs="Big Caslon"/>
                <w:sz w:val="20"/>
              </w:rPr>
            </w:pPr>
          </w:p>
        </w:tc>
      </w:tr>
    </w:tbl>
    <w:p w14:paraId="777B493A" w14:textId="77777777" w:rsidR="000751CC" w:rsidRPr="00CF4BE7" w:rsidRDefault="000751CC" w:rsidP="00FA01D4">
      <w:pPr>
        <w:rPr>
          <w:rFonts w:ascii="Big Caslon" w:hAnsi="Big Caslon" w:cs="Big Caslon"/>
          <w:sz w:val="20"/>
        </w:rPr>
      </w:pPr>
    </w:p>
    <w:sectPr w:rsidR="000751CC" w:rsidRPr="00CF4BE7" w:rsidSect="002D13CA">
      <w:headerReference w:type="even" r:id="rId9"/>
      <w:footerReference w:type="first" r:id="rId10"/>
      <w:type w:val="continuous"/>
      <w:pgSz w:w="12240" w:h="15840" w:code="1"/>
      <w:pgMar w:top="792" w:right="792" w:bottom="648" w:left="792" w:header="1008" w:footer="100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F07D7" w14:textId="77777777" w:rsidR="002D13CA" w:rsidRDefault="002D13CA">
      <w:r>
        <w:separator/>
      </w:r>
    </w:p>
  </w:endnote>
  <w:endnote w:type="continuationSeparator" w:id="0">
    <w:p w14:paraId="77BC3BE4" w14:textId="77777777" w:rsidR="002D13CA" w:rsidRDefault="002D1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Tahoma">
    <w:panose1 w:val="020B0604030504040204"/>
    <w:charset w:val="00"/>
    <w:family w:val="auto"/>
    <w:pitch w:val="variable"/>
    <w:sig w:usb0="00000003" w:usb1="00000000" w:usb2="00000000" w:usb3="00000000" w:csb0="00000001" w:csb1="00000000"/>
  </w:font>
  <w:font w:name="Big Caslon">
    <w:panose1 w:val="02000603090000020003"/>
    <w:charset w:val="00"/>
    <w:family w:val="auto"/>
    <w:pitch w:val="variable"/>
    <w:sig w:usb0="80000063" w:usb1="00000000" w:usb2="00000000" w:usb3="00000000" w:csb0="000001FB" w:csb1="00000000"/>
  </w:font>
  <w:font w:name="MS Mincho">
    <w:altName w:val="ＭＳ 明朝"/>
    <w:panose1 w:val="00000000000000000000"/>
    <w:charset w:val="80"/>
    <w:family w:val="roman"/>
    <w:notTrueType/>
    <w:pitch w:val="fixed"/>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09EE4" w14:textId="77777777" w:rsidR="002D13CA" w:rsidRPr="001C017D" w:rsidRDefault="002D13CA" w:rsidP="0098542A">
    <w:pPr>
      <w:pStyle w:val="Footer"/>
      <w:jc w:val="right"/>
      <w:rPr>
        <w:i/>
        <w:sz w:val="20"/>
      </w:rPr>
    </w:pPr>
    <w:r w:rsidRPr="001C017D">
      <w:rPr>
        <w:i/>
        <w:sz w:val="20"/>
      </w:rPr>
      <w:t>continued…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61CFB4" w14:textId="77777777" w:rsidR="002D13CA" w:rsidRDefault="002D13CA">
      <w:r>
        <w:separator/>
      </w:r>
    </w:p>
  </w:footnote>
  <w:footnote w:type="continuationSeparator" w:id="0">
    <w:p w14:paraId="4AA8C9A8" w14:textId="77777777" w:rsidR="002D13CA" w:rsidRDefault="002D13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C2CE2" w14:textId="63579406" w:rsidR="002D13CA" w:rsidRPr="000F3C17" w:rsidRDefault="002D13CA" w:rsidP="000F3C17">
    <w:pPr>
      <w:rPr>
        <w:rFonts w:ascii="Big Caslon" w:hAnsi="Big Caslon" w:cs="Big Caslon"/>
        <w:sz w:val="28"/>
        <w:szCs w:val="28"/>
      </w:rPr>
    </w:pPr>
    <w:r>
      <w:rPr>
        <w:rFonts w:ascii="Big Caslon" w:hAnsi="Big Caslon" w:cs="Big Caslon"/>
        <w:sz w:val="28"/>
        <w:szCs w:val="28"/>
      </w:rPr>
      <w:t>YAMILEE DUBOIS LIVINGSTON</w:t>
    </w:r>
  </w:p>
  <w:p w14:paraId="0ECFD730" w14:textId="3BD09E11" w:rsidR="002D13CA" w:rsidRPr="000F3C17" w:rsidRDefault="002D13CA" w:rsidP="000F3C17">
    <w:pPr>
      <w:rPr>
        <w:rFonts w:ascii="Big Caslon" w:hAnsi="Big Caslon" w:cs="Big Caslon"/>
        <w:sz w:val="24"/>
      </w:rPr>
    </w:pPr>
    <w:r w:rsidRPr="000F3C17">
      <w:rPr>
        <w:rFonts w:ascii="Big Caslon" w:hAnsi="Big Caslon" w:cs="Big Caslon"/>
        <w:sz w:val="24"/>
      </w:rPr>
      <w:t xml:space="preserve">786-371-5688 | </w:t>
    </w:r>
    <w:hyperlink r:id="rId1" w:history="1">
      <w:r w:rsidRPr="00604C81">
        <w:rPr>
          <w:rStyle w:val="Hyperlink"/>
          <w:rFonts w:ascii="Big Caslon" w:hAnsi="Big Caslon" w:cs="Big Caslon"/>
          <w:sz w:val="24"/>
        </w:rPr>
        <w:t>yamileedubois@gmail.com</w:t>
      </w:r>
    </w:hyperlink>
    <w:r>
      <w:rPr>
        <w:rFonts w:ascii="Big Caslon" w:hAnsi="Big Caslon" w:cs="Big Caslon"/>
        <w:sz w:val="24"/>
      </w:rPr>
      <w:tab/>
    </w:r>
  </w:p>
  <w:p w14:paraId="556D455D" w14:textId="567F07DB" w:rsidR="002D13CA" w:rsidRPr="001C017D" w:rsidRDefault="002D13CA" w:rsidP="0098542A">
    <w:pPr>
      <w:pBdr>
        <w:bottom w:val="single" w:sz="24" w:space="8" w:color="auto"/>
      </w:pBdr>
      <w:tabs>
        <w:tab w:val="right" w:pos="9900"/>
      </w:tabs>
      <w:spacing w:after="360"/>
      <w:rPr>
        <w:sz w:val="21"/>
        <w:szCs w:val="21"/>
      </w:rPr>
    </w:pPr>
    <w:r w:rsidRPr="00DB5011">
      <w:rPr>
        <w:rFonts w:ascii="Book Antiqua" w:hAnsi="Book Antiqua"/>
        <w:b/>
        <w:smallCaps/>
        <w:sz w:val="28"/>
        <w:szCs w:val="28"/>
      </w:rPr>
      <w:tab/>
    </w:r>
    <w:r w:rsidRPr="001C017D">
      <w:rPr>
        <w:sz w:val="21"/>
        <w:szCs w:val="21"/>
      </w:rPr>
      <w:t xml:space="preserve">Page </w:t>
    </w:r>
    <w:r w:rsidRPr="001C017D">
      <w:rPr>
        <w:sz w:val="21"/>
        <w:szCs w:val="21"/>
      </w:rPr>
      <w:fldChar w:fldCharType="begin"/>
    </w:r>
    <w:r w:rsidRPr="001C017D">
      <w:rPr>
        <w:sz w:val="21"/>
        <w:szCs w:val="21"/>
      </w:rPr>
      <w:instrText xml:space="preserve"> PAGE </w:instrText>
    </w:r>
    <w:r w:rsidRPr="001C017D">
      <w:rPr>
        <w:sz w:val="21"/>
        <w:szCs w:val="21"/>
      </w:rPr>
      <w:fldChar w:fldCharType="separate"/>
    </w:r>
    <w:r w:rsidR="002C219D">
      <w:rPr>
        <w:noProof/>
        <w:sz w:val="21"/>
        <w:szCs w:val="21"/>
      </w:rPr>
      <w:t>2</w:t>
    </w:r>
    <w:r w:rsidRPr="001C017D">
      <w:rPr>
        <w:sz w:val="21"/>
        <w:szCs w:val="21"/>
      </w:rPr>
      <w:fldChar w:fldCharType="end"/>
    </w:r>
  </w:p>
  <w:p w14:paraId="5C0AF466" w14:textId="77777777" w:rsidR="002D13CA" w:rsidRPr="008119D2" w:rsidRDefault="002D13CA" w:rsidP="009854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4464B"/>
    <w:multiLevelType w:val="hybridMultilevel"/>
    <w:tmpl w:val="C2A6E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F2E82"/>
    <w:multiLevelType w:val="hybridMultilevel"/>
    <w:tmpl w:val="651E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341E232A"/>
    <w:multiLevelType w:val="singleLevel"/>
    <w:tmpl w:val="8A926F0C"/>
    <w:lvl w:ilvl="0">
      <w:start w:val="1"/>
      <w:numFmt w:val="bullet"/>
      <w:pStyle w:val="CoreCompetenciesItem"/>
      <w:lvlText w:val=""/>
      <w:lvlJc w:val="left"/>
      <w:pPr>
        <w:tabs>
          <w:tab w:val="num" w:pos="720"/>
        </w:tabs>
        <w:ind w:left="720" w:hanging="360"/>
      </w:pPr>
      <w:rPr>
        <w:rFonts w:ascii="Symbol" w:hAnsi="Symbol" w:hint="default"/>
      </w:rPr>
    </w:lvl>
  </w:abstractNum>
  <w:abstractNum w:abstractNumId="3">
    <w:nsid w:val="447336F6"/>
    <w:multiLevelType w:val="hybridMultilevel"/>
    <w:tmpl w:val="5FBC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4906E2"/>
    <w:multiLevelType w:val="hybridMultilevel"/>
    <w:tmpl w:val="9652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7D6A5C"/>
    <w:multiLevelType w:val="hybridMultilevel"/>
    <w:tmpl w:val="1FC0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0A5C57"/>
    <w:multiLevelType w:val="hybridMultilevel"/>
    <w:tmpl w:val="7BF4A24A"/>
    <w:lvl w:ilvl="0" w:tplc="D2E64F86">
      <w:start w:val="1"/>
      <w:numFmt w:val="bullet"/>
      <w:pStyle w:val="ProfessionalExperienceContributionList"/>
      <w:lvlText w:val=""/>
      <w:lvlJc w:val="left"/>
      <w:pPr>
        <w:tabs>
          <w:tab w:val="num" w:pos="533"/>
        </w:tabs>
        <w:ind w:left="533" w:hanging="360"/>
      </w:pPr>
      <w:rPr>
        <w:rFonts w:ascii="Symbol" w:hAnsi="Symbol" w:hint="default"/>
        <w:color w:val="auto"/>
        <w:sz w:val="16"/>
        <w:szCs w:val="16"/>
      </w:rPr>
    </w:lvl>
    <w:lvl w:ilvl="1" w:tplc="5C941000" w:tentative="1">
      <w:start w:val="1"/>
      <w:numFmt w:val="bullet"/>
      <w:lvlText w:val="o"/>
      <w:lvlJc w:val="left"/>
      <w:pPr>
        <w:tabs>
          <w:tab w:val="num" w:pos="1613"/>
        </w:tabs>
        <w:ind w:left="1613" w:hanging="360"/>
      </w:pPr>
      <w:rPr>
        <w:rFonts w:ascii="Courier New" w:hAnsi="Courier New" w:cs="Courier New" w:hint="default"/>
      </w:rPr>
    </w:lvl>
    <w:lvl w:ilvl="2" w:tplc="3B42DD30" w:tentative="1">
      <w:start w:val="1"/>
      <w:numFmt w:val="bullet"/>
      <w:lvlText w:val=""/>
      <w:lvlJc w:val="left"/>
      <w:pPr>
        <w:tabs>
          <w:tab w:val="num" w:pos="2333"/>
        </w:tabs>
        <w:ind w:left="2333" w:hanging="360"/>
      </w:pPr>
      <w:rPr>
        <w:rFonts w:ascii="Wingdings" w:hAnsi="Wingdings" w:hint="default"/>
      </w:rPr>
    </w:lvl>
    <w:lvl w:ilvl="3" w:tplc="2756910C" w:tentative="1">
      <w:start w:val="1"/>
      <w:numFmt w:val="bullet"/>
      <w:lvlText w:val=""/>
      <w:lvlJc w:val="left"/>
      <w:pPr>
        <w:tabs>
          <w:tab w:val="num" w:pos="3053"/>
        </w:tabs>
        <w:ind w:left="3053" w:hanging="360"/>
      </w:pPr>
      <w:rPr>
        <w:rFonts w:ascii="Symbol" w:hAnsi="Symbol" w:hint="default"/>
      </w:rPr>
    </w:lvl>
    <w:lvl w:ilvl="4" w:tplc="E18A0DBA" w:tentative="1">
      <w:start w:val="1"/>
      <w:numFmt w:val="bullet"/>
      <w:lvlText w:val="o"/>
      <w:lvlJc w:val="left"/>
      <w:pPr>
        <w:tabs>
          <w:tab w:val="num" w:pos="3773"/>
        </w:tabs>
        <w:ind w:left="3773" w:hanging="360"/>
      </w:pPr>
      <w:rPr>
        <w:rFonts w:ascii="Courier New" w:hAnsi="Courier New" w:cs="Courier New" w:hint="default"/>
      </w:rPr>
    </w:lvl>
    <w:lvl w:ilvl="5" w:tplc="150A874E" w:tentative="1">
      <w:start w:val="1"/>
      <w:numFmt w:val="bullet"/>
      <w:lvlText w:val=""/>
      <w:lvlJc w:val="left"/>
      <w:pPr>
        <w:tabs>
          <w:tab w:val="num" w:pos="4493"/>
        </w:tabs>
        <w:ind w:left="4493" w:hanging="360"/>
      </w:pPr>
      <w:rPr>
        <w:rFonts w:ascii="Wingdings" w:hAnsi="Wingdings" w:hint="default"/>
      </w:rPr>
    </w:lvl>
    <w:lvl w:ilvl="6" w:tplc="630086E0" w:tentative="1">
      <w:start w:val="1"/>
      <w:numFmt w:val="bullet"/>
      <w:lvlText w:val=""/>
      <w:lvlJc w:val="left"/>
      <w:pPr>
        <w:tabs>
          <w:tab w:val="num" w:pos="5213"/>
        </w:tabs>
        <w:ind w:left="5213" w:hanging="360"/>
      </w:pPr>
      <w:rPr>
        <w:rFonts w:ascii="Symbol" w:hAnsi="Symbol" w:hint="default"/>
      </w:rPr>
    </w:lvl>
    <w:lvl w:ilvl="7" w:tplc="D750B7A0" w:tentative="1">
      <w:start w:val="1"/>
      <w:numFmt w:val="bullet"/>
      <w:lvlText w:val="o"/>
      <w:lvlJc w:val="left"/>
      <w:pPr>
        <w:tabs>
          <w:tab w:val="num" w:pos="5933"/>
        </w:tabs>
        <w:ind w:left="5933" w:hanging="360"/>
      </w:pPr>
      <w:rPr>
        <w:rFonts w:ascii="Courier New" w:hAnsi="Courier New" w:cs="Courier New" w:hint="default"/>
      </w:rPr>
    </w:lvl>
    <w:lvl w:ilvl="8" w:tplc="FFB0B5E6" w:tentative="1">
      <w:start w:val="1"/>
      <w:numFmt w:val="bullet"/>
      <w:lvlText w:val=""/>
      <w:lvlJc w:val="left"/>
      <w:pPr>
        <w:tabs>
          <w:tab w:val="num" w:pos="6653"/>
        </w:tabs>
        <w:ind w:left="6653" w:hanging="360"/>
      </w:pPr>
      <w:rPr>
        <w:rFonts w:ascii="Wingdings" w:hAnsi="Wingdings" w:hint="default"/>
      </w:rPr>
    </w:lvl>
  </w:abstractNum>
  <w:abstractNum w:abstractNumId="7">
    <w:nsid w:val="66551B93"/>
    <w:multiLevelType w:val="hybridMultilevel"/>
    <w:tmpl w:val="2744A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30C46"/>
    <w:multiLevelType w:val="hybridMultilevel"/>
    <w:tmpl w:val="C3E4A3A6"/>
    <w:lvl w:ilvl="0" w:tplc="648A9512">
      <w:start w:val="1"/>
      <w:numFmt w:val="bullet"/>
      <w:lvlText w:val=""/>
      <w:lvlJc w:val="left"/>
      <w:pPr>
        <w:ind w:left="1080" w:hanging="360"/>
      </w:pPr>
      <w:rPr>
        <w:rFonts w:ascii="Wingdings" w:hAnsi="Wingdings" w:hint="default"/>
      </w:rPr>
    </w:lvl>
    <w:lvl w:ilvl="1" w:tplc="611A76B2">
      <w:start w:val="1"/>
      <w:numFmt w:val="bullet"/>
      <w:lvlText w:val="o"/>
      <w:lvlJc w:val="left"/>
      <w:pPr>
        <w:ind w:left="1800" w:hanging="360"/>
      </w:pPr>
      <w:rPr>
        <w:rFonts w:ascii="Courier New" w:hAnsi="Courier New" w:cs="Courier New" w:hint="default"/>
      </w:rPr>
    </w:lvl>
    <w:lvl w:ilvl="2" w:tplc="FD868A7A">
      <w:start w:val="1"/>
      <w:numFmt w:val="bullet"/>
      <w:pStyle w:val="List"/>
      <w:lvlText w:val=""/>
      <w:lvlJc w:val="left"/>
      <w:pPr>
        <w:ind w:left="360" w:firstLine="0"/>
      </w:pPr>
      <w:rPr>
        <w:rFonts w:ascii="Symbol" w:hAnsi="Symbol" w:hint="default"/>
      </w:rPr>
    </w:lvl>
    <w:lvl w:ilvl="3" w:tplc="D7CE8F9E" w:tentative="1">
      <w:start w:val="1"/>
      <w:numFmt w:val="bullet"/>
      <w:lvlText w:val=""/>
      <w:lvlJc w:val="left"/>
      <w:pPr>
        <w:ind w:left="3240" w:hanging="360"/>
      </w:pPr>
      <w:rPr>
        <w:rFonts w:ascii="Symbol" w:hAnsi="Symbol" w:hint="default"/>
      </w:rPr>
    </w:lvl>
    <w:lvl w:ilvl="4" w:tplc="06CE73C4" w:tentative="1">
      <w:start w:val="1"/>
      <w:numFmt w:val="bullet"/>
      <w:lvlText w:val="o"/>
      <w:lvlJc w:val="left"/>
      <w:pPr>
        <w:ind w:left="3960" w:hanging="360"/>
      </w:pPr>
      <w:rPr>
        <w:rFonts w:ascii="Courier New" w:hAnsi="Courier New" w:cs="Courier New" w:hint="default"/>
      </w:rPr>
    </w:lvl>
    <w:lvl w:ilvl="5" w:tplc="B73C0C9C" w:tentative="1">
      <w:start w:val="1"/>
      <w:numFmt w:val="bullet"/>
      <w:lvlText w:val=""/>
      <w:lvlJc w:val="left"/>
      <w:pPr>
        <w:ind w:left="4680" w:hanging="360"/>
      </w:pPr>
      <w:rPr>
        <w:rFonts w:ascii="Wingdings" w:hAnsi="Wingdings" w:hint="default"/>
      </w:rPr>
    </w:lvl>
    <w:lvl w:ilvl="6" w:tplc="3774C37E" w:tentative="1">
      <w:start w:val="1"/>
      <w:numFmt w:val="bullet"/>
      <w:lvlText w:val=""/>
      <w:lvlJc w:val="left"/>
      <w:pPr>
        <w:ind w:left="5400" w:hanging="360"/>
      </w:pPr>
      <w:rPr>
        <w:rFonts w:ascii="Symbol" w:hAnsi="Symbol" w:hint="default"/>
      </w:rPr>
    </w:lvl>
    <w:lvl w:ilvl="7" w:tplc="52CCF18E" w:tentative="1">
      <w:start w:val="1"/>
      <w:numFmt w:val="bullet"/>
      <w:lvlText w:val="o"/>
      <w:lvlJc w:val="left"/>
      <w:pPr>
        <w:ind w:left="6120" w:hanging="360"/>
      </w:pPr>
      <w:rPr>
        <w:rFonts w:ascii="Courier New" w:hAnsi="Courier New" w:cs="Courier New" w:hint="default"/>
      </w:rPr>
    </w:lvl>
    <w:lvl w:ilvl="8" w:tplc="90021B16" w:tentative="1">
      <w:start w:val="1"/>
      <w:numFmt w:val="bullet"/>
      <w:lvlText w:val=""/>
      <w:lvlJc w:val="left"/>
      <w:pPr>
        <w:ind w:left="6840" w:hanging="360"/>
      </w:pPr>
      <w:rPr>
        <w:rFonts w:ascii="Wingdings" w:hAnsi="Wingdings" w:hint="default"/>
      </w:rPr>
    </w:lvl>
  </w:abstractNum>
  <w:abstractNum w:abstractNumId="9">
    <w:nsid w:val="7DD2314C"/>
    <w:multiLevelType w:val="multilevel"/>
    <w:tmpl w:val="E1B4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8"/>
  </w:num>
  <w:num w:numId="4">
    <w:abstractNumId w:val="9"/>
  </w:num>
  <w:num w:numId="5">
    <w:abstractNumId w:val="1"/>
  </w:num>
  <w:num w:numId="6">
    <w:abstractNumId w:val="3"/>
  </w:num>
  <w:num w:numId="7">
    <w:abstractNumId w:val="5"/>
  </w:num>
  <w:num w:numId="8">
    <w:abstractNumId w:val="7"/>
  </w:num>
  <w:num w:numId="9">
    <w:abstractNumId w:val="0"/>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1CC"/>
    <w:rsid w:val="000751CC"/>
    <w:rsid w:val="000C4929"/>
    <w:rsid w:val="000D2C28"/>
    <w:rsid w:val="000F0D07"/>
    <w:rsid w:val="000F3A18"/>
    <w:rsid w:val="000F3C17"/>
    <w:rsid w:val="00154429"/>
    <w:rsid w:val="00156E17"/>
    <w:rsid w:val="001877D4"/>
    <w:rsid w:val="001F37F5"/>
    <w:rsid w:val="00217D07"/>
    <w:rsid w:val="002423B3"/>
    <w:rsid w:val="002469AD"/>
    <w:rsid w:val="0027183B"/>
    <w:rsid w:val="002727F0"/>
    <w:rsid w:val="002C219D"/>
    <w:rsid w:val="002D13CA"/>
    <w:rsid w:val="00363E22"/>
    <w:rsid w:val="003C6B8F"/>
    <w:rsid w:val="003F361F"/>
    <w:rsid w:val="004212A0"/>
    <w:rsid w:val="004436BA"/>
    <w:rsid w:val="00460D1D"/>
    <w:rsid w:val="004D40A2"/>
    <w:rsid w:val="004D4B36"/>
    <w:rsid w:val="00600AF4"/>
    <w:rsid w:val="006350E1"/>
    <w:rsid w:val="006C6BD6"/>
    <w:rsid w:val="0074469B"/>
    <w:rsid w:val="00833754"/>
    <w:rsid w:val="008D05BA"/>
    <w:rsid w:val="008D356C"/>
    <w:rsid w:val="0091649B"/>
    <w:rsid w:val="00954433"/>
    <w:rsid w:val="0098542A"/>
    <w:rsid w:val="009F1E6C"/>
    <w:rsid w:val="009F36B1"/>
    <w:rsid w:val="00A22A7B"/>
    <w:rsid w:val="00A320FA"/>
    <w:rsid w:val="00B533E6"/>
    <w:rsid w:val="00BD18D9"/>
    <w:rsid w:val="00BE68FA"/>
    <w:rsid w:val="00C94829"/>
    <w:rsid w:val="00CA4981"/>
    <w:rsid w:val="00CF4BE7"/>
    <w:rsid w:val="00F37DE1"/>
    <w:rsid w:val="00FA01D4"/>
    <w:rsid w:val="00FA5E0A"/>
    <w:rsid w:val="00FD5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386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2C5"/>
    <w:rPr>
      <w:rFonts w:asciiTheme="minorHAnsi" w:hAnsiTheme="minorHAnsi"/>
      <w:sz w:val="22"/>
    </w:rPr>
  </w:style>
  <w:style w:type="paragraph" w:styleId="Heading1">
    <w:name w:val="heading 1"/>
    <w:basedOn w:val="Normal"/>
    <w:next w:val="Normal"/>
    <w:link w:val="Heading1Char"/>
    <w:uiPriority w:val="9"/>
    <w:qFormat/>
    <w:rsid w:val="007072C5"/>
    <w:pPr>
      <w:pBdr>
        <w:bottom w:val="single" w:sz="8" w:space="3" w:color="auto"/>
      </w:pBdr>
      <w:tabs>
        <w:tab w:val="right" w:pos="9648"/>
      </w:tabs>
      <w:spacing w:before="360"/>
      <w:outlineLvl w:val="0"/>
    </w:pPr>
    <w:rPr>
      <w:rFonts w:asciiTheme="majorHAnsi" w:hAnsiTheme="majorHAnsi"/>
      <w:b/>
      <w:sz w:val="30"/>
      <w:szCs w:val="30"/>
    </w:rPr>
  </w:style>
  <w:style w:type="paragraph" w:styleId="Heading2">
    <w:name w:val="heading 2"/>
    <w:basedOn w:val="Heading3"/>
    <w:next w:val="Normal"/>
    <w:qFormat/>
    <w:rsid w:val="007072C5"/>
    <w:pPr>
      <w:outlineLvl w:val="1"/>
    </w:pPr>
  </w:style>
  <w:style w:type="paragraph" w:styleId="Heading3">
    <w:name w:val="heading 3"/>
    <w:basedOn w:val="Normal"/>
    <w:next w:val="Normal"/>
    <w:link w:val="Heading3Char"/>
    <w:uiPriority w:val="9"/>
    <w:unhideWhenUsed/>
    <w:qFormat/>
    <w:rsid w:val="007072C5"/>
    <w:pPr>
      <w:tabs>
        <w:tab w:val="right" w:pos="9648"/>
      </w:tabs>
      <w:spacing w:before="240"/>
      <w:jc w:val="both"/>
      <w:outlineLvl w:val="2"/>
    </w:pPr>
    <w:rPr>
      <w:szCs w:val="22"/>
      <w:u w:val="single"/>
    </w:rPr>
  </w:style>
  <w:style w:type="paragraph" w:styleId="Heading7">
    <w:name w:val="heading 7"/>
    <w:basedOn w:val="Normal"/>
    <w:next w:val="Normal"/>
    <w:qFormat/>
    <w:rsid w:val="00A1645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reCompetenciesHeading">
    <w:name w:val="Core Competencies Heading"/>
    <w:basedOn w:val="Normal"/>
    <w:qFormat/>
    <w:rsid w:val="007072C5"/>
    <w:pPr>
      <w:tabs>
        <w:tab w:val="right" w:pos="9648"/>
      </w:tabs>
      <w:spacing w:before="160" w:after="120"/>
      <w:jc w:val="center"/>
    </w:pPr>
    <w:rPr>
      <w:b/>
      <w:szCs w:val="22"/>
    </w:rPr>
  </w:style>
  <w:style w:type="table" w:customStyle="1" w:styleId="Style1">
    <w:name w:val="Style1"/>
    <w:basedOn w:val="TableNormal"/>
    <w:uiPriority w:val="99"/>
    <w:rsid w:val="007072C5"/>
    <w:rPr>
      <w:rFonts w:asciiTheme="minorHAnsi" w:hAnsiTheme="minorHAnsi"/>
      <w:sz w:val="22"/>
    </w:rPr>
    <w:tblPr>
      <w:jc w:val="center"/>
      <w:tblInd w:w="0" w:type="dxa"/>
      <w:tblCellMar>
        <w:top w:w="0" w:type="dxa"/>
        <w:left w:w="108" w:type="dxa"/>
        <w:bottom w:w="0" w:type="dxa"/>
        <w:right w:w="108" w:type="dxa"/>
      </w:tblCellMar>
    </w:tblPr>
    <w:trPr>
      <w:jc w:val="center"/>
    </w:trPr>
  </w:style>
  <w:style w:type="paragraph" w:customStyle="1" w:styleId="CoreCompetenciesItem">
    <w:name w:val="Core Competencies Item"/>
    <w:basedOn w:val="Normal"/>
    <w:qFormat/>
    <w:rsid w:val="007072C5"/>
    <w:pPr>
      <w:numPr>
        <w:numId w:val="1"/>
      </w:numPr>
      <w:tabs>
        <w:tab w:val="clear" w:pos="720"/>
        <w:tab w:val="num" w:pos="360"/>
      </w:tabs>
      <w:ind w:left="360"/>
    </w:pPr>
    <w:rPr>
      <w:szCs w:val="22"/>
    </w:rPr>
  </w:style>
  <w:style w:type="character" w:customStyle="1" w:styleId="Heading1Char">
    <w:name w:val="Heading 1 Char"/>
    <w:basedOn w:val="DefaultParagraphFont"/>
    <w:link w:val="Heading1"/>
    <w:uiPriority w:val="9"/>
    <w:rsid w:val="007072C5"/>
    <w:rPr>
      <w:rFonts w:asciiTheme="majorHAnsi" w:hAnsiTheme="majorHAnsi"/>
      <w:b/>
      <w:sz w:val="30"/>
      <w:szCs w:val="30"/>
    </w:rPr>
  </w:style>
  <w:style w:type="paragraph" w:customStyle="1" w:styleId="ProfessionalExperienceStatement">
    <w:name w:val="Professional Experience Statement"/>
    <w:basedOn w:val="Normal"/>
    <w:qFormat/>
    <w:rsid w:val="007072C5"/>
    <w:pPr>
      <w:spacing w:before="40"/>
      <w:jc w:val="both"/>
    </w:pPr>
    <w:rPr>
      <w:i/>
      <w:iCs/>
      <w:szCs w:val="22"/>
    </w:rPr>
  </w:style>
  <w:style w:type="paragraph" w:customStyle="1" w:styleId="ProfessionalExperienceDuties">
    <w:name w:val="Professional Experience Duties"/>
    <w:basedOn w:val="Normal"/>
    <w:qFormat/>
    <w:rsid w:val="00BF1AE1"/>
    <w:pPr>
      <w:spacing w:before="40"/>
      <w:jc w:val="both"/>
    </w:pPr>
    <w:rPr>
      <w:szCs w:val="22"/>
    </w:rPr>
  </w:style>
  <w:style w:type="paragraph" w:customStyle="1" w:styleId="ProfessionalExperienceContributionList">
    <w:name w:val="Professional Experience Contribution List"/>
    <w:basedOn w:val="Normal"/>
    <w:qFormat/>
    <w:rsid w:val="007072C5"/>
    <w:pPr>
      <w:numPr>
        <w:numId w:val="2"/>
      </w:numPr>
      <w:tabs>
        <w:tab w:val="clear" w:pos="533"/>
        <w:tab w:val="num" w:pos="900"/>
      </w:tabs>
      <w:spacing w:before="80"/>
      <w:ind w:left="900"/>
    </w:pPr>
    <w:rPr>
      <w:szCs w:val="22"/>
    </w:rPr>
  </w:style>
  <w:style w:type="character" w:customStyle="1" w:styleId="Heading3Char">
    <w:name w:val="Heading 3 Char"/>
    <w:basedOn w:val="DefaultParagraphFont"/>
    <w:link w:val="Heading3"/>
    <w:uiPriority w:val="9"/>
    <w:rsid w:val="007072C5"/>
    <w:rPr>
      <w:rFonts w:asciiTheme="minorHAnsi" w:hAnsiTheme="minorHAnsi"/>
      <w:sz w:val="22"/>
      <w:szCs w:val="22"/>
      <w:u w:val="single"/>
    </w:rPr>
  </w:style>
  <w:style w:type="paragraph" w:customStyle="1" w:styleId="CareerNote">
    <w:name w:val="Career Note"/>
    <w:basedOn w:val="Normal"/>
    <w:qFormat/>
    <w:rsid w:val="00487DDA"/>
    <w:pPr>
      <w:spacing w:before="360"/>
      <w:jc w:val="both"/>
    </w:pPr>
    <w:rPr>
      <w:i/>
      <w:szCs w:val="22"/>
    </w:rPr>
  </w:style>
  <w:style w:type="table" w:customStyle="1" w:styleId="CoreCompetenciesTable">
    <w:name w:val="Core Competencies Table"/>
    <w:basedOn w:val="TableNormal"/>
    <w:uiPriority w:val="99"/>
    <w:rsid w:val="007072C5"/>
    <w:rPr>
      <w:rFonts w:ascii="Calibri" w:hAnsi="Calibri"/>
      <w:sz w:val="22"/>
    </w:rPr>
    <w:tblPr>
      <w:jc w:val="center"/>
      <w:tblInd w:w="0" w:type="dxa"/>
      <w:tblCellMar>
        <w:top w:w="0" w:type="dxa"/>
        <w:left w:w="108" w:type="dxa"/>
        <w:bottom w:w="0" w:type="dxa"/>
        <w:right w:w="108" w:type="dxa"/>
      </w:tblCellMar>
    </w:tblPr>
    <w:trPr>
      <w:jc w:val="center"/>
    </w:trPr>
  </w:style>
  <w:style w:type="table" w:customStyle="1" w:styleId="ProjectTable">
    <w:name w:val="Project Table"/>
    <w:basedOn w:val="CoreCompetenciesTable"/>
    <w:uiPriority w:val="99"/>
    <w:rsid w:val="007072C5"/>
    <w:tblPr>
      <w:jc w:val="center"/>
      <w:tblInd w:w="0" w:type="dxa"/>
      <w:tblCellMar>
        <w:top w:w="0" w:type="dxa"/>
        <w:left w:w="108" w:type="dxa"/>
        <w:bottom w:w="0" w:type="dxa"/>
        <w:right w:w="108" w:type="dxa"/>
      </w:tblCellMar>
    </w:tblPr>
    <w:trPr>
      <w:jc w:val="center"/>
    </w:trPr>
  </w:style>
  <w:style w:type="table" w:customStyle="1" w:styleId="TechTable">
    <w:name w:val="Tech Table"/>
    <w:basedOn w:val="ProjectTable"/>
    <w:uiPriority w:val="99"/>
    <w:rsid w:val="007072C5"/>
    <w:tblPr>
      <w:jc w:val="center"/>
      <w:tblInd w:w="0" w:type="dxa"/>
      <w:tblCellMar>
        <w:top w:w="0" w:type="dxa"/>
        <w:left w:w="108" w:type="dxa"/>
        <w:bottom w:w="0" w:type="dxa"/>
        <w:right w:w="108" w:type="dxa"/>
      </w:tblCellMar>
    </w:tblPr>
    <w:trPr>
      <w:jc w:val="center"/>
    </w:trPr>
  </w:style>
  <w:style w:type="paragraph" w:styleId="List">
    <w:name w:val="List"/>
    <w:basedOn w:val="Normal"/>
    <w:uiPriority w:val="99"/>
    <w:unhideWhenUsed/>
    <w:rsid w:val="007072C5"/>
    <w:pPr>
      <w:numPr>
        <w:ilvl w:val="2"/>
        <w:numId w:val="3"/>
      </w:numPr>
      <w:jc w:val="both"/>
    </w:pPr>
    <w:rPr>
      <w:szCs w:val="22"/>
    </w:rPr>
  </w:style>
  <w:style w:type="paragraph" w:customStyle="1" w:styleId="ProjectName">
    <w:name w:val="Project Name"/>
    <w:basedOn w:val="Normal"/>
    <w:qFormat/>
    <w:rsid w:val="007072C5"/>
    <w:pPr>
      <w:spacing w:before="100"/>
      <w:ind w:left="360"/>
      <w:jc w:val="both"/>
    </w:pPr>
    <w:rPr>
      <w:b/>
      <w:szCs w:val="22"/>
    </w:rPr>
  </w:style>
  <w:style w:type="paragraph" w:customStyle="1" w:styleId="ProjectDescription">
    <w:name w:val="Project Description"/>
    <w:basedOn w:val="Normal"/>
    <w:qFormat/>
    <w:rsid w:val="007072C5"/>
    <w:pPr>
      <w:spacing w:before="100"/>
      <w:ind w:left="360"/>
      <w:jc w:val="both"/>
    </w:pPr>
    <w:rPr>
      <w:szCs w:val="22"/>
    </w:rPr>
  </w:style>
  <w:style w:type="paragraph" w:customStyle="1" w:styleId="TechTableCategory">
    <w:name w:val="Tech Table Category"/>
    <w:basedOn w:val="Normal"/>
    <w:qFormat/>
    <w:rsid w:val="007072C5"/>
    <w:pPr>
      <w:spacing w:before="100"/>
      <w:ind w:left="360"/>
      <w:jc w:val="both"/>
    </w:pPr>
    <w:rPr>
      <w:b/>
      <w:szCs w:val="22"/>
    </w:rPr>
  </w:style>
  <w:style w:type="paragraph" w:styleId="ListParagraph">
    <w:name w:val="List Paragraph"/>
    <w:basedOn w:val="Normal"/>
    <w:uiPriority w:val="34"/>
    <w:qFormat/>
    <w:rsid w:val="004D40A2"/>
    <w:pPr>
      <w:ind w:left="720"/>
      <w:contextualSpacing/>
    </w:pPr>
  </w:style>
  <w:style w:type="paragraph" w:styleId="NoSpacing">
    <w:name w:val="No Spacing"/>
    <w:uiPriority w:val="1"/>
    <w:qFormat/>
    <w:rsid w:val="000F3C17"/>
    <w:rPr>
      <w:rFonts w:asciiTheme="minorHAnsi" w:hAnsiTheme="minorHAnsi"/>
      <w:sz w:val="22"/>
    </w:rPr>
  </w:style>
  <w:style w:type="character" w:styleId="FollowedHyperlink">
    <w:name w:val="FollowedHyperlink"/>
    <w:basedOn w:val="DefaultParagraphFont"/>
    <w:uiPriority w:val="99"/>
    <w:semiHidden/>
    <w:unhideWhenUsed/>
    <w:rsid w:val="000F3C1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2C5"/>
    <w:rPr>
      <w:rFonts w:asciiTheme="minorHAnsi" w:hAnsiTheme="minorHAnsi"/>
      <w:sz w:val="22"/>
    </w:rPr>
  </w:style>
  <w:style w:type="paragraph" w:styleId="Heading1">
    <w:name w:val="heading 1"/>
    <w:basedOn w:val="Normal"/>
    <w:next w:val="Normal"/>
    <w:link w:val="Heading1Char"/>
    <w:uiPriority w:val="9"/>
    <w:qFormat/>
    <w:rsid w:val="007072C5"/>
    <w:pPr>
      <w:pBdr>
        <w:bottom w:val="single" w:sz="8" w:space="3" w:color="auto"/>
      </w:pBdr>
      <w:tabs>
        <w:tab w:val="right" w:pos="9648"/>
      </w:tabs>
      <w:spacing w:before="360"/>
      <w:outlineLvl w:val="0"/>
    </w:pPr>
    <w:rPr>
      <w:rFonts w:asciiTheme="majorHAnsi" w:hAnsiTheme="majorHAnsi"/>
      <w:b/>
      <w:sz w:val="30"/>
      <w:szCs w:val="30"/>
    </w:rPr>
  </w:style>
  <w:style w:type="paragraph" w:styleId="Heading2">
    <w:name w:val="heading 2"/>
    <w:basedOn w:val="Heading3"/>
    <w:next w:val="Normal"/>
    <w:qFormat/>
    <w:rsid w:val="007072C5"/>
    <w:pPr>
      <w:outlineLvl w:val="1"/>
    </w:pPr>
  </w:style>
  <w:style w:type="paragraph" w:styleId="Heading3">
    <w:name w:val="heading 3"/>
    <w:basedOn w:val="Normal"/>
    <w:next w:val="Normal"/>
    <w:link w:val="Heading3Char"/>
    <w:uiPriority w:val="9"/>
    <w:unhideWhenUsed/>
    <w:qFormat/>
    <w:rsid w:val="007072C5"/>
    <w:pPr>
      <w:tabs>
        <w:tab w:val="right" w:pos="9648"/>
      </w:tabs>
      <w:spacing w:before="240"/>
      <w:jc w:val="both"/>
      <w:outlineLvl w:val="2"/>
    </w:pPr>
    <w:rPr>
      <w:szCs w:val="22"/>
      <w:u w:val="single"/>
    </w:rPr>
  </w:style>
  <w:style w:type="paragraph" w:styleId="Heading7">
    <w:name w:val="heading 7"/>
    <w:basedOn w:val="Normal"/>
    <w:next w:val="Normal"/>
    <w:qFormat/>
    <w:rsid w:val="00A1645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reCompetenciesHeading">
    <w:name w:val="Core Competencies Heading"/>
    <w:basedOn w:val="Normal"/>
    <w:qFormat/>
    <w:rsid w:val="007072C5"/>
    <w:pPr>
      <w:tabs>
        <w:tab w:val="right" w:pos="9648"/>
      </w:tabs>
      <w:spacing w:before="160" w:after="120"/>
      <w:jc w:val="center"/>
    </w:pPr>
    <w:rPr>
      <w:b/>
      <w:szCs w:val="22"/>
    </w:rPr>
  </w:style>
  <w:style w:type="table" w:customStyle="1" w:styleId="Style1">
    <w:name w:val="Style1"/>
    <w:basedOn w:val="TableNormal"/>
    <w:uiPriority w:val="99"/>
    <w:rsid w:val="007072C5"/>
    <w:rPr>
      <w:rFonts w:asciiTheme="minorHAnsi" w:hAnsiTheme="minorHAnsi"/>
      <w:sz w:val="22"/>
    </w:rPr>
    <w:tblPr>
      <w:jc w:val="center"/>
      <w:tblInd w:w="0" w:type="dxa"/>
      <w:tblCellMar>
        <w:top w:w="0" w:type="dxa"/>
        <w:left w:w="108" w:type="dxa"/>
        <w:bottom w:w="0" w:type="dxa"/>
        <w:right w:w="108" w:type="dxa"/>
      </w:tblCellMar>
    </w:tblPr>
    <w:trPr>
      <w:jc w:val="center"/>
    </w:trPr>
  </w:style>
  <w:style w:type="paragraph" w:customStyle="1" w:styleId="CoreCompetenciesItem">
    <w:name w:val="Core Competencies Item"/>
    <w:basedOn w:val="Normal"/>
    <w:qFormat/>
    <w:rsid w:val="007072C5"/>
    <w:pPr>
      <w:numPr>
        <w:numId w:val="1"/>
      </w:numPr>
      <w:tabs>
        <w:tab w:val="clear" w:pos="720"/>
        <w:tab w:val="num" w:pos="360"/>
      </w:tabs>
      <w:ind w:left="360"/>
    </w:pPr>
    <w:rPr>
      <w:szCs w:val="22"/>
    </w:rPr>
  </w:style>
  <w:style w:type="character" w:customStyle="1" w:styleId="Heading1Char">
    <w:name w:val="Heading 1 Char"/>
    <w:basedOn w:val="DefaultParagraphFont"/>
    <w:link w:val="Heading1"/>
    <w:uiPriority w:val="9"/>
    <w:rsid w:val="007072C5"/>
    <w:rPr>
      <w:rFonts w:asciiTheme="majorHAnsi" w:hAnsiTheme="majorHAnsi"/>
      <w:b/>
      <w:sz w:val="30"/>
      <w:szCs w:val="30"/>
    </w:rPr>
  </w:style>
  <w:style w:type="paragraph" w:customStyle="1" w:styleId="ProfessionalExperienceStatement">
    <w:name w:val="Professional Experience Statement"/>
    <w:basedOn w:val="Normal"/>
    <w:qFormat/>
    <w:rsid w:val="007072C5"/>
    <w:pPr>
      <w:spacing w:before="40"/>
      <w:jc w:val="both"/>
    </w:pPr>
    <w:rPr>
      <w:i/>
      <w:iCs/>
      <w:szCs w:val="22"/>
    </w:rPr>
  </w:style>
  <w:style w:type="paragraph" w:customStyle="1" w:styleId="ProfessionalExperienceDuties">
    <w:name w:val="Professional Experience Duties"/>
    <w:basedOn w:val="Normal"/>
    <w:qFormat/>
    <w:rsid w:val="00BF1AE1"/>
    <w:pPr>
      <w:spacing w:before="40"/>
      <w:jc w:val="both"/>
    </w:pPr>
    <w:rPr>
      <w:szCs w:val="22"/>
    </w:rPr>
  </w:style>
  <w:style w:type="paragraph" w:customStyle="1" w:styleId="ProfessionalExperienceContributionList">
    <w:name w:val="Professional Experience Contribution List"/>
    <w:basedOn w:val="Normal"/>
    <w:qFormat/>
    <w:rsid w:val="007072C5"/>
    <w:pPr>
      <w:numPr>
        <w:numId w:val="2"/>
      </w:numPr>
      <w:tabs>
        <w:tab w:val="clear" w:pos="533"/>
        <w:tab w:val="num" w:pos="900"/>
      </w:tabs>
      <w:spacing w:before="80"/>
      <w:ind w:left="900"/>
    </w:pPr>
    <w:rPr>
      <w:szCs w:val="22"/>
    </w:rPr>
  </w:style>
  <w:style w:type="character" w:customStyle="1" w:styleId="Heading3Char">
    <w:name w:val="Heading 3 Char"/>
    <w:basedOn w:val="DefaultParagraphFont"/>
    <w:link w:val="Heading3"/>
    <w:uiPriority w:val="9"/>
    <w:rsid w:val="007072C5"/>
    <w:rPr>
      <w:rFonts w:asciiTheme="minorHAnsi" w:hAnsiTheme="minorHAnsi"/>
      <w:sz w:val="22"/>
      <w:szCs w:val="22"/>
      <w:u w:val="single"/>
    </w:rPr>
  </w:style>
  <w:style w:type="paragraph" w:customStyle="1" w:styleId="CareerNote">
    <w:name w:val="Career Note"/>
    <w:basedOn w:val="Normal"/>
    <w:qFormat/>
    <w:rsid w:val="00487DDA"/>
    <w:pPr>
      <w:spacing w:before="360"/>
      <w:jc w:val="both"/>
    </w:pPr>
    <w:rPr>
      <w:i/>
      <w:szCs w:val="22"/>
    </w:rPr>
  </w:style>
  <w:style w:type="table" w:customStyle="1" w:styleId="CoreCompetenciesTable">
    <w:name w:val="Core Competencies Table"/>
    <w:basedOn w:val="TableNormal"/>
    <w:uiPriority w:val="99"/>
    <w:rsid w:val="007072C5"/>
    <w:rPr>
      <w:rFonts w:ascii="Calibri" w:hAnsi="Calibri"/>
      <w:sz w:val="22"/>
    </w:rPr>
    <w:tblPr>
      <w:jc w:val="center"/>
      <w:tblInd w:w="0" w:type="dxa"/>
      <w:tblCellMar>
        <w:top w:w="0" w:type="dxa"/>
        <w:left w:w="108" w:type="dxa"/>
        <w:bottom w:w="0" w:type="dxa"/>
        <w:right w:w="108" w:type="dxa"/>
      </w:tblCellMar>
    </w:tblPr>
    <w:trPr>
      <w:jc w:val="center"/>
    </w:trPr>
  </w:style>
  <w:style w:type="table" w:customStyle="1" w:styleId="ProjectTable">
    <w:name w:val="Project Table"/>
    <w:basedOn w:val="CoreCompetenciesTable"/>
    <w:uiPriority w:val="99"/>
    <w:rsid w:val="007072C5"/>
    <w:tblPr>
      <w:jc w:val="center"/>
      <w:tblInd w:w="0" w:type="dxa"/>
      <w:tblCellMar>
        <w:top w:w="0" w:type="dxa"/>
        <w:left w:w="108" w:type="dxa"/>
        <w:bottom w:w="0" w:type="dxa"/>
        <w:right w:w="108" w:type="dxa"/>
      </w:tblCellMar>
    </w:tblPr>
    <w:trPr>
      <w:jc w:val="center"/>
    </w:trPr>
  </w:style>
  <w:style w:type="table" w:customStyle="1" w:styleId="TechTable">
    <w:name w:val="Tech Table"/>
    <w:basedOn w:val="ProjectTable"/>
    <w:uiPriority w:val="99"/>
    <w:rsid w:val="007072C5"/>
    <w:tblPr>
      <w:jc w:val="center"/>
      <w:tblInd w:w="0" w:type="dxa"/>
      <w:tblCellMar>
        <w:top w:w="0" w:type="dxa"/>
        <w:left w:w="108" w:type="dxa"/>
        <w:bottom w:w="0" w:type="dxa"/>
        <w:right w:w="108" w:type="dxa"/>
      </w:tblCellMar>
    </w:tblPr>
    <w:trPr>
      <w:jc w:val="center"/>
    </w:trPr>
  </w:style>
  <w:style w:type="paragraph" w:styleId="List">
    <w:name w:val="List"/>
    <w:basedOn w:val="Normal"/>
    <w:uiPriority w:val="99"/>
    <w:unhideWhenUsed/>
    <w:rsid w:val="007072C5"/>
    <w:pPr>
      <w:numPr>
        <w:ilvl w:val="2"/>
        <w:numId w:val="3"/>
      </w:numPr>
      <w:jc w:val="both"/>
    </w:pPr>
    <w:rPr>
      <w:szCs w:val="22"/>
    </w:rPr>
  </w:style>
  <w:style w:type="paragraph" w:customStyle="1" w:styleId="ProjectName">
    <w:name w:val="Project Name"/>
    <w:basedOn w:val="Normal"/>
    <w:qFormat/>
    <w:rsid w:val="007072C5"/>
    <w:pPr>
      <w:spacing w:before="100"/>
      <w:ind w:left="360"/>
      <w:jc w:val="both"/>
    </w:pPr>
    <w:rPr>
      <w:b/>
      <w:szCs w:val="22"/>
    </w:rPr>
  </w:style>
  <w:style w:type="paragraph" w:customStyle="1" w:styleId="ProjectDescription">
    <w:name w:val="Project Description"/>
    <w:basedOn w:val="Normal"/>
    <w:qFormat/>
    <w:rsid w:val="007072C5"/>
    <w:pPr>
      <w:spacing w:before="100"/>
      <w:ind w:left="360"/>
      <w:jc w:val="both"/>
    </w:pPr>
    <w:rPr>
      <w:szCs w:val="22"/>
    </w:rPr>
  </w:style>
  <w:style w:type="paragraph" w:customStyle="1" w:styleId="TechTableCategory">
    <w:name w:val="Tech Table Category"/>
    <w:basedOn w:val="Normal"/>
    <w:qFormat/>
    <w:rsid w:val="007072C5"/>
    <w:pPr>
      <w:spacing w:before="100"/>
      <w:ind w:left="360"/>
      <w:jc w:val="both"/>
    </w:pPr>
    <w:rPr>
      <w:b/>
      <w:szCs w:val="22"/>
    </w:rPr>
  </w:style>
  <w:style w:type="paragraph" w:styleId="ListParagraph">
    <w:name w:val="List Paragraph"/>
    <w:basedOn w:val="Normal"/>
    <w:uiPriority w:val="34"/>
    <w:qFormat/>
    <w:rsid w:val="004D40A2"/>
    <w:pPr>
      <w:ind w:left="720"/>
      <w:contextualSpacing/>
    </w:pPr>
  </w:style>
  <w:style w:type="paragraph" w:styleId="NoSpacing">
    <w:name w:val="No Spacing"/>
    <w:uiPriority w:val="1"/>
    <w:qFormat/>
    <w:rsid w:val="000F3C17"/>
    <w:rPr>
      <w:rFonts w:asciiTheme="minorHAnsi" w:hAnsiTheme="minorHAnsi"/>
      <w:sz w:val="22"/>
    </w:rPr>
  </w:style>
  <w:style w:type="character" w:styleId="FollowedHyperlink">
    <w:name w:val="FollowedHyperlink"/>
    <w:basedOn w:val="DefaultParagraphFont"/>
    <w:uiPriority w:val="99"/>
    <w:semiHidden/>
    <w:unhideWhenUsed/>
    <w:rsid w:val="000F3C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66599">
      <w:bodyDiv w:val="1"/>
      <w:marLeft w:val="0"/>
      <w:marRight w:val="0"/>
      <w:marTop w:val="0"/>
      <w:marBottom w:val="0"/>
      <w:divBdr>
        <w:top w:val="none" w:sz="0" w:space="0" w:color="auto"/>
        <w:left w:val="none" w:sz="0" w:space="0" w:color="auto"/>
        <w:bottom w:val="none" w:sz="0" w:space="0" w:color="auto"/>
        <w:right w:val="none" w:sz="0" w:space="0" w:color="auto"/>
      </w:divBdr>
    </w:div>
    <w:div w:id="611669213">
      <w:bodyDiv w:val="1"/>
      <w:marLeft w:val="0"/>
      <w:marRight w:val="0"/>
      <w:marTop w:val="0"/>
      <w:marBottom w:val="0"/>
      <w:divBdr>
        <w:top w:val="none" w:sz="0" w:space="0" w:color="auto"/>
        <w:left w:val="none" w:sz="0" w:space="0" w:color="auto"/>
        <w:bottom w:val="none" w:sz="0" w:space="0" w:color="auto"/>
        <w:right w:val="none" w:sz="0" w:space="0" w:color="auto"/>
      </w:divBdr>
    </w:div>
    <w:div w:id="822166273">
      <w:bodyDiv w:val="1"/>
      <w:marLeft w:val="0"/>
      <w:marRight w:val="0"/>
      <w:marTop w:val="0"/>
      <w:marBottom w:val="0"/>
      <w:divBdr>
        <w:top w:val="none" w:sz="0" w:space="0" w:color="auto"/>
        <w:left w:val="none" w:sz="0" w:space="0" w:color="auto"/>
        <w:bottom w:val="none" w:sz="0" w:space="0" w:color="auto"/>
        <w:right w:val="none" w:sz="0" w:space="0" w:color="auto"/>
      </w:divBdr>
    </w:div>
    <w:div w:id="1229342569">
      <w:bodyDiv w:val="1"/>
      <w:marLeft w:val="0"/>
      <w:marRight w:val="0"/>
      <w:marTop w:val="0"/>
      <w:marBottom w:val="0"/>
      <w:divBdr>
        <w:top w:val="none" w:sz="0" w:space="0" w:color="auto"/>
        <w:left w:val="none" w:sz="0" w:space="0" w:color="auto"/>
        <w:bottom w:val="none" w:sz="0" w:space="0" w:color="auto"/>
        <w:right w:val="none" w:sz="0" w:space="0" w:color="auto"/>
      </w:divBdr>
    </w:div>
    <w:div w:id="1232042428">
      <w:bodyDiv w:val="1"/>
      <w:marLeft w:val="0"/>
      <w:marRight w:val="0"/>
      <w:marTop w:val="0"/>
      <w:marBottom w:val="0"/>
      <w:divBdr>
        <w:top w:val="none" w:sz="0" w:space="0" w:color="auto"/>
        <w:left w:val="none" w:sz="0" w:space="0" w:color="auto"/>
        <w:bottom w:val="none" w:sz="0" w:space="0" w:color="auto"/>
        <w:right w:val="none" w:sz="0" w:space="0" w:color="auto"/>
      </w:divBdr>
    </w:div>
    <w:div w:id="1342322039">
      <w:bodyDiv w:val="1"/>
      <w:marLeft w:val="0"/>
      <w:marRight w:val="0"/>
      <w:marTop w:val="0"/>
      <w:marBottom w:val="0"/>
      <w:divBdr>
        <w:top w:val="none" w:sz="0" w:space="0" w:color="auto"/>
        <w:left w:val="none" w:sz="0" w:space="0" w:color="auto"/>
        <w:bottom w:val="none" w:sz="0" w:space="0" w:color="auto"/>
        <w:right w:val="none" w:sz="0" w:space="0" w:color="auto"/>
      </w:divBdr>
    </w:div>
    <w:div w:id="185159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amileedubois@gmail.com"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yamileeduboi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810</Words>
  <Characters>4621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Yamilee Dubois's Standard Resume</vt:lpstr>
    </vt:vector>
  </TitlesOfParts>
  <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Yamilee Dubois's Standard Resume</dc:title>
  <dc:subject/>
  <dc:creator/>
  <cp:keywords/>
  <dc:description/>
  <cp:lastModifiedBy/>
  <cp:revision>1</cp:revision>
  <dcterms:created xsi:type="dcterms:W3CDTF">2019-02-27T14:30:00Z</dcterms:created>
  <dcterms:modified xsi:type="dcterms:W3CDTF">2019-02-27T14:30:00Z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prfo8ex-v2</vt:lpwstr>
  </property>
  <property fmtid="{D5CDD505-2E9C-101B-9397-08002B2CF9AE}" pid="3" name="wiz_id">
    <vt:lpwstr>6e6252552bbf044c01d0b0ac52b7c6ae</vt:lpwstr>
  </property>
  <property fmtid="{D5CDD505-2E9C-101B-9397-08002B2CF9AE}" pid="4" name="tal_id">
    <vt:lpwstr>cdb2115a61e00b2935afff1a6992fcc8</vt:lpwstr>
  </property>
</Properties>
</file>