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BF4B" w14:textId="4F9383B9" w:rsidR="00DF5A8E" w:rsidRPr="00DF5A8E" w:rsidRDefault="00DF5A8E">
      <w:pPr>
        <w:rPr>
          <w:rFonts w:ascii="Aptos ExtraBold" w:hAnsi="Aptos ExtraBold"/>
          <w:sz w:val="32"/>
          <w:szCs w:val="32"/>
        </w:rPr>
      </w:pPr>
      <w:r w:rsidRPr="00DF5A8E">
        <w:rPr>
          <w:rFonts w:ascii="Aptos ExtraBold" w:hAnsi="Aptos ExtraBold"/>
          <w:sz w:val="32"/>
          <w:szCs w:val="32"/>
        </w:rPr>
        <w:t>PRACTICE ANALYSIS REPORT – FIELD GUIDE</w:t>
      </w:r>
    </w:p>
    <w:p w14:paraId="5AB05B6B" w14:textId="5BF67F01" w:rsidR="008340AF" w:rsidRPr="00DF5A8E" w:rsidRDefault="00042530">
      <w:pPr>
        <w:rPr>
          <w:b/>
          <w:bCs/>
          <w:u w:val="single"/>
        </w:rPr>
      </w:pPr>
      <w:r w:rsidRPr="00DF5A8E">
        <w:rPr>
          <w:b/>
          <w:bCs/>
          <w:u w:val="single"/>
        </w:rPr>
        <w:t>Panel Details</w:t>
      </w:r>
    </w:p>
    <w:p w14:paraId="3E117881" w14:textId="60342DF2" w:rsidR="00042530" w:rsidRDefault="00042530" w:rsidP="00042530">
      <w:pPr>
        <w:rPr>
          <w:rFonts w:ascii="Aptos Narrow" w:eastAsia="Times New Roman" w:hAnsi="Aptos Narrow" w:cs="Times New Roman"/>
          <w:color w:val="000000"/>
          <w:kern w:val="0"/>
          <w:sz w:val="22"/>
          <w:szCs w:val="22"/>
          <w14:ligatures w14:val="none"/>
        </w:rPr>
      </w:pPr>
      <w:r w:rsidRPr="00DF5A8E">
        <w:rPr>
          <w:rFonts w:ascii="Aptos Narrow" w:eastAsia="Times New Roman" w:hAnsi="Aptos Narrow" w:cs="Times New Roman"/>
          <w:b/>
          <w:bCs/>
          <w:color w:val="000000"/>
          <w:kern w:val="0"/>
          <w:sz w:val="22"/>
          <w:szCs w:val="22"/>
          <w14:ligatures w14:val="none"/>
        </w:rPr>
        <w:t>Total panel:</w:t>
      </w:r>
      <w:r w:rsidRPr="00042530">
        <w:rPr>
          <w:rFonts w:ascii="Aptos Narrow" w:hAnsi="Aptos Narrow"/>
          <w:color w:val="000000"/>
          <w:sz w:val="22"/>
          <w:szCs w:val="22"/>
        </w:rPr>
        <w:t xml:space="preserve"> </w:t>
      </w:r>
      <w:r w:rsidRPr="00042530">
        <w:rPr>
          <w:rFonts w:ascii="Aptos Narrow" w:eastAsia="Times New Roman" w:hAnsi="Aptos Narrow" w:cs="Times New Roman"/>
          <w:color w:val="000000"/>
          <w:kern w:val="0"/>
          <w:sz w:val="22"/>
          <w:szCs w:val="22"/>
          <w14:ligatures w14:val="none"/>
        </w:rPr>
        <w:t>All active patients, even those we cannot market to</w:t>
      </w:r>
      <w:r w:rsidR="00DF4B5A">
        <w:rPr>
          <w:rFonts w:ascii="Aptos Narrow" w:eastAsia="Times New Roman" w:hAnsi="Aptos Narrow" w:cs="Times New Roman"/>
          <w:color w:val="000000"/>
          <w:kern w:val="0"/>
          <w:sz w:val="22"/>
          <w:szCs w:val="22"/>
          <w14:ligatures w14:val="none"/>
        </w:rPr>
        <w:t xml:space="preserve"> or convert</w:t>
      </w:r>
      <w:r w:rsidRPr="00042530">
        <w:rPr>
          <w:rFonts w:ascii="Aptos Narrow" w:eastAsia="Times New Roman" w:hAnsi="Aptos Narrow" w:cs="Times New Roman"/>
          <w:color w:val="000000"/>
          <w:kern w:val="0"/>
          <w:sz w:val="22"/>
          <w:szCs w:val="22"/>
          <w14:ligatures w14:val="none"/>
        </w:rPr>
        <w:t>. This is useful to confirm for the doc</w:t>
      </w:r>
      <w:r w:rsidR="00DF4B5A">
        <w:rPr>
          <w:rFonts w:ascii="Aptos Narrow" w:eastAsia="Times New Roman" w:hAnsi="Aptos Narrow" w:cs="Times New Roman"/>
          <w:color w:val="000000"/>
          <w:kern w:val="0"/>
          <w:sz w:val="22"/>
          <w:szCs w:val="22"/>
          <w14:ligatures w14:val="none"/>
        </w:rPr>
        <w:t>tor</w:t>
      </w:r>
      <w:r w:rsidRPr="00042530">
        <w:rPr>
          <w:rFonts w:ascii="Aptos Narrow" w:eastAsia="Times New Roman" w:hAnsi="Aptos Narrow" w:cs="Times New Roman"/>
          <w:color w:val="000000"/>
          <w:kern w:val="0"/>
          <w:sz w:val="22"/>
          <w:szCs w:val="22"/>
          <w14:ligatures w14:val="none"/>
        </w:rPr>
        <w:t xml:space="preserve"> (usually a </w:t>
      </w:r>
      <w:r w:rsidR="00DF4B5A">
        <w:rPr>
          <w:rFonts w:ascii="Aptos Narrow" w:eastAsia="Times New Roman" w:hAnsi="Aptos Narrow" w:cs="Times New Roman"/>
          <w:color w:val="000000"/>
          <w:kern w:val="0"/>
          <w:sz w:val="22"/>
          <w:szCs w:val="22"/>
          <w14:ligatures w14:val="none"/>
        </w:rPr>
        <w:t>familiar number</w:t>
      </w:r>
      <w:r w:rsidRPr="00042530">
        <w:rPr>
          <w:rFonts w:ascii="Aptos Narrow" w:eastAsia="Times New Roman" w:hAnsi="Aptos Narrow" w:cs="Times New Roman"/>
          <w:color w:val="000000"/>
          <w:kern w:val="0"/>
          <w:sz w:val="22"/>
          <w:szCs w:val="22"/>
          <w14:ligatures w14:val="none"/>
        </w:rPr>
        <w:t xml:space="preserve">) and </w:t>
      </w:r>
      <w:r w:rsidR="00DF4B5A">
        <w:rPr>
          <w:rFonts w:ascii="Aptos Narrow" w:eastAsia="Times New Roman" w:hAnsi="Aptos Narrow" w:cs="Times New Roman"/>
          <w:color w:val="000000"/>
          <w:kern w:val="0"/>
          <w:sz w:val="22"/>
          <w:szCs w:val="22"/>
          <w14:ligatures w14:val="none"/>
        </w:rPr>
        <w:t xml:space="preserve">useful </w:t>
      </w:r>
      <w:r w:rsidRPr="00042530">
        <w:rPr>
          <w:rFonts w:ascii="Aptos Narrow" w:eastAsia="Times New Roman" w:hAnsi="Aptos Narrow" w:cs="Times New Roman"/>
          <w:color w:val="000000"/>
          <w:kern w:val="0"/>
          <w:sz w:val="22"/>
          <w:szCs w:val="22"/>
          <w14:ligatures w14:val="none"/>
        </w:rPr>
        <w:t>for us that we captured everyone.</w:t>
      </w:r>
    </w:p>
    <w:p w14:paraId="38AF8AB3" w14:textId="2D63DAFA" w:rsidR="00042530" w:rsidRDefault="00042530"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b/>
          <w:bCs/>
          <w:color w:val="000000"/>
          <w:kern w:val="0"/>
          <w:sz w:val="22"/>
          <w:szCs w:val="22"/>
          <w14:ligatures w14:val="none"/>
        </w:rPr>
        <w:t>Conversion panel:</w:t>
      </w:r>
      <w:r>
        <w:rPr>
          <w:rFonts w:ascii="Aptos Narrow" w:eastAsia="Times New Roman" w:hAnsi="Aptos Narrow" w:cs="Times New Roman"/>
          <w:color w:val="000000"/>
          <w:kern w:val="0"/>
          <w:sz w:val="22"/>
          <w:szCs w:val="22"/>
          <w14:ligatures w14:val="none"/>
        </w:rPr>
        <w:t xml:space="preserve"> </w:t>
      </w:r>
      <w:r w:rsidRPr="00042530">
        <w:rPr>
          <w:rFonts w:ascii="Aptos Narrow" w:eastAsia="Times New Roman" w:hAnsi="Aptos Narrow" w:cs="Times New Roman"/>
          <w:color w:val="000000"/>
          <w:kern w:val="0"/>
          <w:sz w:val="22"/>
          <w:szCs w:val="22"/>
          <w14:ligatures w14:val="none"/>
        </w:rPr>
        <w:t xml:space="preserve">Excludes </w:t>
      </w:r>
      <w:r w:rsidR="00003E92" w:rsidRPr="00042530">
        <w:rPr>
          <w:rFonts w:ascii="Aptos Narrow" w:eastAsia="Times New Roman" w:hAnsi="Aptos Narrow" w:cs="Times New Roman"/>
          <w:color w:val="000000"/>
          <w:kern w:val="0"/>
          <w:sz w:val="22"/>
          <w:szCs w:val="22"/>
          <w14:ligatures w14:val="none"/>
        </w:rPr>
        <w:t>Medicaid</w:t>
      </w:r>
      <w:r w:rsidRPr="00042530">
        <w:rPr>
          <w:rFonts w:ascii="Aptos Narrow" w:eastAsia="Times New Roman" w:hAnsi="Aptos Narrow" w:cs="Times New Roman"/>
          <w:color w:val="000000"/>
          <w:kern w:val="0"/>
          <w:sz w:val="22"/>
          <w:szCs w:val="22"/>
          <w14:ligatures w14:val="none"/>
        </w:rPr>
        <w:t xml:space="preserve">, capitated, and any other patients who will not be engaged during conversion, but includes every patient </w:t>
      </w:r>
      <w:r w:rsidR="00427B11">
        <w:rPr>
          <w:rFonts w:ascii="Aptos Narrow" w:eastAsia="Times New Roman" w:hAnsi="Aptos Narrow" w:cs="Times New Roman"/>
          <w:color w:val="000000"/>
          <w:kern w:val="0"/>
          <w:sz w:val="22"/>
          <w:szCs w:val="22"/>
          <w14:ligatures w14:val="none"/>
        </w:rPr>
        <w:t xml:space="preserve">who </w:t>
      </w:r>
      <w:r w:rsidRPr="00042530">
        <w:rPr>
          <w:rFonts w:ascii="Aptos Narrow" w:eastAsia="Times New Roman" w:hAnsi="Aptos Narrow" w:cs="Times New Roman"/>
          <w:color w:val="000000"/>
          <w:kern w:val="0"/>
          <w:sz w:val="22"/>
          <w:szCs w:val="22"/>
          <w14:ligatures w14:val="none"/>
        </w:rPr>
        <w:t xml:space="preserve">will be a prospective member during conversion (patients under 40, single-visit patients, specialist visits, patients from ancillary business lines like </w:t>
      </w:r>
      <w:proofErr w:type="spellStart"/>
      <w:r w:rsidRPr="00042530">
        <w:rPr>
          <w:rFonts w:ascii="Aptos Narrow" w:eastAsia="Times New Roman" w:hAnsi="Aptos Narrow" w:cs="Times New Roman"/>
          <w:color w:val="000000"/>
          <w:kern w:val="0"/>
          <w:sz w:val="22"/>
          <w:szCs w:val="22"/>
          <w14:ligatures w14:val="none"/>
        </w:rPr>
        <w:t>Medspa</w:t>
      </w:r>
      <w:proofErr w:type="spellEnd"/>
      <w:r w:rsidRPr="00042530">
        <w:rPr>
          <w:rFonts w:ascii="Aptos Narrow" w:eastAsia="Times New Roman" w:hAnsi="Aptos Narrow" w:cs="Times New Roman"/>
          <w:color w:val="000000"/>
          <w:kern w:val="0"/>
          <w:sz w:val="22"/>
          <w:szCs w:val="22"/>
          <w14:ligatures w14:val="none"/>
        </w:rPr>
        <w:t>, Medical Weight Loss, Hormone Replacement, and sometimes payer-specific scenarios where patients are excluded from the analysis due to likelihood but have the option to join a membership model</w:t>
      </w:r>
      <w:r w:rsidR="00427B11">
        <w:rPr>
          <w:rFonts w:ascii="Aptos Narrow" w:eastAsia="Times New Roman" w:hAnsi="Aptos Narrow" w:cs="Times New Roman"/>
          <w:color w:val="000000"/>
          <w:kern w:val="0"/>
          <w:sz w:val="22"/>
          <w:szCs w:val="22"/>
          <w14:ligatures w14:val="none"/>
        </w:rPr>
        <w:t>)</w:t>
      </w:r>
      <w:r w:rsidRPr="00042530">
        <w:rPr>
          <w:rFonts w:ascii="Aptos Narrow" w:eastAsia="Times New Roman" w:hAnsi="Aptos Narrow" w:cs="Times New Roman"/>
          <w:color w:val="000000"/>
          <w:kern w:val="0"/>
          <w:sz w:val="22"/>
          <w:szCs w:val="22"/>
          <w14:ligatures w14:val="none"/>
        </w:rPr>
        <w:t>.</w:t>
      </w:r>
    </w:p>
    <w:p w14:paraId="34D1A97C" w14:textId="241ED17A" w:rsidR="00BA19DD" w:rsidRDefault="00BA19DD" w:rsidP="00042530">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Average Conversion Panel Size: 2757</w:t>
      </w:r>
      <w:r w:rsidR="00DF5A8E">
        <w:rPr>
          <w:rFonts w:ascii="Aptos Narrow" w:eastAsia="Times New Roman" w:hAnsi="Aptos Narrow" w:cs="Times New Roman"/>
          <w:color w:val="000000"/>
          <w:kern w:val="0"/>
          <w:sz w:val="22"/>
          <w:szCs w:val="22"/>
          <w14:ligatures w14:val="none"/>
        </w:rPr>
        <w:t xml:space="preserve"> (completed conversions, previous 3 years)</w:t>
      </w:r>
    </w:p>
    <w:p w14:paraId="0543B25C" w14:textId="1E4D5D81" w:rsidR="00042530" w:rsidRDefault="00042530"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b/>
          <w:bCs/>
          <w:color w:val="000000"/>
          <w:kern w:val="0"/>
          <w:sz w:val="22"/>
          <w:szCs w:val="22"/>
          <w14:ligatures w14:val="none"/>
        </w:rPr>
        <w:t>Analysis panel:</w:t>
      </w:r>
      <w:r>
        <w:rPr>
          <w:rFonts w:ascii="Aptos Narrow" w:eastAsia="Times New Roman" w:hAnsi="Aptos Narrow" w:cs="Times New Roman"/>
          <w:color w:val="000000"/>
          <w:kern w:val="0"/>
          <w:sz w:val="22"/>
          <w:szCs w:val="22"/>
          <w14:ligatures w14:val="none"/>
        </w:rPr>
        <w:t xml:space="preserve"> </w:t>
      </w:r>
      <w:r w:rsidRPr="00042530">
        <w:rPr>
          <w:rFonts w:ascii="Aptos Narrow" w:eastAsia="Times New Roman" w:hAnsi="Aptos Narrow" w:cs="Times New Roman"/>
          <w:color w:val="000000"/>
          <w:kern w:val="0"/>
          <w:sz w:val="22"/>
          <w:szCs w:val="22"/>
          <w14:ligatures w14:val="none"/>
        </w:rPr>
        <w:t xml:space="preserve">Varies based on the practice, location and </w:t>
      </w:r>
      <w:r w:rsidR="0019237A" w:rsidRPr="00042530">
        <w:rPr>
          <w:rFonts w:ascii="Aptos Narrow" w:eastAsia="Times New Roman" w:hAnsi="Aptos Narrow" w:cs="Times New Roman"/>
          <w:color w:val="000000"/>
          <w:kern w:val="0"/>
          <w:sz w:val="22"/>
          <w:szCs w:val="22"/>
          <w14:ligatures w14:val="none"/>
        </w:rPr>
        <w:t>specifics</w:t>
      </w:r>
      <w:r w:rsidRPr="00042530">
        <w:rPr>
          <w:rFonts w:ascii="Aptos Narrow" w:eastAsia="Times New Roman" w:hAnsi="Aptos Narrow" w:cs="Times New Roman"/>
          <w:color w:val="000000"/>
          <w:kern w:val="0"/>
          <w:sz w:val="22"/>
          <w:szCs w:val="22"/>
          <w14:ligatures w14:val="none"/>
        </w:rPr>
        <w:t xml:space="preserve"> but always excludes: Medicaid, Inactive/Deceased Patients, Single Visit patients, patients with missing addresses. Patients under 40 are included in </w:t>
      </w:r>
      <w:r w:rsidR="00490440" w:rsidRPr="00042530">
        <w:rPr>
          <w:rFonts w:ascii="Aptos Narrow" w:eastAsia="Times New Roman" w:hAnsi="Aptos Narrow" w:cs="Times New Roman"/>
          <w:color w:val="000000"/>
          <w:kern w:val="0"/>
          <w:sz w:val="22"/>
          <w:szCs w:val="22"/>
          <w14:ligatures w14:val="none"/>
        </w:rPr>
        <w:t>counts but</w:t>
      </w:r>
      <w:r w:rsidRPr="00042530">
        <w:rPr>
          <w:rFonts w:ascii="Aptos Narrow" w:eastAsia="Times New Roman" w:hAnsi="Aptos Narrow" w:cs="Times New Roman"/>
          <w:color w:val="000000"/>
          <w:kern w:val="0"/>
          <w:sz w:val="22"/>
          <w:szCs w:val="22"/>
          <w14:ligatures w14:val="none"/>
        </w:rPr>
        <w:t xml:space="preserve"> have zero value </w:t>
      </w:r>
      <w:r w:rsidR="00427B11">
        <w:rPr>
          <w:rFonts w:ascii="Aptos Narrow" w:eastAsia="Times New Roman" w:hAnsi="Aptos Narrow" w:cs="Times New Roman"/>
          <w:color w:val="000000"/>
          <w:kern w:val="0"/>
          <w:sz w:val="22"/>
          <w:szCs w:val="22"/>
          <w14:ligatures w14:val="none"/>
        </w:rPr>
        <w:t>in</w:t>
      </w:r>
      <w:r w:rsidRPr="00042530">
        <w:rPr>
          <w:rFonts w:ascii="Aptos Narrow" w:eastAsia="Times New Roman" w:hAnsi="Aptos Narrow" w:cs="Times New Roman"/>
          <w:color w:val="000000"/>
          <w:kern w:val="0"/>
          <w:sz w:val="22"/>
          <w:szCs w:val="22"/>
          <w14:ligatures w14:val="none"/>
        </w:rPr>
        <w:t xml:space="preserve"> the analysis estimate. HMO/Advantage Plans are typically excluded</w:t>
      </w:r>
      <w:r>
        <w:rPr>
          <w:rFonts w:ascii="Aptos Narrow" w:eastAsia="Times New Roman" w:hAnsi="Aptos Narrow" w:cs="Times New Roman"/>
          <w:color w:val="000000"/>
          <w:kern w:val="0"/>
          <w:sz w:val="22"/>
          <w:szCs w:val="22"/>
          <w14:ligatures w14:val="none"/>
        </w:rPr>
        <w:t xml:space="preserve">. Visit types, extender visits, </w:t>
      </w:r>
      <w:r w:rsidR="00427B11">
        <w:rPr>
          <w:rFonts w:ascii="Aptos Narrow" w:eastAsia="Times New Roman" w:hAnsi="Aptos Narrow" w:cs="Times New Roman"/>
          <w:color w:val="000000"/>
          <w:kern w:val="0"/>
          <w:sz w:val="22"/>
          <w:szCs w:val="22"/>
          <w14:ligatures w14:val="none"/>
        </w:rPr>
        <w:t xml:space="preserve">and </w:t>
      </w:r>
      <w:r>
        <w:rPr>
          <w:rFonts w:ascii="Aptos Narrow" w:eastAsia="Times New Roman" w:hAnsi="Aptos Narrow" w:cs="Times New Roman"/>
          <w:color w:val="000000"/>
          <w:kern w:val="0"/>
          <w:sz w:val="22"/>
          <w:szCs w:val="22"/>
          <w14:ligatures w14:val="none"/>
        </w:rPr>
        <w:t>other</w:t>
      </w:r>
      <w:r w:rsidR="00427B11">
        <w:rPr>
          <w:rFonts w:ascii="Aptos Narrow" w:eastAsia="Times New Roman" w:hAnsi="Aptos Narrow" w:cs="Times New Roman"/>
          <w:color w:val="000000"/>
          <w:kern w:val="0"/>
          <w:sz w:val="22"/>
          <w:szCs w:val="22"/>
          <w14:ligatures w14:val="none"/>
        </w:rPr>
        <w:t xml:space="preserve"> practice-specific scenarios are sometimes excluded, depending on practice specifics and concierge model.</w:t>
      </w:r>
    </w:p>
    <w:p w14:paraId="1AF319CC" w14:textId="709D25D2" w:rsidR="00BA19DD" w:rsidRDefault="00BA19DD"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color w:val="000000"/>
          <w:kern w:val="0"/>
          <w:sz w:val="22"/>
          <w:szCs w:val="22"/>
          <w14:ligatures w14:val="none"/>
        </w:rPr>
        <w:t>Average Analysis Panel Size:</w:t>
      </w:r>
      <w:r>
        <w:rPr>
          <w:rFonts w:ascii="Aptos Narrow" w:eastAsia="Times New Roman" w:hAnsi="Aptos Narrow" w:cs="Times New Roman"/>
          <w:color w:val="000000"/>
          <w:kern w:val="0"/>
          <w:sz w:val="22"/>
          <w:szCs w:val="22"/>
          <w14:ligatures w14:val="none"/>
        </w:rPr>
        <w:t xml:space="preserve"> 2389</w:t>
      </w:r>
      <w:r w:rsidR="00DF5A8E">
        <w:rPr>
          <w:rFonts w:ascii="Aptos Narrow" w:eastAsia="Times New Roman" w:hAnsi="Aptos Narrow" w:cs="Times New Roman"/>
          <w:color w:val="000000"/>
          <w:kern w:val="0"/>
          <w:sz w:val="22"/>
          <w:szCs w:val="22"/>
          <w14:ligatures w14:val="none"/>
        </w:rPr>
        <w:t xml:space="preserve"> (completed conversions, previous 3 years)</w:t>
      </w:r>
    </w:p>
    <w:p w14:paraId="09762A8E" w14:textId="2686ED4A" w:rsidR="00042530" w:rsidRPr="00DF5A8E" w:rsidRDefault="00042530" w:rsidP="00042530">
      <w:pPr>
        <w:rPr>
          <w:b/>
          <w:bCs/>
          <w:u w:val="single"/>
        </w:rPr>
      </w:pPr>
      <w:r w:rsidRPr="00DF5A8E">
        <w:rPr>
          <w:b/>
          <w:bCs/>
          <w:u w:val="single"/>
        </w:rPr>
        <w:t>Estimate &amp; Financials</w:t>
      </w:r>
    </w:p>
    <w:p w14:paraId="70B503ED" w14:textId="6348C1BB" w:rsidR="00042530" w:rsidRDefault="00042530"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b/>
          <w:bCs/>
          <w:color w:val="000000"/>
          <w:kern w:val="0"/>
          <w:sz w:val="22"/>
          <w:szCs w:val="22"/>
          <w14:ligatures w14:val="none"/>
        </w:rPr>
        <w:t>Estimated Concierge Patients:</w:t>
      </w:r>
      <w:r>
        <w:rPr>
          <w:rFonts w:ascii="Aptos Narrow" w:eastAsia="Times New Roman" w:hAnsi="Aptos Narrow" w:cs="Times New Roman"/>
          <w:color w:val="000000"/>
          <w:kern w:val="0"/>
          <w:sz w:val="22"/>
          <w:szCs w:val="22"/>
          <w14:ligatures w14:val="none"/>
        </w:rPr>
        <w:t xml:space="preserve"> </w:t>
      </w:r>
      <w:r w:rsidR="00A37188">
        <w:rPr>
          <w:rFonts w:ascii="Aptos Narrow" w:eastAsia="Times New Roman" w:hAnsi="Aptos Narrow" w:cs="Times New Roman"/>
          <w:color w:val="000000"/>
          <w:kern w:val="0"/>
          <w:sz w:val="22"/>
          <w:szCs w:val="22"/>
          <w14:ligatures w14:val="none"/>
        </w:rPr>
        <w:t>Typically,</w:t>
      </w:r>
      <w:r>
        <w:rPr>
          <w:rFonts w:ascii="Aptos Narrow" w:eastAsia="Times New Roman" w:hAnsi="Aptos Narrow" w:cs="Times New Roman"/>
          <w:color w:val="000000"/>
          <w:kern w:val="0"/>
          <w:sz w:val="22"/>
          <w:szCs w:val="22"/>
          <w14:ligatures w14:val="none"/>
        </w:rPr>
        <w:t xml:space="preserve"> our expected outcome +/- 10% based on past conversions with similar panel metrics. Larger panels and unique panels (specialists, multiple locations, newer practices, etc.) may have a larger range.</w:t>
      </w:r>
    </w:p>
    <w:p w14:paraId="6188317B" w14:textId="5BC73666" w:rsidR="0066342D" w:rsidRDefault="0066342D"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b/>
          <w:bCs/>
          <w:color w:val="000000"/>
          <w:kern w:val="0"/>
          <w:sz w:val="22"/>
          <w:szCs w:val="22"/>
          <w14:ligatures w14:val="none"/>
        </w:rPr>
        <w:t>Membership Income Estimate:</w:t>
      </w:r>
      <w:r>
        <w:rPr>
          <w:rFonts w:ascii="Aptos Narrow" w:eastAsia="Times New Roman" w:hAnsi="Aptos Narrow" w:cs="Times New Roman"/>
          <w:color w:val="000000"/>
          <w:kern w:val="0"/>
          <w:sz w:val="22"/>
          <w:szCs w:val="22"/>
          <w14:ligatures w14:val="none"/>
        </w:rPr>
        <w:t xml:space="preserve"> Expected members x membership fee minus SMD Fee (100 members x 2,100 = $210,000 – 33% = $140,700</w:t>
      </w:r>
      <w:r w:rsidR="00DF5A8E">
        <w:rPr>
          <w:rFonts w:ascii="Aptos Narrow" w:eastAsia="Times New Roman" w:hAnsi="Aptos Narrow" w:cs="Times New Roman"/>
          <w:color w:val="000000"/>
          <w:kern w:val="0"/>
          <w:sz w:val="22"/>
          <w:szCs w:val="22"/>
          <w14:ligatures w14:val="none"/>
        </w:rPr>
        <w:t>).</w:t>
      </w:r>
    </w:p>
    <w:p w14:paraId="2EC302A2" w14:textId="0F2232B3" w:rsidR="00042530" w:rsidRDefault="00042530"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b/>
          <w:bCs/>
          <w:color w:val="000000"/>
          <w:kern w:val="0"/>
          <w:sz w:val="22"/>
          <w:szCs w:val="22"/>
          <w14:ligatures w14:val="none"/>
        </w:rPr>
        <w:t>Insurance Reimbursement Estimate:</w:t>
      </w:r>
      <w:r>
        <w:rPr>
          <w:rFonts w:ascii="Aptos Narrow" w:eastAsia="Times New Roman" w:hAnsi="Aptos Narrow" w:cs="Times New Roman"/>
          <w:color w:val="000000"/>
          <w:kern w:val="0"/>
          <w:sz w:val="22"/>
          <w:szCs w:val="22"/>
          <w14:ligatures w14:val="none"/>
        </w:rPr>
        <w:t xml:space="preserve"> Based on low/high member counts x expected number of annual visits x average allowed charge for a</w:t>
      </w:r>
      <w:r w:rsidR="00F75641">
        <w:rPr>
          <w:rFonts w:ascii="Aptos Narrow" w:eastAsia="Times New Roman" w:hAnsi="Aptos Narrow" w:cs="Times New Roman"/>
          <w:color w:val="000000"/>
          <w:kern w:val="0"/>
          <w:sz w:val="22"/>
          <w:szCs w:val="22"/>
          <w14:ligatures w14:val="none"/>
        </w:rPr>
        <w:t>n established patient/moderate complexity office visit (99214) (</w:t>
      </w:r>
      <w:r w:rsidR="006112D6">
        <w:rPr>
          <w:rFonts w:ascii="Aptos Narrow" w:eastAsia="Times New Roman" w:hAnsi="Aptos Narrow" w:cs="Times New Roman"/>
          <w:color w:val="000000"/>
          <w:kern w:val="0"/>
          <w:sz w:val="22"/>
          <w:szCs w:val="22"/>
          <w14:ligatures w14:val="none"/>
        </w:rPr>
        <w:t xml:space="preserve">Current formula </w:t>
      </w:r>
      <w:r w:rsidR="00BA3DC5">
        <w:rPr>
          <w:rFonts w:ascii="Aptos Narrow" w:eastAsia="Times New Roman" w:hAnsi="Aptos Narrow" w:cs="Times New Roman"/>
          <w:color w:val="000000"/>
          <w:kern w:val="0"/>
          <w:sz w:val="22"/>
          <w:szCs w:val="22"/>
          <w14:ligatures w14:val="none"/>
        </w:rPr>
        <w:t xml:space="preserve">- </w:t>
      </w:r>
      <w:r w:rsidR="00F75641">
        <w:rPr>
          <w:rFonts w:ascii="Aptos Narrow" w:eastAsia="Times New Roman" w:hAnsi="Aptos Narrow" w:cs="Times New Roman"/>
          <w:color w:val="000000"/>
          <w:kern w:val="0"/>
          <w:sz w:val="22"/>
          <w:szCs w:val="22"/>
          <w14:ligatures w14:val="none"/>
        </w:rPr>
        <w:t>3.5 visits/year x $150/visit = $525/member</w:t>
      </w:r>
      <w:r w:rsidR="0066342D">
        <w:rPr>
          <w:rFonts w:ascii="Aptos Narrow" w:eastAsia="Times New Roman" w:hAnsi="Aptos Narrow" w:cs="Times New Roman"/>
          <w:color w:val="000000"/>
          <w:kern w:val="0"/>
          <w:sz w:val="22"/>
          <w:szCs w:val="22"/>
          <w14:ligatures w14:val="none"/>
        </w:rPr>
        <w:t>. 100 members = $52,500/year</w:t>
      </w:r>
      <w:r w:rsidR="00DF5A8E">
        <w:rPr>
          <w:rFonts w:ascii="Aptos Narrow" w:eastAsia="Times New Roman" w:hAnsi="Aptos Narrow" w:cs="Times New Roman"/>
          <w:color w:val="000000"/>
          <w:kern w:val="0"/>
          <w:sz w:val="22"/>
          <w:szCs w:val="22"/>
          <w14:ligatures w14:val="none"/>
        </w:rPr>
        <w:t>).</w:t>
      </w:r>
    </w:p>
    <w:p w14:paraId="32A183CF" w14:textId="0F1515C8" w:rsidR="0066342D" w:rsidRDefault="0066342D" w:rsidP="00042530">
      <w:pPr>
        <w:rPr>
          <w:rFonts w:ascii="Aptos Narrow" w:eastAsia="Times New Roman" w:hAnsi="Aptos Narrow" w:cs="Times New Roman"/>
          <w:color w:val="000000"/>
          <w:kern w:val="0"/>
          <w:sz w:val="22"/>
          <w:szCs w:val="22"/>
          <w14:ligatures w14:val="none"/>
        </w:rPr>
      </w:pPr>
      <w:r w:rsidRPr="00DF5A8E">
        <w:rPr>
          <w:rFonts w:ascii="Aptos Narrow" w:eastAsia="Times New Roman" w:hAnsi="Aptos Narrow" w:cs="Times New Roman"/>
          <w:b/>
          <w:bCs/>
          <w:color w:val="000000"/>
          <w:kern w:val="0"/>
          <w:sz w:val="22"/>
          <w:szCs w:val="22"/>
          <w14:ligatures w14:val="none"/>
        </w:rPr>
        <w:t>Total Estimated Membership Income</w:t>
      </w:r>
      <w:r w:rsidR="00DF5A8E" w:rsidRPr="00DF5A8E">
        <w:rPr>
          <w:rFonts w:ascii="Aptos Narrow" w:eastAsia="Times New Roman" w:hAnsi="Aptos Narrow" w:cs="Times New Roman"/>
          <w:b/>
          <w:bCs/>
          <w:color w:val="000000"/>
          <w:kern w:val="0"/>
          <w:sz w:val="22"/>
          <w:szCs w:val="22"/>
          <w14:ligatures w14:val="none"/>
        </w:rPr>
        <w:t>:</w:t>
      </w:r>
      <w:r>
        <w:rPr>
          <w:rFonts w:ascii="Aptos Narrow" w:eastAsia="Times New Roman" w:hAnsi="Aptos Narrow" w:cs="Times New Roman"/>
          <w:color w:val="000000"/>
          <w:kern w:val="0"/>
          <w:sz w:val="22"/>
          <w:szCs w:val="22"/>
          <w14:ligatures w14:val="none"/>
        </w:rPr>
        <w:t xml:space="preserve"> Membership Income Estimate + Insurance Reimbursement Estimate</w:t>
      </w:r>
    </w:p>
    <w:p w14:paraId="61ED33E7" w14:textId="105C4FC9" w:rsidR="00B54A80" w:rsidRPr="00DF5A8E" w:rsidRDefault="00B54A80" w:rsidP="00042530">
      <w:pPr>
        <w:rPr>
          <w:b/>
          <w:bCs/>
          <w:u w:val="single"/>
        </w:rPr>
      </w:pPr>
      <w:r w:rsidRPr="00DF5A8E">
        <w:rPr>
          <w:b/>
          <w:bCs/>
          <w:u w:val="single"/>
        </w:rPr>
        <w:t>Patient Segmentation:</w:t>
      </w:r>
    </w:p>
    <w:p w14:paraId="46D1F1D9" w14:textId="060316AD" w:rsidR="00B54A80" w:rsidRDefault="007161A8" w:rsidP="00042530">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The categories are b</w:t>
      </w:r>
      <w:r w:rsidR="005F2063">
        <w:rPr>
          <w:rFonts w:ascii="Aptos Narrow" w:eastAsia="Times New Roman" w:hAnsi="Aptos Narrow" w:cs="Times New Roman"/>
          <w:color w:val="000000"/>
          <w:kern w:val="0"/>
          <w:sz w:val="22"/>
          <w:szCs w:val="22"/>
          <w14:ligatures w14:val="none"/>
        </w:rPr>
        <w:t xml:space="preserve">ased on </w:t>
      </w:r>
      <w:r w:rsidR="00C77BAE">
        <w:rPr>
          <w:rFonts w:ascii="Aptos Narrow" w:eastAsia="Times New Roman" w:hAnsi="Aptos Narrow" w:cs="Times New Roman"/>
          <w:color w:val="000000"/>
          <w:kern w:val="0"/>
          <w:sz w:val="22"/>
          <w:szCs w:val="22"/>
          <w14:ligatures w14:val="none"/>
        </w:rPr>
        <w:t>7</w:t>
      </w:r>
      <w:r w:rsidR="00EC6B78">
        <w:rPr>
          <w:rFonts w:ascii="Aptos Narrow" w:eastAsia="Times New Roman" w:hAnsi="Aptos Narrow" w:cs="Times New Roman"/>
          <w:color w:val="000000"/>
          <w:kern w:val="0"/>
          <w:sz w:val="22"/>
          <w:szCs w:val="22"/>
          <w14:ligatures w14:val="none"/>
        </w:rPr>
        <w:t>2</w:t>
      </w:r>
      <w:r w:rsidR="00C77BAE">
        <w:rPr>
          <w:rFonts w:ascii="Aptos Narrow" w:eastAsia="Times New Roman" w:hAnsi="Aptos Narrow" w:cs="Times New Roman"/>
          <w:color w:val="000000"/>
          <w:kern w:val="0"/>
          <w:sz w:val="22"/>
          <w:szCs w:val="22"/>
          <w14:ligatures w14:val="none"/>
        </w:rPr>
        <w:t xml:space="preserve"> </w:t>
      </w:r>
      <w:r w:rsidR="008C21AB">
        <w:rPr>
          <w:rFonts w:ascii="Aptos Narrow" w:eastAsia="Times New Roman" w:hAnsi="Aptos Narrow" w:cs="Times New Roman"/>
          <w:color w:val="000000"/>
          <w:kern w:val="0"/>
          <w:sz w:val="22"/>
          <w:szCs w:val="22"/>
          <w14:ligatures w14:val="none"/>
        </w:rPr>
        <w:t>consumer data metrics (currently</w:t>
      </w:r>
      <w:r w:rsidR="00071E33">
        <w:rPr>
          <w:rFonts w:ascii="Aptos Narrow" w:eastAsia="Times New Roman" w:hAnsi="Aptos Narrow" w:cs="Times New Roman"/>
          <w:color w:val="000000"/>
          <w:kern w:val="0"/>
          <w:sz w:val="22"/>
          <w:szCs w:val="22"/>
          <w14:ligatures w14:val="none"/>
        </w:rPr>
        <w:t xml:space="preserve"> </w:t>
      </w:r>
      <w:r w:rsidR="009C38F2">
        <w:rPr>
          <w:rFonts w:ascii="Aptos Narrow" w:eastAsia="Times New Roman" w:hAnsi="Aptos Narrow" w:cs="Times New Roman"/>
          <w:color w:val="000000"/>
          <w:kern w:val="0"/>
          <w:sz w:val="22"/>
          <w:szCs w:val="22"/>
          <w14:ligatures w14:val="none"/>
        </w:rPr>
        <w:t xml:space="preserve">and </w:t>
      </w:r>
      <w:r w:rsidR="006F7982">
        <w:rPr>
          <w:rFonts w:ascii="Aptos Narrow" w:eastAsia="Times New Roman" w:hAnsi="Aptos Narrow" w:cs="Times New Roman"/>
          <w:color w:val="000000"/>
          <w:kern w:val="0"/>
          <w:sz w:val="22"/>
          <w:szCs w:val="22"/>
          <w14:ligatures w14:val="none"/>
        </w:rPr>
        <w:t>grow</w:t>
      </w:r>
      <w:r w:rsidR="009C38F2">
        <w:rPr>
          <w:rFonts w:ascii="Aptos Narrow" w:eastAsia="Times New Roman" w:hAnsi="Aptos Narrow" w:cs="Times New Roman"/>
          <w:color w:val="000000"/>
          <w:kern w:val="0"/>
          <w:sz w:val="22"/>
          <w:szCs w:val="22"/>
          <w14:ligatures w14:val="none"/>
        </w:rPr>
        <w:t>ing</w:t>
      </w:r>
      <w:r w:rsidR="006F7982">
        <w:rPr>
          <w:rFonts w:ascii="Aptos Narrow" w:eastAsia="Times New Roman" w:hAnsi="Aptos Narrow" w:cs="Times New Roman"/>
          <w:color w:val="000000"/>
          <w:kern w:val="0"/>
          <w:sz w:val="22"/>
          <w:szCs w:val="22"/>
          <w14:ligatures w14:val="none"/>
        </w:rPr>
        <w:t>)</w:t>
      </w:r>
      <w:r w:rsidR="009C38F2">
        <w:rPr>
          <w:rFonts w:ascii="Aptos Narrow" w:eastAsia="Times New Roman" w:hAnsi="Aptos Narrow" w:cs="Times New Roman"/>
          <w:color w:val="000000"/>
          <w:kern w:val="0"/>
          <w:sz w:val="22"/>
          <w:szCs w:val="22"/>
          <w14:ligatures w14:val="none"/>
        </w:rPr>
        <w:t xml:space="preserve">, along with engineered </w:t>
      </w:r>
      <w:r>
        <w:rPr>
          <w:rFonts w:ascii="Aptos Narrow" w:eastAsia="Times New Roman" w:hAnsi="Aptos Narrow" w:cs="Times New Roman"/>
          <w:color w:val="000000"/>
          <w:kern w:val="0"/>
          <w:sz w:val="22"/>
          <w:szCs w:val="22"/>
          <w14:ligatures w14:val="none"/>
        </w:rPr>
        <w:t>persona data</w:t>
      </w:r>
      <w:r w:rsidR="002F3D7F">
        <w:rPr>
          <w:rFonts w:ascii="Aptos Narrow" w:eastAsia="Times New Roman" w:hAnsi="Aptos Narrow" w:cs="Times New Roman"/>
          <w:color w:val="000000"/>
          <w:kern w:val="0"/>
          <w:sz w:val="22"/>
          <w:szCs w:val="22"/>
          <w14:ligatures w14:val="none"/>
        </w:rPr>
        <w:t xml:space="preserve"> and tied closely to our historical conversion rates for </w:t>
      </w:r>
      <w:r w:rsidR="00B85365">
        <w:rPr>
          <w:rFonts w:ascii="Aptos Narrow" w:eastAsia="Times New Roman" w:hAnsi="Aptos Narrow" w:cs="Times New Roman"/>
          <w:color w:val="000000"/>
          <w:kern w:val="0"/>
          <w:sz w:val="22"/>
          <w:szCs w:val="22"/>
          <w14:ligatures w14:val="none"/>
        </w:rPr>
        <w:t>unique population subsets.</w:t>
      </w:r>
    </w:p>
    <w:p w14:paraId="3277E066" w14:textId="565C7EAA" w:rsidR="00B85365" w:rsidRDefault="00A41B13"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b/>
          <w:bCs/>
          <w:color w:val="000000"/>
          <w:kern w:val="0"/>
          <w:sz w:val="22"/>
          <w:szCs w:val="22"/>
          <w14:ligatures w14:val="none"/>
        </w:rPr>
        <w:t>Proactive</w:t>
      </w:r>
      <w:r w:rsidR="00BB2E54">
        <w:rPr>
          <w:rFonts w:ascii="Aptos Narrow" w:eastAsia="Times New Roman" w:hAnsi="Aptos Narrow" w:cs="Times New Roman"/>
          <w:b/>
          <w:bCs/>
          <w:color w:val="000000"/>
          <w:kern w:val="0"/>
          <w:sz w:val="22"/>
          <w:szCs w:val="22"/>
          <w14:ligatures w14:val="none"/>
        </w:rPr>
        <w:t xml:space="preserve"> </w:t>
      </w:r>
      <w:r w:rsidR="00B4583E">
        <w:rPr>
          <w:rFonts w:ascii="Aptos Narrow" w:eastAsia="Times New Roman" w:hAnsi="Aptos Narrow" w:cs="Times New Roman"/>
          <w:b/>
          <w:bCs/>
          <w:color w:val="000000"/>
          <w:kern w:val="0"/>
          <w:sz w:val="22"/>
          <w:szCs w:val="22"/>
          <w14:ligatures w14:val="none"/>
        </w:rPr>
        <w:t>(</w:t>
      </w:r>
      <w:r w:rsidR="00BB2E54">
        <w:rPr>
          <w:rFonts w:ascii="Aptos Narrow" w:eastAsia="Times New Roman" w:hAnsi="Aptos Narrow" w:cs="Times New Roman"/>
          <w:b/>
          <w:bCs/>
          <w:color w:val="000000"/>
          <w:kern w:val="0"/>
          <w:sz w:val="22"/>
          <w:szCs w:val="22"/>
          <w14:ligatures w14:val="none"/>
        </w:rPr>
        <w:t>Top 4 Mosaics</w:t>
      </w:r>
      <w:r w:rsidR="00B4583E">
        <w:rPr>
          <w:rFonts w:ascii="Aptos Narrow" w:eastAsia="Times New Roman" w:hAnsi="Aptos Narrow" w:cs="Times New Roman"/>
          <w:b/>
          <w:bCs/>
          <w:color w:val="000000"/>
          <w:kern w:val="0"/>
          <w:sz w:val="22"/>
          <w:szCs w:val="22"/>
          <w14:ligatures w14:val="none"/>
        </w:rPr>
        <w:t>)</w:t>
      </w:r>
      <w:r w:rsidR="00BB2E54">
        <w:rPr>
          <w:rFonts w:ascii="Aptos Narrow" w:eastAsia="Times New Roman" w:hAnsi="Aptos Narrow" w:cs="Times New Roman"/>
          <w:b/>
          <w:bCs/>
          <w:color w:val="000000"/>
          <w:kern w:val="0"/>
          <w:sz w:val="22"/>
          <w:szCs w:val="22"/>
          <w14:ligatures w14:val="none"/>
        </w:rPr>
        <w:t xml:space="preserve"> – 18% Conversion Rate:</w:t>
      </w:r>
      <w:r>
        <w:rPr>
          <w:rFonts w:ascii="Aptos Narrow" w:eastAsia="Times New Roman" w:hAnsi="Aptos Narrow" w:cs="Times New Roman"/>
          <w:color w:val="000000"/>
          <w:kern w:val="0"/>
          <w:sz w:val="22"/>
          <w:szCs w:val="22"/>
          <w14:ligatures w14:val="none"/>
        </w:rPr>
        <w:t xml:space="preserve"> </w:t>
      </w:r>
      <w:r w:rsidR="00E279C9">
        <w:rPr>
          <w:rFonts w:ascii="Aptos Narrow" w:eastAsia="Times New Roman" w:hAnsi="Aptos Narrow" w:cs="Times New Roman"/>
          <w:color w:val="000000"/>
          <w:kern w:val="0"/>
          <w:sz w:val="22"/>
          <w:szCs w:val="22"/>
          <w14:ligatures w14:val="none"/>
        </w:rPr>
        <w:t xml:space="preserve">Individuals in this segment </w:t>
      </w:r>
      <w:r w:rsidR="0093556A">
        <w:rPr>
          <w:rFonts w:ascii="Aptos Narrow" w:eastAsia="Times New Roman" w:hAnsi="Aptos Narrow" w:cs="Times New Roman"/>
          <w:color w:val="000000"/>
          <w:kern w:val="0"/>
          <w:sz w:val="22"/>
          <w:szCs w:val="22"/>
          <w14:ligatures w14:val="none"/>
        </w:rPr>
        <w:t xml:space="preserve">are </w:t>
      </w:r>
      <w:r w:rsidR="00F85ABA">
        <w:rPr>
          <w:rFonts w:ascii="Aptos Narrow" w:eastAsia="Times New Roman" w:hAnsi="Aptos Narrow" w:cs="Times New Roman"/>
          <w:color w:val="000000"/>
          <w:kern w:val="0"/>
          <w:sz w:val="22"/>
          <w:szCs w:val="22"/>
          <w14:ligatures w14:val="none"/>
        </w:rPr>
        <w:t xml:space="preserve">affluent, educated and </w:t>
      </w:r>
      <w:r w:rsidR="00F75EC6">
        <w:rPr>
          <w:rFonts w:ascii="Aptos Narrow" w:eastAsia="Times New Roman" w:hAnsi="Aptos Narrow" w:cs="Times New Roman"/>
          <w:color w:val="000000"/>
          <w:kern w:val="0"/>
          <w:sz w:val="22"/>
          <w:szCs w:val="22"/>
          <w14:ligatures w14:val="none"/>
        </w:rPr>
        <w:t xml:space="preserve">not constrained by financial </w:t>
      </w:r>
      <w:r w:rsidR="00F85ABA">
        <w:rPr>
          <w:rFonts w:ascii="Aptos Narrow" w:eastAsia="Times New Roman" w:hAnsi="Aptos Narrow" w:cs="Times New Roman"/>
          <w:color w:val="000000"/>
          <w:kern w:val="0"/>
          <w:sz w:val="22"/>
          <w:szCs w:val="22"/>
          <w14:ligatures w14:val="none"/>
        </w:rPr>
        <w:t xml:space="preserve">limitations. </w:t>
      </w:r>
      <w:r w:rsidR="002A0E7D">
        <w:rPr>
          <w:rFonts w:ascii="Aptos Narrow" w:eastAsia="Times New Roman" w:hAnsi="Aptos Narrow" w:cs="Times New Roman"/>
          <w:color w:val="000000"/>
          <w:kern w:val="0"/>
          <w:sz w:val="22"/>
          <w:szCs w:val="22"/>
          <w14:ligatures w14:val="none"/>
        </w:rPr>
        <w:t xml:space="preserve">They represent less than </w:t>
      </w:r>
      <w:r w:rsidR="00567ECD">
        <w:rPr>
          <w:rFonts w:ascii="Aptos Narrow" w:eastAsia="Times New Roman" w:hAnsi="Aptos Narrow" w:cs="Times New Roman"/>
          <w:color w:val="000000"/>
          <w:kern w:val="0"/>
          <w:sz w:val="22"/>
          <w:szCs w:val="22"/>
          <w14:ligatures w14:val="none"/>
        </w:rPr>
        <w:t xml:space="preserve">10% of the US population </w:t>
      </w:r>
      <w:r w:rsidR="00FC3B47">
        <w:rPr>
          <w:rFonts w:ascii="Aptos Narrow" w:eastAsia="Times New Roman" w:hAnsi="Aptos Narrow" w:cs="Times New Roman"/>
          <w:color w:val="000000"/>
          <w:kern w:val="0"/>
          <w:sz w:val="22"/>
          <w:szCs w:val="22"/>
          <w14:ligatures w14:val="none"/>
        </w:rPr>
        <w:t xml:space="preserve">but account for </w:t>
      </w:r>
      <w:r w:rsidR="00A0365F">
        <w:rPr>
          <w:rFonts w:ascii="Aptos Narrow" w:eastAsia="Times New Roman" w:hAnsi="Aptos Narrow" w:cs="Times New Roman"/>
          <w:color w:val="000000"/>
          <w:kern w:val="0"/>
          <w:sz w:val="22"/>
          <w:szCs w:val="22"/>
          <w14:ligatures w14:val="none"/>
        </w:rPr>
        <w:t xml:space="preserve">a large portion of concierge practice members. </w:t>
      </w:r>
    </w:p>
    <w:p w14:paraId="53D8EC70" w14:textId="72177440" w:rsidR="000850F3" w:rsidRDefault="000850F3"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b/>
          <w:bCs/>
          <w:color w:val="000000"/>
          <w:kern w:val="0"/>
          <w:sz w:val="22"/>
          <w:szCs w:val="22"/>
          <w14:ligatures w14:val="none"/>
        </w:rPr>
        <w:lastRenderedPageBreak/>
        <w:t>Healthcare Focused</w:t>
      </w:r>
      <w:r w:rsidR="00BB2E54">
        <w:rPr>
          <w:rFonts w:ascii="Aptos Narrow" w:eastAsia="Times New Roman" w:hAnsi="Aptos Narrow" w:cs="Times New Roman"/>
          <w:b/>
          <w:bCs/>
          <w:color w:val="000000"/>
          <w:kern w:val="0"/>
          <w:sz w:val="22"/>
          <w:szCs w:val="22"/>
          <w14:ligatures w14:val="none"/>
        </w:rPr>
        <w:t xml:space="preserve"> </w:t>
      </w:r>
      <w:r w:rsidR="00B4583E">
        <w:rPr>
          <w:rFonts w:ascii="Aptos Narrow" w:eastAsia="Times New Roman" w:hAnsi="Aptos Narrow" w:cs="Times New Roman"/>
          <w:b/>
          <w:bCs/>
          <w:color w:val="000000"/>
          <w:kern w:val="0"/>
          <w:sz w:val="22"/>
          <w:szCs w:val="22"/>
          <w14:ligatures w14:val="none"/>
        </w:rPr>
        <w:t>(</w:t>
      </w:r>
      <w:r w:rsidR="00BB2E54">
        <w:rPr>
          <w:rFonts w:ascii="Aptos Narrow" w:eastAsia="Times New Roman" w:hAnsi="Aptos Narrow" w:cs="Times New Roman"/>
          <w:b/>
          <w:bCs/>
          <w:color w:val="000000"/>
          <w:kern w:val="0"/>
          <w:sz w:val="22"/>
          <w:szCs w:val="22"/>
          <w14:ligatures w14:val="none"/>
        </w:rPr>
        <w:t>Mosaics 5-12</w:t>
      </w:r>
      <w:r w:rsidR="00B4583E">
        <w:rPr>
          <w:rFonts w:ascii="Aptos Narrow" w:eastAsia="Times New Roman" w:hAnsi="Aptos Narrow" w:cs="Times New Roman"/>
          <w:b/>
          <w:bCs/>
          <w:color w:val="000000"/>
          <w:kern w:val="0"/>
          <w:sz w:val="22"/>
          <w:szCs w:val="22"/>
          <w14:ligatures w14:val="none"/>
        </w:rPr>
        <w:t>)</w:t>
      </w:r>
      <w:r w:rsidR="00BB2E54">
        <w:rPr>
          <w:rFonts w:ascii="Aptos Narrow" w:eastAsia="Times New Roman" w:hAnsi="Aptos Narrow" w:cs="Times New Roman"/>
          <w:b/>
          <w:bCs/>
          <w:color w:val="000000"/>
          <w:kern w:val="0"/>
          <w:sz w:val="22"/>
          <w:szCs w:val="22"/>
          <w14:ligatures w14:val="none"/>
        </w:rPr>
        <w:t xml:space="preserve"> – 11% Conversion Rate</w:t>
      </w:r>
      <w:r w:rsidRPr="00AC176C">
        <w:rPr>
          <w:rFonts w:ascii="Aptos Narrow" w:eastAsia="Times New Roman" w:hAnsi="Aptos Narrow" w:cs="Times New Roman"/>
          <w:b/>
          <w:bCs/>
          <w:color w:val="000000"/>
          <w:kern w:val="0"/>
          <w:sz w:val="22"/>
          <w:szCs w:val="22"/>
          <w14:ligatures w14:val="none"/>
        </w:rPr>
        <w:t>:</w:t>
      </w:r>
      <w:r>
        <w:rPr>
          <w:rFonts w:ascii="Aptos Narrow" w:eastAsia="Times New Roman" w:hAnsi="Aptos Narrow" w:cs="Times New Roman"/>
          <w:color w:val="000000"/>
          <w:kern w:val="0"/>
          <w:sz w:val="22"/>
          <w:szCs w:val="22"/>
          <w14:ligatures w14:val="none"/>
        </w:rPr>
        <w:t xml:space="preserve"> </w:t>
      </w:r>
      <w:r w:rsidR="00CF2883">
        <w:rPr>
          <w:rFonts w:ascii="Aptos Narrow" w:eastAsia="Times New Roman" w:hAnsi="Aptos Narrow" w:cs="Times New Roman"/>
          <w:color w:val="000000"/>
          <w:kern w:val="0"/>
          <w:sz w:val="22"/>
          <w:szCs w:val="22"/>
          <w14:ligatures w14:val="none"/>
        </w:rPr>
        <w:t xml:space="preserve">Patients in this segment </w:t>
      </w:r>
      <w:r w:rsidR="00642DA7">
        <w:rPr>
          <w:rFonts w:ascii="Aptos Narrow" w:eastAsia="Times New Roman" w:hAnsi="Aptos Narrow" w:cs="Times New Roman"/>
          <w:color w:val="000000"/>
          <w:kern w:val="0"/>
          <w:sz w:val="22"/>
          <w:szCs w:val="22"/>
          <w14:ligatures w14:val="none"/>
        </w:rPr>
        <w:t>are typically older and have established healthcare needs</w:t>
      </w:r>
      <w:r w:rsidR="00C40AE7">
        <w:rPr>
          <w:rFonts w:ascii="Aptos Narrow" w:eastAsia="Times New Roman" w:hAnsi="Aptos Narrow" w:cs="Times New Roman"/>
          <w:color w:val="000000"/>
          <w:kern w:val="0"/>
          <w:sz w:val="22"/>
          <w:szCs w:val="22"/>
          <w14:ligatures w14:val="none"/>
        </w:rPr>
        <w:t xml:space="preserve"> they are motivated to prioritize</w:t>
      </w:r>
      <w:r w:rsidR="007A20CD">
        <w:rPr>
          <w:rFonts w:ascii="Aptos Narrow" w:eastAsia="Times New Roman" w:hAnsi="Aptos Narrow" w:cs="Times New Roman"/>
          <w:color w:val="000000"/>
          <w:kern w:val="0"/>
          <w:sz w:val="22"/>
          <w:szCs w:val="22"/>
          <w14:ligatures w14:val="none"/>
        </w:rPr>
        <w:t xml:space="preserve">. </w:t>
      </w:r>
      <w:r w:rsidR="00924CD0">
        <w:rPr>
          <w:rFonts w:ascii="Aptos Narrow" w:eastAsia="Times New Roman" w:hAnsi="Aptos Narrow" w:cs="Times New Roman"/>
          <w:color w:val="000000"/>
          <w:kern w:val="0"/>
          <w:sz w:val="22"/>
          <w:szCs w:val="22"/>
          <w14:ligatures w14:val="none"/>
        </w:rPr>
        <w:t xml:space="preserve">This </w:t>
      </w:r>
      <w:r w:rsidR="00DE23F4">
        <w:rPr>
          <w:rFonts w:ascii="Aptos Narrow" w:eastAsia="Times New Roman" w:hAnsi="Aptos Narrow" w:cs="Times New Roman"/>
          <w:color w:val="000000"/>
          <w:kern w:val="0"/>
          <w:sz w:val="22"/>
          <w:szCs w:val="22"/>
          <w14:ligatures w14:val="none"/>
        </w:rPr>
        <w:t xml:space="preserve">group </w:t>
      </w:r>
      <w:r w:rsidR="004A3AEC">
        <w:rPr>
          <w:rFonts w:ascii="Aptos Narrow" w:eastAsia="Times New Roman" w:hAnsi="Aptos Narrow" w:cs="Times New Roman"/>
          <w:color w:val="000000"/>
          <w:kern w:val="0"/>
          <w:sz w:val="22"/>
          <w:szCs w:val="22"/>
          <w14:ligatures w14:val="none"/>
        </w:rPr>
        <w:t>represents the</w:t>
      </w:r>
      <w:r w:rsidR="00573C4A">
        <w:rPr>
          <w:rFonts w:ascii="Aptos Narrow" w:eastAsia="Times New Roman" w:hAnsi="Aptos Narrow" w:cs="Times New Roman"/>
          <w:color w:val="000000"/>
          <w:kern w:val="0"/>
          <w:sz w:val="22"/>
          <w:szCs w:val="22"/>
          <w14:ligatures w14:val="none"/>
        </w:rPr>
        <w:t xml:space="preserve"> largest segment of the US population. </w:t>
      </w:r>
      <w:r w:rsidR="007A20CD">
        <w:rPr>
          <w:rFonts w:ascii="Aptos Narrow" w:eastAsia="Times New Roman" w:hAnsi="Aptos Narrow" w:cs="Times New Roman"/>
          <w:color w:val="000000"/>
          <w:kern w:val="0"/>
          <w:sz w:val="22"/>
          <w:szCs w:val="22"/>
          <w14:ligatures w14:val="none"/>
        </w:rPr>
        <w:t>They are financially stable</w:t>
      </w:r>
      <w:r w:rsidR="00853D5E">
        <w:rPr>
          <w:rFonts w:ascii="Aptos Narrow" w:eastAsia="Times New Roman" w:hAnsi="Aptos Narrow" w:cs="Times New Roman"/>
          <w:color w:val="000000"/>
          <w:kern w:val="0"/>
          <w:sz w:val="22"/>
          <w:szCs w:val="22"/>
          <w14:ligatures w14:val="none"/>
        </w:rPr>
        <w:t xml:space="preserve"> and often </w:t>
      </w:r>
      <w:proofErr w:type="gramStart"/>
      <w:r w:rsidR="00853D5E">
        <w:rPr>
          <w:rFonts w:ascii="Aptos Narrow" w:eastAsia="Times New Roman" w:hAnsi="Aptos Narrow" w:cs="Times New Roman"/>
          <w:color w:val="000000"/>
          <w:kern w:val="0"/>
          <w:sz w:val="22"/>
          <w:szCs w:val="22"/>
          <w14:ligatures w14:val="none"/>
        </w:rPr>
        <w:t>empty-nesters</w:t>
      </w:r>
      <w:proofErr w:type="gramEnd"/>
      <w:r w:rsidR="00844F21">
        <w:rPr>
          <w:rFonts w:ascii="Aptos Narrow" w:eastAsia="Times New Roman" w:hAnsi="Aptos Narrow" w:cs="Times New Roman"/>
          <w:color w:val="000000"/>
          <w:kern w:val="0"/>
          <w:sz w:val="22"/>
          <w:szCs w:val="22"/>
          <w14:ligatures w14:val="none"/>
        </w:rPr>
        <w:t xml:space="preserve"> who appreciate personalized </w:t>
      </w:r>
      <w:r w:rsidR="000B66C1">
        <w:rPr>
          <w:rFonts w:ascii="Aptos Narrow" w:eastAsia="Times New Roman" w:hAnsi="Aptos Narrow" w:cs="Times New Roman"/>
          <w:color w:val="000000"/>
          <w:kern w:val="0"/>
          <w:sz w:val="22"/>
          <w:szCs w:val="22"/>
          <w14:ligatures w14:val="none"/>
        </w:rPr>
        <w:t>and attentive care.</w:t>
      </w:r>
      <w:r w:rsidR="00853D5E">
        <w:rPr>
          <w:rFonts w:ascii="Aptos Narrow" w:eastAsia="Times New Roman" w:hAnsi="Aptos Narrow" w:cs="Times New Roman"/>
          <w:color w:val="000000"/>
          <w:kern w:val="0"/>
          <w:sz w:val="22"/>
          <w:szCs w:val="22"/>
          <w14:ligatures w14:val="none"/>
        </w:rPr>
        <w:t xml:space="preserve"> </w:t>
      </w:r>
    </w:p>
    <w:p w14:paraId="4484497F" w14:textId="67F88309" w:rsidR="004A3AEC" w:rsidRDefault="00D16513"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b/>
          <w:bCs/>
          <w:color w:val="000000"/>
          <w:kern w:val="0"/>
          <w:sz w:val="22"/>
          <w:szCs w:val="22"/>
          <w14:ligatures w14:val="none"/>
        </w:rPr>
        <w:t>Value Based</w:t>
      </w:r>
      <w:r w:rsidR="00BB2E54">
        <w:rPr>
          <w:rFonts w:ascii="Aptos Narrow" w:eastAsia="Times New Roman" w:hAnsi="Aptos Narrow" w:cs="Times New Roman"/>
          <w:b/>
          <w:bCs/>
          <w:color w:val="000000"/>
          <w:kern w:val="0"/>
          <w:sz w:val="22"/>
          <w:szCs w:val="22"/>
          <w14:ligatures w14:val="none"/>
        </w:rPr>
        <w:t xml:space="preserve"> </w:t>
      </w:r>
      <w:r w:rsidR="00B4583E">
        <w:rPr>
          <w:rFonts w:ascii="Aptos Narrow" w:eastAsia="Times New Roman" w:hAnsi="Aptos Narrow" w:cs="Times New Roman"/>
          <w:b/>
          <w:bCs/>
          <w:color w:val="000000"/>
          <w:kern w:val="0"/>
          <w:sz w:val="22"/>
          <w:szCs w:val="22"/>
          <w14:ligatures w14:val="none"/>
        </w:rPr>
        <w:t>(</w:t>
      </w:r>
      <w:r w:rsidR="00BB2E54">
        <w:rPr>
          <w:rFonts w:ascii="Aptos Narrow" w:eastAsia="Times New Roman" w:hAnsi="Aptos Narrow" w:cs="Times New Roman"/>
          <w:b/>
          <w:bCs/>
          <w:color w:val="000000"/>
          <w:kern w:val="0"/>
          <w:sz w:val="22"/>
          <w:szCs w:val="22"/>
          <w14:ligatures w14:val="none"/>
        </w:rPr>
        <w:t>Mosaics 13-23</w:t>
      </w:r>
      <w:r w:rsidR="00B4583E">
        <w:rPr>
          <w:rFonts w:ascii="Aptos Narrow" w:eastAsia="Times New Roman" w:hAnsi="Aptos Narrow" w:cs="Times New Roman"/>
          <w:b/>
          <w:bCs/>
          <w:color w:val="000000"/>
          <w:kern w:val="0"/>
          <w:sz w:val="22"/>
          <w:szCs w:val="22"/>
          <w14:ligatures w14:val="none"/>
        </w:rPr>
        <w:t>)</w:t>
      </w:r>
      <w:r w:rsidR="00BB2E54">
        <w:rPr>
          <w:rFonts w:ascii="Aptos Narrow" w:eastAsia="Times New Roman" w:hAnsi="Aptos Narrow" w:cs="Times New Roman"/>
          <w:b/>
          <w:bCs/>
          <w:color w:val="000000"/>
          <w:kern w:val="0"/>
          <w:sz w:val="22"/>
          <w:szCs w:val="22"/>
          <w14:ligatures w14:val="none"/>
        </w:rPr>
        <w:t xml:space="preserve"> – 8% Conversion Rate</w:t>
      </w:r>
      <w:r w:rsidRPr="00AC176C">
        <w:rPr>
          <w:rFonts w:ascii="Aptos Narrow" w:eastAsia="Times New Roman" w:hAnsi="Aptos Narrow" w:cs="Times New Roman"/>
          <w:b/>
          <w:bCs/>
          <w:color w:val="000000"/>
          <w:kern w:val="0"/>
          <w:sz w:val="22"/>
          <w:szCs w:val="22"/>
          <w14:ligatures w14:val="none"/>
        </w:rPr>
        <w:t>:</w:t>
      </w:r>
      <w:r>
        <w:rPr>
          <w:rFonts w:ascii="Aptos Narrow" w:eastAsia="Times New Roman" w:hAnsi="Aptos Narrow" w:cs="Times New Roman"/>
          <w:color w:val="000000"/>
          <w:kern w:val="0"/>
          <w:sz w:val="22"/>
          <w:szCs w:val="22"/>
          <w14:ligatures w14:val="none"/>
        </w:rPr>
        <w:t xml:space="preserve"> This segment </w:t>
      </w:r>
      <w:r w:rsidR="00287E29">
        <w:rPr>
          <w:rFonts w:ascii="Aptos Narrow" w:eastAsia="Times New Roman" w:hAnsi="Aptos Narrow" w:cs="Times New Roman"/>
          <w:color w:val="000000"/>
          <w:kern w:val="0"/>
          <w:sz w:val="22"/>
          <w:szCs w:val="22"/>
          <w14:ligatures w14:val="none"/>
        </w:rPr>
        <w:t xml:space="preserve">represents </w:t>
      </w:r>
      <w:r w:rsidR="0066191E">
        <w:rPr>
          <w:rFonts w:ascii="Aptos Narrow" w:eastAsia="Times New Roman" w:hAnsi="Aptos Narrow" w:cs="Times New Roman"/>
          <w:color w:val="000000"/>
          <w:kern w:val="0"/>
          <w:sz w:val="22"/>
          <w:szCs w:val="22"/>
          <w14:ligatures w14:val="none"/>
        </w:rPr>
        <w:t xml:space="preserve">a </w:t>
      </w:r>
      <w:r w:rsidR="006225B9">
        <w:rPr>
          <w:rFonts w:ascii="Aptos Narrow" w:eastAsia="Times New Roman" w:hAnsi="Aptos Narrow" w:cs="Times New Roman"/>
          <w:color w:val="000000"/>
          <w:kern w:val="0"/>
          <w:sz w:val="22"/>
          <w:szCs w:val="22"/>
          <w14:ligatures w14:val="none"/>
        </w:rPr>
        <w:t xml:space="preserve">demographically </w:t>
      </w:r>
      <w:r w:rsidR="001F44EC">
        <w:rPr>
          <w:rFonts w:ascii="Aptos Narrow" w:eastAsia="Times New Roman" w:hAnsi="Aptos Narrow" w:cs="Times New Roman"/>
          <w:color w:val="000000"/>
          <w:kern w:val="0"/>
          <w:sz w:val="22"/>
          <w:szCs w:val="22"/>
          <w14:ligatures w14:val="none"/>
        </w:rPr>
        <w:t>diverse</w:t>
      </w:r>
      <w:r w:rsidR="006225B9">
        <w:rPr>
          <w:rFonts w:ascii="Aptos Narrow" w:eastAsia="Times New Roman" w:hAnsi="Aptos Narrow" w:cs="Times New Roman"/>
          <w:color w:val="000000"/>
          <w:kern w:val="0"/>
          <w:sz w:val="22"/>
          <w:szCs w:val="22"/>
          <w14:ligatures w14:val="none"/>
        </w:rPr>
        <w:t xml:space="preserve"> portion of the population</w:t>
      </w:r>
      <w:r w:rsidR="005271C1">
        <w:rPr>
          <w:rFonts w:ascii="Aptos Narrow" w:eastAsia="Times New Roman" w:hAnsi="Aptos Narrow" w:cs="Times New Roman"/>
          <w:color w:val="000000"/>
          <w:kern w:val="0"/>
          <w:sz w:val="22"/>
          <w:szCs w:val="22"/>
          <w14:ligatures w14:val="none"/>
        </w:rPr>
        <w:t xml:space="preserve"> in terms of age,</w:t>
      </w:r>
      <w:r w:rsidR="0055460C">
        <w:rPr>
          <w:rFonts w:ascii="Aptos Narrow" w:eastAsia="Times New Roman" w:hAnsi="Aptos Narrow" w:cs="Times New Roman"/>
          <w:color w:val="000000"/>
          <w:kern w:val="0"/>
          <w:sz w:val="22"/>
          <w:szCs w:val="22"/>
          <w14:ligatures w14:val="none"/>
        </w:rPr>
        <w:t xml:space="preserve"> lifestyle and</w:t>
      </w:r>
      <w:r w:rsidR="002B493F">
        <w:rPr>
          <w:rFonts w:ascii="Aptos Narrow" w:eastAsia="Times New Roman" w:hAnsi="Aptos Narrow" w:cs="Times New Roman"/>
          <w:color w:val="000000"/>
          <w:kern w:val="0"/>
          <w:sz w:val="22"/>
          <w:szCs w:val="22"/>
          <w14:ligatures w14:val="none"/>
        </w:rPr>
        <w:t xml:space="preserve"> where they live (mixed between urban, suburban and rural areas)</w:t>
      </w:r>
      <w:r w:rsidR="004111EA">
        <w:rPr>
          <w:rFonts w:ascii="Aptos Narrow" w:eastAsia="Times New Roman" w:hAnsi="Aptos Narrow" w:cs="Times New Roman"/>
          <w:color w:val="000000"/>
          <w:kern w:val="0"/>
          <w:sz w:val="22"/>
          <w:szCs w:val="22"/>
          <w14:ligatures w14:val="none"/>
        </w:rPr>
        <w:t xml:space="preserve">. While not as affluent as the previous two segments, they </w:t>
      </w:r>
      <w:r w:rsidR="00E43063">
        <w:rPr>
          <w:rFonts w:ascii="Aptos Narrow" w:eastAsia="Times New Roman" w:hAnsi="Aptos Narrow" w:cs="Times New Roman"/>
          <w:color w:val="000000"/>
          <w:kern w:val="0"/>
          <w:sz w:val="22"/>
          <w:szCs w:val="22"/>
          <w14:ligatures w14:val="none"/>
        </w:rPr>
        <w:t>can afford concierge services</w:t>
      </w:r>
      <w:r w:rsidR="000840B9">
        <w:rPr>
          <w:rFonts w:ascii="Aptos Narrow" w:eastAsia="Times New Roman" w:hAnsi="Aptos Narrow" w:cs="Times New Roman"/>
          <w:color w:val="000000"/>
          <w:kern w:val="0"/>
          <w:sz w:val="22"/>
          <w:szCs w:val="22"/>
          <w14:ligatures w14:val="none"/>
        </w:rPr>
        <w:t xml:space="preserve"> and care about quality </w:t>
      </w:r>
      <w:r w:rsidR="00B01151">
        <w:rPr>
          <w:rFonts w:ascii="Aptos Narrow" w:eastAsia="Times New Roman" w:hAnsi="Aptos Narrow" w:cs="Times New Roman"/>
          <w:color w:val="000000"/>
          <w:kern w:val="0"/>
          <w:sz w:val="22"/>
          <w:szCs w:val="22"/>
          <w14:ligatures w14:val="none"/>
        </w:rPr>
        <w:t>healthcare but</w:t>
      </w:r>
      <w:r w:rsidR="00E43063">
        <w:rPr>
          <w:rFonts w:ascii="Aptos Narrow" w:eastAsia="Times New Roman" w:hAnsi="Aptos Narrow" w:cs="Times New Roman"/>
          <w:color w:val="000000"/>
          <w:kern w:val="0"/>
          <w:sz w:val="22"/>
          <w:szCs w:val="22"/>
          <w14:ligatures w14:val="none"/>
        </w:rPr>
        <w:t xml:space="preserve"> tend to prioritize va</w:t>
      </w:r>
      <w:r w:rsidR="00312B5C">
        <w:rPr>
          <w:rFonts w:ascii="Aptos Narrow" w:eastAsia="Times New Roman" w:hAnsi="Aptos Narrow" w:cs="Times New Roman"/>
          <w:color w:val="000000"/>
          <w:kern w:val="0"/>
          <w:sz w:val="22"/>
          <w:szCs w:val="22"/>
          <w14:ligatures w14:val="none"/>
        </w:rPr>
        <w:t>lue over other concerns</w:t>
      </w:r>
      <w:r w:rsidR="00E26FC1">
        <w:rPr>
          <w:rFonts w:ascii="Aptos Narrow" w:eastAsia="Times New Roman" w:hAnsi="Aptos Narrow" w:cs="Times New Roman"/>
          <w:color w:val="000000"/>
          <w:kern w:val="0"/>
          <w:sz w:val="22"/>
          <w:szCs w:val="22"/>
          <w14:ligatures w14:val="none"/>
        </w:rPr>
        <w:t>.</w:t>
      </w:r>
    </w:p>
    <w:p w14:paraId="0785243C" w14:textId="58B6AB29" w:rsidR="00E26FC1" w:rsidRDefault="00E26FC1"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b/>
          <w:bCs/>
          <w:color w:val="000000"/>
          <w:kern w:val="0"/>
          <w:sz w:val="22"/>
          <w:szCs w:val="22"/>
          <w14:ligatures w14:val="none"/>
        </w:rPr>
        <w:t>On The Fence</w:t>
      </w:r>
      <w:r w:rsidR="00BB2E54">
        <w:rPr>
          <w:rFonts w:ascii="Aptos Narrow" w:eastAsia="Times New Roman" w:hAnsi="Aptos Narrow" w:cs="Times New Roman"/>
          <w:b/>
          <w:bCs/>
          <w:color w:val="000000"/>
          <w:kern w:val="0"/>
          <w:sz w:val="22"/>
          <w:szCs w:val="22"/>
          <w14:ligatures w14:val="none"/>
        </w:rPr>
        <w:t xml:space="preserve"> </w:t>
      </w:r>
      <w:r w:rsidR="00B4583E">
        <w:rPr>
          <w:rFonts w:ascii="Aptos Narrow" w:eastAsia="Times New Roman" w:hAnsi="Aptos Narrow" w:cs="Times New Roman"/>
          <w:b/>
          <w:bCs/>
          <w:color w:val="000000"/>
          <w:kern w:val="0"/>
          <w:sz w:val="22"/>
          <w:szCs w:val="22"/>
          <w14:ligatures w14:val="none"/>
        </w:rPr>
        <w:t>(</w:t>
      </w:r>
      <w:r w:rsidR="00BB2E54">
        <w:rPr>
          <w:rFonts w:ascii="Aptos Narrow" w:eastAsia="Times New Roman" w:hAnsi="Aptos Narrow" w:cs="Times New Roman"/>
          <w:b/>
          <w:bCs/>
          <w:color w:val="000000"/>
          <w:kern w:val="0"/>
          <w:sz w:val="22"/>
          <w:szCs w:val="22"/>
          <w14:ligatures w14:val="none"/>
        </w:rPr>
        <w:t>Mosaics 24-37</w:t>
      </w:r>
      <w:r w:rsidR="00B4583E">
        <w:rPr>
          <w:rFonts w:ascii="Aptos Narrow" w:eastAsia="Times New Roman" w:hAnsi="Aptos Narrow" w:cs="Times New Roman"/>
          <w:b/>
          <w:bCs/>
          <w:color w:val="000000"/>
          <w:kern w:val="0"/>
          <w:sz w:val="22"/>
          <w:szCs w:val="22"/>
          <w14:ligatures w14:val="none"/>
        </w:rPr>
        <w:t>)</w:t>
      </w:r>
      <w:r w:rsidR="00BB2E54">
        <w:rPr>
          <w:rFonts w:ascii="Aptos Narrow" w:eastAsia="Times New Roman" w:hAnsi="Aptos Narrow" w:cs="Times New Roman"/>
          <w:b/>
          <w:bCs/>
          <w:color w:val="000000"/>
          <w:kern w:val="0"/>
          <w:sz w:val="22"/>
          <w:szCs w:val="22"/>
          <w14:ligatures w14:val="none"/>
        </w:rPr>
        <w:t xml:space="preserve"> – 5% Conversion Rate</w:t>
      </w:r>
      <w:r w:rsidRPr="00AC176C">
        <w:rPr>
          <w:rFonts w:ascii="Aptos Narrow" w:eastAsia="Times New Roman" w:hAnsi="Aptos Narrow" w:cs="Times New Roman"/>
          <w:b/>
          <w:bCs/>
          <w:color w:val="000000"/>
          <w:kern w:val="0"/>
          <w:sz w:val="22"/>
          <w:szCs w:val="22"/>
          <w14:ligatures w14:val="none"/>
        </w:rPr>
        <w:t>:</w:t>
      </w:r>
      <w:r>
        <w:rPr>
          <w:rFonts w:ascii="Aptos Narrow" w:eastAsia="Times New Roman" w:hAnsi="Aptos Narrow" w:cs="Times New Roman"/>
          <w:color w:val="000000"/>
          <w:kern w:val="0"/>
          <w:sz w:val="22"/>
          <w:szCs w:val="22"/>
          <w14:ligatures w14:val="none"/>
        </w:rPr>
        <w:t xml:space="preserve"> </w:t>
      </w:r>
      <w:r w:rsidR="00816A12">
        <w:rPr>
          <w:rFonts w:ascii="Aptos Narrow" w:eastAsia="Times New Roman" w:hAnsi="Aptos Narrow" w:cs="Times New Roman"/>
          <w:color w:val="000000"/>
          <w:kern w:val="0"/>
          <w:sz w:val="22"/>
          <w:szCs w:val="22"/>
          <w14:ligatures w14:val="none"/>
        </w:rPr>
        <w:t xml:space="preserve">This group is </w:t>
      </w:r>
      <w:r w:rsidR="00B77170">
        <w:rPr>
          <w:rFonts w:ascii="Aptos Narrow" w:eastAsia="Times New Roman" w:hAnsi="Aptos Narrow" w:cs="Times New Roman"/>
          <w:color w:val="000000"/>
          <w:kern w:val="0"/>
          <w:sz w:val="22"/>
          <w:szCs w:val="22"/>
          <w14:ligatures w14:val="none"/>
        </w:rPr>
        <w:t>also diverse in</w:t>
      </w:r>
      <w:r w:rsidR="00427B11">
        <w:rPr>
          <w:rFonts w:ascii="Aptos Narrow" w:eastAsia="Times New Roman" w:hAnsi="Aptos Narrow" w:cs="Times New Roman"/>
          <w:color w:val="000000"/>
          <w:kern w:val="0"/>
          <w:sz w:val="22"/>
          <w:szCs w:val="22"/>
          <w14:ligatures w14:val="none"/>
        </w:rPr>
        <w:t xml:space="preserve"> several</w:t>
      </w:r>
      <w:r w:rsidR="001053CD">
        <w:rPr>
          <w:rFonts w:ascii="Aptos Narrow" w:eastAsia="Times New Roman" w:hAnsi="Aptos Narrow" w:cs="Times New Roman"/>
          <w:color w:val="000000"/>
          <w:kern w:val="0"/>
          <w:sz w:val="22"/>
          <w:szCs w:val="22"/>
          <w14:ligatures w14:val="none"/>
        </w:rPr>
        <w:t xml:space="preserve"> ways (age, priorities, </w:t>
      </w:r>
      <w:r w:rsidR="00293EFC">
        <w:rPr>
          <w:rFonts w:ascii="Aptos Narrow" w:eastAsia="Times New Roman" w:hAnsi="Aptos Narrow" w:cs="Times New Roman"/>
          <w:color w:val="000000"/>
          <w:kern w:val="0"/>
          <w:sz w:val="22"/>
          <w:szCs w:val="22"/>
          <w14:ligatures w14:val="none"/>
        </w:rPr>
        <w:t>marital status,</w:t>
      </w:r>
      <w:r w:rsidR="004848B9">
        <w:rPr>
          <w:rFonts w:ascii="Aptos Narrow" w:eastAsia="Times New Roman" w:hAnsi="Aptos Narrow" w:cs="Times New Roman"/>
          <w:color w:val="000000"/>
          <w:kern w:val="0"/>
          <w:sz w:val="22"/>
          <w:szCs w:val="22"/>
          <w14:ligatures w14:val="none"/>
        </w:rPr>
        <w:t xml:space="preserve"> and income), but they tend to live closer to cities</w:t>
      </w:r>
      <w:r w:rsidR="0070451F">
        <w:rPr>
          <w:rFonts w:ascii="Aptos Narrow" w:eastAsia="Times New Roman" w:hAnsi="Aptos Narrow" w:cs="Times New Roman"/>
          <w:color w:val="000000"/>
          <w:kern w:val="0"/>
          <w:sz w:val="22"/>
          <w:szCs w:val="22"/>
          <w14:ligatures w14:val="none"/>
        </w:rPr>
        <w:t>, many are single or just starting families</w:t>
      </w:r>
      <w:r w:rsidR="008C5CFE">
        <w:rPr>
          <w:rFonts w:ascii="Aptos Narrow" w:eastAsia="Times New Roman" w:hAnsi="Aptos Narrow" w:cs="Times New Roman"/>
          <w:color w:val="000000"/>
          <w:kern w:val="0"/>
          <w:sz w:val="22"/>
          <w:szCs w:val="22"/>
          <w14:ligatures w14:val="none"/>
        </w:rPr>
        <w:t xml:space="preserve">, and </w:t>
      </w:r>
      <w:r w:rsidR="00DF3F52">
        <w:rPr>
          <w:rFonts w:ascii="Aptos Narrow" w:eastAsia="Times New Roman" w:hAnsi="Aptos Narrow" w:cs="Times New Roman"/>
          <w:color w:val="000000"/>
          <w:kern w:val="0"/>
          <w:sz w:val="22"/>
          <w:szCs w:val="22"/>
          <w14:ligatures w14:val="none"/>
        </w:rPr>
        <w:t>for some th</w:t>
      </w:r>
      <w:r w:rsidR="002F356C">
        <w:rPr>
          <w:rFonts w:ascii="Aptos Narrow" w:eastAsia="Times New Roman" w:hAnsi="Aptos Narrow" w:cs="Times New Roman"/>
          <w:color w:val="000000"/>
          <w:kern w:val="0"/>
          <w:sz w:val="22"/>
          <w:szCs w:val="22"/>
          <w14:ligatures w14:val="none"/>
        </w:rPr>
        <w:t xml:space="preserve">ey </w:t>
      </w:r>
      <w:r w:rsidR="0079774F">
        <w:rPr>
          <w:rFonts w:ascii="Aptos Narrow" w:eastAsia="Times New Roman" w:hAnsi="Aptos Narrow" w:cs="Times New Roman"/>
          <w:color w:val="000000"/>
          <w:kern w:val="0"/>
          <w:sz w:val="22"/>
          <w:szCs w:val="22"/>
          <w14:ligatures w14:val="none"/>
        </w:rPr>
        <w:t>must</w:t>
      </w:r>
      <w:r w:rsidR="002F356C">
        <w:rPr>
          <w:rFonts w:ascii="Aptos Narrow" w:eastAsia="Times New Roman" w:hAnsi="Aptos Narrow" w:cs="Times New Roman"/>
          <w:color w:val="000000"/>
          <w:kern w:val="0"/>
          <w:sz w:val="22"/>
          <w:szCs w:val="22"/>
          <w14:ligatures w14:val="none"/>
        </w:rPr>
        <w:t xml:space="preserve"> balance their concern for quality healthcare with affordability.</w:t>
      </w:r>
      <w:r w:rsidR="00B34D74">
        <w:rPr>
          <w:rFonts w:ascii="Aptos Narrow" w:eastAsia="Times New Roman" w:hAnsi="Aptos Narrow" w:cs="Times New Roman"/>
          <w:color w:val="000000"/>
          <w:kern w:val="0"/>
          <w:sz w:val="22"/>
          <w:szCs w:val="22"/>
          <w14:ligatures w14:val="none"/>
        </w:rPr>
        <w:t xml:space="preserve"> </w:t>
      </w:r>
    </w:p>
    <w:p w14:paraId="1D5BF203" w14:textId="3997F9F2" w:rsidR="00B34D74" w:rsidRDefault="00B34D74" w:rsidP="00042530">
      <w:pPr>
        <w:rPr>
          <w:rFonts w:ascii="Aptos Narrow" w:eastAsia="Times New Roman" w:hAnsi="Aptos Narrow" w:cs="Times New Roman"/>
          <w:color w:val="000000"/>
          <w:kern w:val="0"/>
          <w:sz w:val="22"/>
          <w:szCs w:val="22"/>
          <w14:ligatures w14:val="none"/>
        </w:rPr>
      </w:pPr>
      <w:r w:rsidRPr="00AC176C">
        <w:rPr>
          <w:rFonts w:ascii="Aptos Narrow" w:eastAsia="Times New Roman" w:hAnsi="Aptos Narrow" w:cs="Times New Roman"/>
          <w:b/>
          <w:bCs/>
          <w:color w:val="000000"/>
          <w:kern w:val="0"/>
          <w:sz w:val="22"/>
          <w:szCs w:val="22"/>
          <w14:ligatures w14:val="none"/>
        </w:rPr>
        <w:t>Low Probability</w:t>
      </w:r>
      <w:r w:rsidR="00BB2E54">
        <w:rPr>
          <w:rFonts w:ascii="Aptos Narrow" w:eastAsia="Times New Roman" w:hAnsi="Aptos Narrow" w:cs="Times New Roman"/>
          <w:b/>
          <w:bCs/>
          <w:color w:val="000000"/>
          <w:kern w:val="0"/>
          <w:sz w:val="22"/>
          <w:szCs w:val="22"/>
          <w14:ligatures w14:val="none"/>
        </w:rPr>
        <w:t xml:space="preserve"> </w:t>
      </w:r>
      <w:r w:rsidR="00B4583E">
        <w:rPr>
          <w:rFonts w:ascii="Aptos Narrow" w:eastAsia="Times New Roman" w:hAnsi="Aptos Narrow" w:cs="Times New Roman"/>
          <w:b/>
          <w:bCs/>
          <w:color w:val="000000"/>
          <w:kern w:val="0"/>
          <w:sz w:val="22"/>
          <w:szCs w:val="22"/>
          <w14:ligatures w14:val="none"/>
        </w:rPr>
        <w:t>(</w:t>
      </w:r>
      <w:r w:rsidR="00BB2E54">
        <w:rPr>
          <w:rFonts w:ascii="Aptos Narrow" w:eastAsia="Times New Roman" w:hAnsi="Aptos Narrow" w:cs="Times New Roman"/>
          <w:b/>
          <w:bCs/>
          <w:color w:val="000000"/>
          <w:kern w:val="0"/>
          <w:sz w:val="22"/>
          <w:szCs w:val="22"/>
          <w14:ligatures w14:val="none"/>
        </w:rPr>
        <w:t>Mosaics 38-72</w:t>
      </w:r>
      <w:r w:rsidR="00B4583E">
        <w:rPr>
          <w:rFonts w:ascii="Aptos Narrow" w:eastAsia="Times New Roman" w:hAnsi="Aptos Narrow" w:cs="Times New Roman"/>
          <w:b/>
          <w:bCs/>
          <w:color w:val="000000"/>
          <w:kern w:val="0"/>
          <w:sz w:val="22"/>
          <w:szCs w:val="22"/>
          <w14:ligatures w14:val="none"/>
        </w:rPr>
        <w:t>)</w:t>
      </w:r>
      <w:r w:rsidR="00BB2E54">
        <w:rPr>
          <w:rFonts w:ascii="Aptos Narrow" w:eastAsia="Times New Roman" w:hAnsi="Aptos Narrow" w:cs="Times New Roman"/>
          <w:b/>
          <w:bCs/>
          <w:color w:val="000000"/>
          <w:kern w:val="0"/>
          <w:sz w:val="22"/>
          <w:szCs w:val="22"/>
          <w14:ligatures w14:val="none"/>
        </w:rPr>
        <w:t xml:space="preserve"> – 3% Conversion Rate</w:t>
      </w:r>
      <w:r w:rsidRPr="00AC176C">
        <w:rPr>
          <w:rFonts w:ascii="Aptos Narrow" w:eastAsia="Times New Roman" w:hAnsi="Aptos Narrow" w:cs="Times New Roman"/>
          <w:b/>
          <w:bCs/>
          <w:color w:val="000000"/>
          <w:kern w:val="0"/>
          <w:sz w:val="22"/>
          <w:szCs w:val="22"/>
          <w14:ligatures w14:val="none"/>
        </w:rPr>
        <w:t>:</w:t>
      </w:r>
      <w:r>
        <w:rPr>
          <w:rFonts w:ascii="Aptos Narrow" w:eastAsia="Times New Roman" w:hAnsi="Aptos Narrow" w:cs="Times New Roman"/>
          <w:color w:val="000000"/>
          <w:kern w:val="0"/>
          <w:sz w:val="22"/>
          <w:szCs w:val="22"/>
          <w14:ligatures w14:val="none"/>
        </w:rPr>
        <w:t xml:space="preserve"> </w:t>
      </w:r>
      <w:r w:rsidR="00823490">
        <w:rPr>
          <w:rFonts w:ascii="Aptos Narrow" w:eastAsia="Times New Roman" w:hAnsi="Aptos Narrow" w:cs="Times New Roman"/>
          <w:color w:val="000000"/>
          <w:kern w:val="0"/>
          <w:sz w:val="22"/>
          <w:szCs w:val="22"/>
          <w14:ligatures w14:val="none"/>
        </w:rPr>
        <w:t xml:space="preserve">This </w:t>
      </w:r>
      <w:r w:rsidR="00A038AC">
        <w:rPr>
          <w:rFonts w:ascii="Aptos Narrow" w:eastAsia="Times New Roman" w:hAnsi="Aptos Narrow" w:cs="Times New Roman"/>
          <w:color w:val="000000"/>
          <w:kern w:val="0"/>
          <w:sz w:val="22"/>
          <w:szCs w:val="22"/>
          <w14:ligatures w14:val="none"/>
        </w:rPr>
        <w:t xml:space="preserve">segment is unlikely to join a Concierge </w:t>
      </w:r>
      <w:r w:rsidR="00A64DEE">
        <w:rPr>
          <w:rFonts w:ascii="Aptos Narrow" w:eastAsia="Times New Roman" w:hAnsi="Aptos Narrow" w:cs="Times New Roman"/>
          <w:color w:val="000000"/>
          <w:kern w:val="0"/>
          <w:sz w:val="22"/>
          <w:szCs w:val="22"/>
          <w14:ligatures w14:val="none"/>
        </w:rPr>
        <w:t>practice because they</w:t>
      </w:r>
      <w:r w:rsidR="007C3E3D">
        <w:rPr>
          <w:rFonts w:ascii="Aptos Narrow" w:eastAsia="Times New Roman" w:hAnsi="Aptos Narrow" w:cs="Times New Roman"/>
          <w:color w:val="000000"/>
          <w:kern w:val="0"/>
          <w:sz w:val="22"/>
          <w:szCs w:val="22"/>
          <w14:ligatures w14:val="none"/>
        </w:rPr>
        <w:t xml:space="preserve"> </w:t>
      </w:r>
      <w:r w:rsidR="00427B11">
        <w:rPr>
          <w:rFonts w:ascii="Aptos Narrow" w:eastAsia="Times New Roman" w:hAnsi="Aptos Narrow" w:cs="Times New Roman"/>
          <w:color w:val="000000"/>
          <w:kern w:val="0"/>
          <w:sz w:val="22"/>
          <w:szCs w:val="22"/>
          <w14:ligatures w14:val="none"/>
        </w:rPr>
        <w:t xml:space="preserve">are </w:t>
      </w:r>
      <w:r w:rsidR="000D108C">
        <w:rPr>
          <w:rFonts w:ascii="Aptos Narrow" w:eastAsia="Times New Roman" w:hAnsi="Aptos Narrow" w:cs="Times New Roman"/>
          <w:color w:val="000000"/>
          <w:kern w:val="0"/>
          <w:sz w:val="22"/>
          <w:szCs w:val="22"/>
          <w14:ligatures w14:val="none"/>
        </w:rPr>
        <w:t>not</w:t>
      </w:r>
      <w:r w:rsidR="00427B11">
        <w:rPr>
          <w:rFonts w:ascii="Aptos Narrow" w:eastAsia="Times New Roman" w:hAnsi="Aptos Narrow" w:cs="Times New Roman"/>
          <w:color w:val="000000"/>
          <w:kern w:val="0"/>
          <w:sz w:val="22"/>
          <w:szCs w:val="22"/>
          <w14:ligatures w14:val="none"/>
        </w:rPr>
        <w:t xml:space="preserve"> likely</w:t>
      </w:r>
      <w:r w:rsidR="000D108C">
        <w:rPr>
          <w:rFonts w:ascii="Aptos Narrow" w:eastAsia="Times New Roman" w:hAnsi="Aptos Narrow" w:cs="Times New Roman"/>
          <w:color w:val="000000"/>
          <w:kern w:val="0"/>
          <w:sz w:val="22"/>
          <w:szCs w:val="22"/>
          <w14:ligatures w14:val="none"/>
        </w:rPr>
        <w:t xml:space="preserve"> to prioritize healthcare due to age, family situation</w:t>
      </w:r>
      <w:r w:rsidR="006239E7">
        <w:rPr>
          <w:rFonts w:ascii="Aptos Narrow" w:eastAsia="Times New Roman" w:hAnsi="Aptos Narrow" w:cs="Times New Roman"/>
          <w:color w:val="000000"/>
          <w:kern w:val="0"/>
          <w:sz w:val="22"/>
          <w:szCs w:val="22"/>
          <w14:ligatures w14:val="none"/>
        </w:rPr>
        <w:t>, or because the</w:t>
      </w:r>
      <w:r w:rsidR="00364A09">
        <w:rPr>
          <w:rFonts w:ascii="Aptos Narrow" w:eastAsia="Times New Roman" w:hAnsi="Aptos Narrow" w:cs="Times New Roman"/>
          <w:color w:val="000000"/>
          <w:kern w:val="0"/>
          <w:sz w:val="22"/>
          <w:szCs w:val="22"/>
          <w14:ligatures w14:val="none"/>
        </w:rPr>
        <w:t xml:space="preserve"> cost </w:t>
      </w:r>
      <w:r w:rsidR="00427B11">
        <w:rPr>
          <w:rFonts w:ascii="Aptos Narrow" w:eastAsia="Times New Roman" w:hAnsi="Aptos Narrow" w:cs="Times New Roman"/>
          <w:color w:val="000000"/>
          <w:kern w:val="0"/>
          <w:sz w:val="22"/>
          <w:szCs w:val="22"/>
          <w14:ligatures w14:val="none"/>
        </w:rPr>
        <w:t>is prohibitive</w:t>
      </w:r>
      <w:r w:rsidR="00364A09">
        <w:rPr>
          <w:rFonts w:ascii="Aptos Narrow" w:eastAsia="Times New Roman" w:hAnsi="Aptos Narrow" w:cs="Times New Roman"/>
          <w:color w:val="000000"/>
          <w:kern w:val="0"/>
          <w:sz w:val="22"/>
          <w:szCs w:val="22"/>
          <w14:ligatures w14:val="none"/>
        </w:rPr>
        <w:t>.</w:t>
      </w:r>
    </w:p>
    <w:p w14:paraId="4C748FC8" w14:textId="77777777" w:rsidR="00EC6B78" w:rsidRDefault="002523C8" w:rsidP="00EC6B78">
      <w:pPr>
        <w:spacing w:after="0"/>
        <w:rPr>
          <w:b/>
          <w:bCs/>
          <w:u w:val="single"/>
        </w:rPr>
      </w:pPr>
      <w:r w:rsidRPr="00DF5A8E">
        <w:rPr>
          <w:b/>
          <w:bCs/>
          <w:u w:val="single"/>
        </w:rPr>
        <w:t>Profile Metrics</w:t>
      </w:r>
      <w:r w:rsidR="00EC6B78">
        <w:rPr>
          <w:b/>
          <w:bCs/>
          <w:u w:val="single"/>
        </w:rPr>
        <w:t>:</w:t>
      </w:r>
    </w:p>
    <w:p w14:paraId="5289149B" w14:textId="104C7B31" w:rsidR="00C45E35" w:rsidRDefault="00DF5A8E" w:rsidP="00EC6B78">
      <w:pPr>
        <w:spacing w:after="0"/>
        <w:rPr>
          <w:rFonts w:ascii="Aptos Narrow" w:eastAsia="Times New Roman" w:hAnsi="Aptos Narrow" w:cs="Times New Roman"/>
          <w:color w:val="000000"/>
          <w:kern w:val="0"/>
          <w:sz w:val="22"/>
          <w:szCs w:val="22"/>
          <w14:ligatures w14:val="none"/>
        </w:rPr>
      </w:pPr>
      <w:r>
        <w:rPr>
          <w:b/>
          <w:bCs/>
        </w:rPr>
        <w:t xml:space="preserve"> </w:t>
      </w:r>
      <w:r w:rsidR="00C45E35">
        <w:rPr>
          <w:rFonts w:ascii="Aptos Narrow" w:eastAsia="Times New Roman" w:hAnsi="Aptos Narrow" w:cs="Times New Roman"/>
          <w:color w:val="000000"/>
          <w:kern w:val="0"/>
          <w:sz w:val="22"/>
          <w:szCs w:val="22"/>
          <w14:ligatures w14:val="none"/>
        </w:rPr>
        <w:t xml:space="preserve">*Based on completed conversions </w:t>
      </w:r>
      <w:r w:rsidR="0019234B">
        <w:rPr>
          <w:rFonts w:ascii="Aptos Narrow" w:eastAsia="Times New Roman" w:hAnsi="Aptos Narrow" w:cs="Times New Roman"/>
          <w:color w:val="000000"/>
          <w:kern w:val="0"/>
          <w:sz w:val="22"/>
          <w:szCs w:val="22"/>
          <w14:ligatures w14:val="none"/>
        </w:rPr>
        <w:t xml:space="preserve">over the previous </w:t>
      </w:r>
      <w:r w:rsidR="001A2C76">
        <w:rPr>
          <w:rFonts w:ascii="Aptos Narrow" w:eastAsia="Times New Roman" w:hAnsi="Aptos Narrow" w:cs="Times New Roman"/>
          <w:color w:val="000000"/>
          <w:kern w:val="0"/>
          <w:sz w:val="22"/>
          <w:szCs w:val="22"/>
          <w14:ligatures w14:val="none"/>
        </w:rPr>
        <w:t>3 years</w:t>
      </w:r>
    </w:p>
    <w:p w14:paraId="1F8E8117" w14:textId="77777777" w:rsidR="00EC6B78" w:rsidRDefault="00EC6B78" w:rsidP="00EC6B78">
      <w:pPr>
        <w:spacing w:after="0"/>
        <w:rPr>
          <w:rFonts w:ascii="Aptos Narrow" w:eastAsia="Times New Roman" w:hAnsi="Aptos Narrow" w:cs="Times New Roman"/>
          <w:color w:val="000000"/>
          <w:kern w:val="0"/>
          <w:sz w:val="22"/>
          <w:szCs w:val="22"/>
          <w14:ligatures w14:val="none"/>
        </w:rPr>
      </w:pPr>
    </w:p>
    <w:p w14:paraId="03A6AC44" w14:textId="5FB6FC59" w:rsidR="0066342D" w:rsidRPr="008E0B8E" w:rsidRDefault="00C95E05" w:rsidP="00EC6B78">
      <w:pPr>
        <w:spacing w:after="0" w:line="240" w:lineRule="auto"/>
        <w:contextualSpacing/>
        <w:rPr>
          <w:rFonts w:ascii="Aptos Narrow" w:eastAsia="Times New Roman" w:hAnsi="Aptos Narrow" w:cs="Times New Roman"/>
          <w:b/>
          <w:bCs/>
          <w:color w:val="000000"/>
          <w:kern w:val="0"/>
          <w:sz w:val="22"/>
          <w:szCs w:val="22"/>
          <w14:ligatures w14:val="none"/>
        </w:rPr>
      </w:pPr>
      <w:r w:rsidRPr="008E0B8E">
        <w:rPr>
          <w:rFonts w:ascii="Aptos Narrow" w:eastAsia="Times New Roman" w:hAnsi="Aptos Narrow" w:cs="Times New Roman"/>
          <w:b/>
          <w:bCs/>
          <w:color w:val="000000"/>
          <w:kern w:val="0"/>
          <w:sz w:val="22"/>
          <w:szCs w:val="22"/>
          <w14:ligatures w14:val="none"/>
        </w:rPr>
        <w:t>Age Profile</w:t>
      </w:r>
    </w:p>
    <w:p w14:paraId="614569CF" w14:textId="06A9F551" w:rsidR="0083701B" w:rsidRDefault="00807803" w:rsidP="002523C8">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Youngest Panel</w:t>
      </w:r>
      <w:r w:rsidR="0001007C">
        <w:rPr>
          <w:rFonts w:ascii="Aptos Narrow" w:eastAsia="Times New Roman" w:hAnsi="Aptos Narrow" w:cs="Times New Roman"/>
          <w:color w:val="000000"/>
          <w:kern w:val="0"/>
          <w:sz w:val="22"/>
          <w:szCs w:val="22"/>
          <w14:ligatures w14:val="none"/>
        </w:rPr>
        <w:t xml:space="preserve"> Average Age: 42</w:t>
      </w:r>
      <w:r w:rsidR="00566C07">
        <w:rPr>
          <w:rFonts w:ascii="Aptos Narrow" w:eastAsia="Times New Roman" w:hAnsi="Aptos Narrow" w:cs="Times New Roman"/>
          <w:color w:val="000000"/>
          <w:kern w:val="0"/>
          <w:sz w:val="22"/>
          <w:szCs w:val="22"/>
          <w14:ligatures w14:val="none"/>
        </w:rPr>
        <w:t xml:space="preserve"> Years</w:t>
      </w:r>
    </w:p>
    <w:p w14:paraId="2A9282DD" w14:textId="755367E9" w:rsidR="0001007C" w:rsidRDefault="0001007C" w:rsidP="002523C8">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Oldest Panel Average Age: 73</w:t>
      </w:r>
      <w:r w:rsidR="00566C07">
        <w:rPr>
          <w:rFonts w:ascii="Aptos Narrow" w:eastAsia="Times New Roman" w:hAnsi="Aptos Narrow" w:cs="Times New Roman"/>
          <w:color w:val="000000"/>
          <w:kern w:val="0"/>
          <w:sz w:val="22"/>
          <w:szCs w:val="22"/>
          <w14:ligatures w14:val="none"/>
        </w:rPr>
        <w:t xml:space="preserve"> Years</w:t>
      </w:r>
    </w:p>
    <w:p w14:paraId="41C6058A" w14:textId="4F92D6A8" w:rsidR="0063534B" w:rsidRDefault="005A6A8E" w:rsidP="002523C8">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Average </w:t>
      </w:r>
      <w:r w:rsidR="002523C8">
        <w:rPr>
          <w:rFonts w:ascii="Aptos Narrow" w:eastAsia="Times New Roman" w:hAnsi="Aptos Narrow" w:cs="Times New Roman"/>
          <w:color w:val="000000"/>
          <w:kern w:val="0"/>
          <w:sz w:val="22"/>
          <w:szCs w:val="22"/>
          <w14:ligatures w14:val="none"/>
        </w:rPr>
        <w:t>Age</w:t>
      </w:r>
      <w:r w:rsidR="00E52DBC">
        <w:rPr>
          <w:rFonts w:ascii="Aptos Narrow" w:eastAsia="Times New Roman" w:hAnsi="Aptos Narrow" w:cs="Times New Roman"/>
          <w:color w:val="000000"/>
          <w:kern w:val="0"/>
          <w:sz w:val="22"/>
          <w:szCs w:val="22"/>
          <w14:ligatures w14:val="none"/>
        </w:rPr>
        <w:t xml:space="preserve"> (All Pa</w:t>
      </w:r>
      <w:r w:rsidR="009A55F8">
        <w:rPr>
          <w:rFonts w:ascii="Aptos Narrow" w:eastAsia="Times New Roman" w:hAnsi="Aptos Narrow" w:cs="Times New Roman"/>
          <w:color w:val="000000"/>
          <w:kern w:val="0"/>
          <w:sz w:val="22"/>
          <w:szCs w:val="22"/>
          <w14:ligatures w14:val="none"/>
        </w:rPr>
        <w:t>nels</w:t>
      </w:r>
      <w:r w:rsidR="00E52DBC">
        <w:rPr>
          <w:rFonts w:ascii="Aptos Narrow" w:eastAsia="Times New Roman" w:hAnsi="Aptos Narrow" w:cs="Times New Roman"/>
          <w:color w:val="000000"/>
          <w:kern w:val="0"/>
          <w:sz w:val="22"/>
          <w:szCs w:val="22"/>
          <w14:ligatures w14:val="none"/>
        </w:rPr>
        <w:t>): 54</w:t>
      </w:r>
      <w:r w:rsidR="00566C07">
        <w:rPr>
          <w:rFonts w:ascii="Aptos Narrow" w:eastAsia="Times New Roman" w:hAnsi="Aptos Narrow" w:cs="Times New Roman"/>
          <w:color w:val="000000"/>
          <w:kern w:val="0"/>
          <w:sz w:val="22"/>
          <w:szCs w:val="22"/>
          <w14:ligatures w14:val="none"/>
        </w:rPr>
        <w:t xml:space="preserve"> Years</w:t>
      </w:r>
    </w:p>
    <w:p w14:paraId="23789798" w14:textId="51DF867F" w:rsidR="00C95E05" w:rsidRDefault="0063534B" w:rsidP="002523C8">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Average Age (</w:t>
      </w:r>
      <w:r w:rsidR="009A55F8">
        <w:rPr>
          <w:rFonts w:ascii="Aptos Narrow" w:eastAsia="Times New Roman" w:hAnsi="Aptos Narrow" w:cs="Times New Roman"/>
          <w:color w:val="000000"/>
          <w:kern w:val="0"/>
          <w:sz w:val="22"/>
          <w:szCs w:val="22"/>
          <w14:ligatures w14:val="none"/>
        </w:rPr>
        <w:t xml:space="preserve">All Panels </w:t>
      </w:r>
      <w:r w:rsidR="00D14B87">
        <w:rPr>
          <w:rFonts w:ascii="Aptos Narrow" w:eastAsia="Times New Roman" w:hAnsi="Aptos Narrow" w:cs="Times New Roman"/>
          <w:color w:val="000000"/>
          <w:kern w:val="0"/>
          <w:sz w:val="22"/>
          <w:szCs w:val="22"/>
          <w14:ligatures w14:val="none"/>
        </w:rPr>
        <w:t xml:space="preserve">for Patients </w:t>
      </w:r>
      <w:r>
        <w:rPr>
          <w:rFonts w:ascii="Aptos Narrow" w:eastAsia="Times New Roman" w:hAnsi="Aptos Narrow" w:cs="Times New Roman"/>
          <w:color w:val="000000"/>
          <w:kern w:val="0"/>
          <w:sz w:val="22"/>
          <w:szCs w:val="22"/>
          <w14:ligatures w14:val="none"/>
        </w:rPr>
        <w:t>55+): 68</w:t>
      </w:r>
      <w:r w:rsidR="00566C07">
        <w:rPr>
          <w:rFonts w:ascii="Aptos Narrow" w:eastAsia="Times New Roman" w:hAnsi="Aptos Narrow" w:cs="Times New Roman"/>
          <w:color w:val="000000"/>
          <w:kern w:val="0"/>
          <w:sz w:val="22"/>
          <w:szCs w:val="22"/>
          <w14:ligatures w14:val="none"/>
        </w:rPr>
        <w:t xml:space="preserve"> Years</w:t>
      </w:r>
      <w:r w:rsidR="002523C8">
        <w:rPr>
          <w:rFonts w:ascii="Aptos Narrow" w:eastAsia="Times New Roman" w:hAnsi="Aptos Narrow" w:cs="Times New Roman"/>
          <w:color w:val="000000"/>
          <w:kern w:val="0"/>
          <w:sz w:val="22"/>
          <w:szCs w:val="22"/>
          <w14:ligatures w14:val="none"/>
        </w:rPr>
        <w:t xml:space="preserve"> </w:t>
      </w:r>
    </w:p>
    <w:p w14:paraId="4A397BF7" w14:textId="77777777" w:rsidR="0066342D" w:rsidRDefault="0066342D" w:rsidP="002523C8">
      <w:pPr>
        <w:spacing w:line="240" w:lineRule="auto"/>
        <w:contextualSpacing/>
        <w:rPr>
          <w:rFonts w:ascii="Aptos Narrow" w:eastAsia="Times New Roman" w:hAnsi="Aptos Narrow" w:cs="Times New Roman"/>
          <w:color w:val="000000"/>
          <w:kern w:val="0"/>
          <w:sz w:val="22"/>
          <w:szCs w:val="22"/>
          <w14:ligatures w14:val="none"/>
        </w:rPr>
      </w:pPr>
    </w:p>
    <w:p w14:paraId="6DBBDD44" w14:textId="548AB87B" w:rsidR="00B4583E" w:rsidRDefault="00E003F1" w:rsidP="002523C8">
      <w:pPr>
        <w:spacing w:line="240" w:lineRule="auto"/>
        <w:contextualSpacing/>
        <w:rPr>
          <w:rFonts w:ascii="Aptos Narrow" w:eastAsia="Times New Roman" w:hAnsi="Aptos Narrow" w:cs="Times New Roman"/>
          <w:color w:val="000000"/>
          <w:kern w:val="0"/>
          <w:sz w:val="22"/>
          <w:szCs w:val="22"/>
          <w14:ligatures w14:val="none"/>
        </w:rPr>
      </w:pPr>
      <w:r w:rsidRPr="00A37188">
        <w:rPr>
          <w:rFonts w:ascii="Aptos Narrow" w:eastAsia="Times New Roman" w:hAnsi="Aptos Narrow" w:cs="Times New Roman"/>
          <w:b/>
          <w:bCs/>
          <w:color w:val="000000"/>
          <w:kern w:val="0"/>
          <w:sz w:val="22"/>
          <w:szCs w:val="22"/>
          <w14:ligatures w14:val="none"/>
        </w:rPr>
        <w:t>Education Profile</w:t>
      </w:r>
      <w:r w:rsidR="00955BAD" w:rsidRPr="00A37188">
        <w:rPr>
          <w:rFonts w:ascii="Aptos Narrow" w:eastAsia="Times New Roman" w:hAnsi="Aptos Narrow" w:cs="Times New Roman"/>
          <w:b/>
          <w:bCs/>
          <w:color w:val="000000"/>
          <w:kern w:val="0"/>
          <w:sz w:val="22"/>
          <w:szCs w:val="22"/>
          <w14:ligatures w14:val="none"/>
        </w:rPr>
        <w:t>:</w:t>
      </w:r>
      <w:r w:rsidR="00B4583E">
        <w:rPr>
          <w:rFonts w:ascii="Aptos Narrow" w:eastAsia="Times New Roman" w:hAnsi="Aptos Narrow" w:cs="Times New Roman"/>
          <w:b/>
          <w:bCs/>
          <w:color w:val="000000"/>
          <w:kern w:val="0"/>
          <w:sz w:val="22"/>
          <w:szCs w:val="22"/>
          <w14:ligatures w14:val="none"/>
        </w:rPr>
        <w:t xml:space="preserve"> </w:t>
      </w:r>
      <w:r w:rsidR="00B4583E">
        <w:rPr>
          <w:rFonts w:ascii="Aptos Narrow" w:eastAsia="Times New Roman" w:hAnsi="Aptos Narrow" w:cs="Times New Roman"/>
          <w:color w:val="000000"/>
          <w:kern w:val="0"/>
          <w:sz w:val="22"/>
          <w:szCs w:val="22"/>
          <w14:ligatures w14:val="none"/>
        </w:rPr>
        <w:t>While we collect and show education segmentation, this metric is not directly used as a determinant of a patient’s likelihood to join a concierge model (it is included in mosaic scoring, so it is indirectly included). More educated patients are more likely to join concierge practices, but otherwise this is included because physicians like to see it.</w:t>
      </w:r>
    </w:p>
    <w:p w14:paraId="4BBE034F" w14:textId="6888A7B3" w:rsidR="00042530" w:rsidRPr="00042530" w:rsidRDefault="00042530" w:rsidP="00E976F0">
      <w:pPr>
        <w:spacing w:line="240" w:lineRule="auto"/>
        <w:contextualSpacing/>
        <w:rPr>
          <w:rFonts w:ascii="Aptos Narrow" w:eastAsia="Times New Roman" w:hAnsi="Aptos Narrow" w:cs="Times New Roman"/>
          <w:color w:val="000000"/>
          <w:kern w:val="0"/>
          <w:sz w:val="22"/>
          <w:szCs w:val="22"/>
          <w14:ligatures w14:val="none"/>
        </w:rPr>
      </w:pPr>
    </w:p>
    <w:p w14:paraId="13409982" w14:textId="5929295A" w:rsidR="00042530" w:rsidRPr="008E0B8E" w:rsidRDefault="00955BAD" w:rsidP="00E976F0">
      <w:pPr>
        <w:spacing w:line="240" w:lineRule="auto"/>
        <w:contextualSpacing/>
        <w:rPr>
          <w:rFonts w:ascii="Aptos Narrow" w:eastAsia="Times New Roman" w:hAnsi="Aptos Narrow" w:cs="Times New Roman"/>
          <w:b/>
          <w:bCs/>
          <w:color w:val="000000"/>
          <w:kern w:val="0"/>
          <w:sz w:val="22"/>
          <w:szCs w:val="22"/>
          <w14:ligatures w14:val="none"/>
        </w:rPr>
      </w:pPr>
      <w:r w:rsidRPr="008E0B8E">
        <w:rPr>
          <w:rFonts w:ascii="Aptos Narrow" w:eastAsia="Times New Roman" w:hAnsi="Aptos Narrow" w:cs="Times New Roman"/>
          <w:b/>
          <w:bCs/>
          <w:color w:val="000000"/>
          <w:kern w:val="0"/>
          <w:sz w:val="22"/>
          <w:szCs w:val="22"/>
          <w14:ligatures w14:val="none"/>
        </w:rPr>
        <w:t xml:space="preserve">Income Profile </w:t>
      </w:r>
    </w:p>
    <w:p w14:paraId="32E36352" w14:textId="57B7F066" w:rsidR="00E057F2" w:rsidRDefault="00A62BDD"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Lowest </w:t>
      </w:r>
      <w:r w:rsidR="00342FF6">
        <w:rPr>
          <w:rFonts w:ascii="Aptos Narrow" w:eastAsia="Times New Roman" w:hAnsi="Aptos Narrow" w:cs="Times New Roman"/>
          <w:color w:val="000000"/>
          <w:kern w:val="0"/>
          <w:sz w:val="22"/>
          <w:szCs w:val="22"/>
          <w14:ligatures w14:val="none"/>
        </w:rPr>
        <w:t xml:space="preserve">Average Household </w:t>
      </w:r>
      <w:r>
        <w:rPr>
          <w:rFonts w:ascii="Aptos Narrow" w:eastAsia="Times New Roman" w:hAnsi="Aptos Narrow" w:cs="Times New Roman"/>
          <w:color w:val="000000"/>
          <w:kern w:val="0"/>
          <w:sz w:val="22"/>
          <w:szCs w:val="22"/>
          <w14:ligatures w14:val="none"/>
        </w:rPr>
        <w:t>Income Panel: $81,000</w:t>
      </w:r>
    </w:p>
    <w:p w14:paraId="2BB2C846" w14:textId="64D03CDB" w:rsidR="00A62BDD" w:rsidRDefault="00A62BDD"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Highest Income </w:t>
      </w:r>
      <w:r w:rsidR="00342FF6">
        <w:rPr>
          <w:rFonts w:ascii="Aptos Narrow" w:eastAsia="Times New Roman" w:hAnsi="Aptos Narrow" w:cs="Times New Roman"/>
          <w:color w:val="000000"/>
          <w:kern w:val="0"/>
          <w:sz w:val="22"/>
          <w:szCs w:val="22"/>
          <w14:ligatures w14:val="none"/>
        </w:rPr>
        <w:t>Household Income Panel: $173</w:t>
      </w:r>
      <w:r w:rsidR="008D2BE1">
        <w:rPr>
          <w:rFonts w:ascii="Aptos Narrow" w:eastAsia="Times New Roman" w:hAnsi="Aptos Narrow" w:cs="Times New Roman"/>
          <w:color w:val="000000"/>
          <w:kern w:val="0"/>
          <w:sz w:val="22"/>
          <w:szCs w:val="22"/>
          <w14:ligatures w14:val="none"/>
        </w:rPr>
        <w:t>,000</w:t>
      </w:r>
    </w:p>
    <w:p w14:paraId="6D56C1DA" w14:textId="4CD469ED" w:rsidR="008D2BE1" w:rsidRDefault="008D2BE1"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Average Household Income (All Panels): $130,000</w:t>
      </w:r>
    </w:p>
    <w:p w14:paraId="2E66F44C" w14:textId="77777777" w:rsidR="00327E9E" w:rsidRDefault="00327E9E" w:rsidP="00E976F0">
      <w:pPr>
        <w:spacing w:line="240" w:lineRule="auto"/>
        <w:contextualSpacing/>
        <w:rPr>
          <w:rFonts w:ascii="Aptos Narrow" w:eastAsia="Times New Roman" w:hAnsi="Aptos Narrow" w:cs="Times New Roman"/>
          <w:color w:val="000000"/>
          <w:kern w:val="0"/>
          <w:sz w:val="22"/>
          <w:szCs w:val="22"/>
          <w14:ligatures w14:val="none"/>
        </w:rPr>
      </w:pPr>
    </w:p>
    <w:p w14:paraId="0963E569" w14:textId="08BD1E2B" w:rsidR="00327E9E" w:rsidRDefault="00856E81"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Lowest </w:t>
      </w:r>
      <w:r w:rsidR="00327E9E">
        <w:rPr>
          <w:rFonts w:ascii="Aptos Narrow" w:eastAsia="Times New Roman" w:hAnsi="Aptos Narrow" w:cs="Times New Roman"/>
          <w:color w:val="000000"/>
          <w:kern w:val="0"/>
          <w:sz w:val="22"/>
          <w:szCs w:val="22"/>
          <w14:ligatures w14:val="none"/>
        </w:rPr>
        <w:t xml:space="preserve">Average Annual Spend 25K+: </w:t>
      </w:r>
      <w:r w:rsidR="006F5259">
        <w:rPr>
          <w:rFonts w:ascii="Aptos Narrow" w:eastAsia="Times New Roman" w:hAnsi="Aptos Narrow" w:cs="Times New Roman"/>
          <w:color w:val="000000"/>
          <w:kern w:val="0"/>
          <w:sz w:val="22"/>
          <w:szCs w:val="22"/>
          <w14:ligatures w14:val="none"/>
        </w:rPr>
        <w:t>406</w:t>
      </w:r>
      <w:r w:rsidR="00D64D17">
        <w:rPr>
          <w:rFonts w:ascii="Aptos Narrow" w:eastAsia="Times New Roman" w:hAnsi="Aptos Narrow" w:cs="Times New Roman"/>
          <w:color w:val="000000"/>
          <w:kern w:val="0"/>
          <w:sz w:val="22"/>
          <w:szCs w:val="22"/>
          <w14:ligatures w14:val="none"/>
        </w:rPr>
        <w:t xml:space="preserve"> Patients</w:t>
      </w:r>
    </w:p>
    <w:p w14:paraId="35D6B766" w14:textId="401B3191" w:rsidR="00955BAD" w:rsidRDefault="00856E81"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Highest Average Annual Spend 25K+:</w:t>
      </w:r>
      <w:r w:rsidR="006F5259">
        <w:rPr>
          <w:rFonts w:ascii="Aptos Narrow" w:eastAsia="Times New Roman" w:hAnsi="Aptos Narrow" w:cs="Times New Roman"/>
          <w:color w:val="000000"/>
          <w:kern w:val="0"/>
          <w:sz w:val="22"/>
          <w:szCs w:val="22"/>
          <w14:ligatures w14:val="none"/>
        </w:rPr>
        <w:t xml:space="preserve"> 2597</w:t>
      </w:r>
      <w:r w:rsidR="00D64D17">
        <w:rPr>
          <w:rFonts w:ascii="Aptos Narrow" w:eastAsia="Times New Roman" w:hAnsi="Aptos Narrow" w:cs="Times New Roman"/>
          <w:color w:val="000000"/>
          <w:kern w:val="0"/>
          <w:sz w:val="22"/>
          <w:szCs w:val="22"/>
          <w14:ligatures w14:val="none"/>
        </w:rPr>
        <w:t xml:space="preserve"> Patients</w:t>
      </w:r>
    </w:p>
    <w:p w14:paraId="7C37773A" w14:textId="12C4540B" w:rsidR="00856E81" w:rsidRDefault="00856E81"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Average Annual Spend 25K+ (All Panels): </w:t>
      </w:r>
      <w:r w:rsidR="00D64D17">
        <w:rPr>
          <w:rFonts w:ascii="Aptos Narrow" w:eastAsia="Times New Roman" w:hAnsi="Aptos Narrow" w:cs="Times New Roman"/>
          <w:color w:val="000000"/>
          <w:kern w:val="0"/>
          <w:sz w:val="22"/>
          <w:szCs w:val="22"/>
          <w14:ligatures w14:val="none"/>
        </w:rPr>
        <w:t>1242 Patients</w:t>
      </w:r>
    </w:p>
    <w:p w14:paraId="23DB2A23" w14:textId="77777777" w:rsidR="00D64D17" w:rsidRDefault="00D64D17" w:rsidP="00E976F0">
      <w:pPr>
        <w:spacing w:line="240" w:lineRule="auto"/>
        <w:contextualSpacing/>
        <w:rPr>
          <w:rFonts w:ascii="Aptos Narrow" w:eastAsia="Times New Roman" w:hAnsi="Aptos Narrow" w:cs="Times New Roman"/>
          <w:color w:val="000000"/>
          <w:kern w:val="0"/>
          <w:sz w:val="22"/>
          <w:szCs w:val="22"/>
          <w14:ligatures w14:val="none"/>
        </w:rPr>
      </w:pPr>
    </w:p>
    <w:p w14:paraId="6ACB11B9" w14:textId="329FD2C6" w:rsidR="00D64D17" w:rsidRPr="008E0B8E" w:rsidRDefault="004E704F" w:rsidP="00E976F0">
      <w:pPr>
        <w:spacing w:line="240" w:lineRule="auto"/>
        <w:contextualSpacing/>
        <w:rPr>
          <w:rFonts w:ascii="Aptos Narrow" w:eastAsia="Times New Roman" w:hAnsi="Aptos Narrow" w:cs="Times New Roman"/>
          <w:b/>
          <w:bCs/>
          <w:color w:val="000000"/>
          <w:kern w:val="0"/>
          <w:sz w:val="22"/>
          <w:szCs w:val="22"/>
          <w14:ligatures w14:val="none"/>
        </w:rPr>
      </w:pPr>
      <w:r w:rsidRPr="008E0B8E">
        <w:rPr>
          <w:rFonts w:ascii="Aptos Narrow" w:eastAsia="Times New Roman" w:hAnsi="Aptos Narrow" w:cs="Times New Roman"/>
          <w:b/>
          <w:bCs/>
          <w:color w:val="000000"/>
          <w:kern w:val="0"/>
          <w:sz w:val="22"/>
          <w:szCs w:val="22"/>
          <w14:ligatures w14:val="none"/>
        </w:rPr>
        <w:t>County Income</w:t>
      </w:r>
      <w:r w:rsidR="008E0B8E" w:rsidRPr="008E0B8E">
        <w:rPr>
          <w:rFonts w:ascii="Aptos Narrow" w:eastAsia="Times New Roman" w:hAnsi="Aptos Narrow" w:cs="Times New Roman"/>
          <w:b/>
          <w:bCs/>
          <w:color w:val="000000"/>
          <w:kern w:val="0"/>
          <w:sz w:val="22"/>
          <w:szCs w:val="22"/>
          <w14:ligatures w14:val="none"/>
        </w:rPr>
        <w:t xml:space="preserve"> Profile</w:t>
      </w:r>
    </w:p>
    <w:p w14:paraId="0F289B57" w14:textId="40129949" w:rsidR="00FE6AA5" w:rsidRDefault="00FE6AA5"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Lowest County Income Panel: 46%</w:t>
      </w:r>
    </w:p>
    <w:p w14:paraId="29337626" w14:textId="4777DAB9" w:rsidR="00FE6AA5" w:rsidRDefault="00FE6AA5"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Highest County Income Panel: </w:t>
      </w:r>
      <w:r w:rsidR="00562DFE">
        <w:rPr>
          <w:rFonts w:ascii="Aptos Narrow" w:eastAsia="Times New Roman" w:hAnsi="Aptos Narrow" w:cs="Times New Roman"/>
          <w:color w:val="000000"/>
          <w:kern w:val="0"/>
          <w:sz w:val="22"/>
          <w:szCs w:val="22"/>
          <w14:ligatures w14:val="none"/>
        </w:rPr>
        <w:t>67%</w:t>
      </w:r>
    </w:p>
    <w:p w14:paraId="3F539BE4" w14:textId="62B67A6B" w:rsidR="00562DFE" w:rsidRDefault="00562DFE"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Average County Income Panel: 60%</w:t>
      </w:r>
    </w:p>
    <w:p w14:paraId="35840B8C" w14:textId="77777777" w:rsidR="00427B11" w:rsidRDefault="00427B11" w:rsidP="00E976F0">
      <w:pPr>
        <w:spacing w:line="240" w:lineRule="auto"/>
        <w:contextualSpacing/>
        <w:rPr>
          <w:rFonts w:ascii="Aptos Narrow" w:eastAsia="Times New Roman" w:hAnsi="Aptos Narrow" w:cs="Times New Roman"/>
          <w:color w:val="000000"/>
          <w:kern w:val="0"/>
          <w:sz w:val="22"/>
          <w:szCs w:val="22"/>
          <w14:ligatures w14:val="none"/>
        </w:rPr>
      </w:pPr>
    </w:p>
    <w:p w14:paraId="69A1FA1D" w14:textId="77777777" w:rsidR="00427B11" w:rsidRDefault="00427B11" w:rsidP="00E976F0">
      <w:pPr>
        <w:spacing w:line="240" w:lineRule="auto"/>
        <w:contextualSpacing/>
        <w:rPr>
          <w:rFonts w:ascii="Aptos Narrow" w:eastAsia="Times New Roman" w:hAnsi="Aptos Narrow" w:cs="Times New Roman"/>
          <w:color w:val="000000"/>
          <w:kern w:val="0"/>
          <w:sz w:val="22"/>
          <w:szCs w:val="22"/>
          <w14:ligatures w14:val="none"/>
        </w:rPr>
      </w:pPr>
    </w:p>
    <w:p w14:paraId="36871583" w14:textId="45271FD0" w:rsidR="00427B11" w:rsidRDefault="00427B11" w:rsidP="00427B11">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b/>
          <w:bCs/>
          <w:color w:val="000000"/>
          <w:kern w:val="0"/>
          <w:sz w:val="22"/>
          <w:szCs w:val="22"/>
          <w14:ligatures w14:val="none"/>
        </w:rPr>
        <w:lastRenderedPageBreak/>
        <w:t>Other Metrics (</w:t>
      </w:r>
      <w:r w:rsidRPr="00427B11">
        <w:rPr>
          <w:rFonts w:ascii="Aptos Narrow" w:eastAsia="Times New Roman" w:hAnsi="Aptos Narrow" w:cs="Times New Roman"/>
          <w:color w:val="000000"/>
          <w:kern w:val="0"/>
          <w:sz w:val="22"/>
          <w:szCs w:val="22"/>
          <w14:ligatures w14:val="none"/>
        </w:rPr>
        <w:t>Used in modeling data, but not currently presented</w:t>
      </w:r>
      <w:r>
        <w:rPr>
          <w:rFonts w:ascii="Aptos Narrow" w:eastAsia="Times New Roman" w:hAnsi="Aptos Narrow" w:cs="Times New Roman"/>
          <w:color w:val="000000"/>
          <w:kern w:val="0"/>
          <w:sz w:val="22"/>
          <w:szCs w:val="22"/>
          <w14:ligatures w14:val="none"/>
        </w:rPr>
        <w:t>)</w:t>
      </w:r>
    </w:p>
    <w:p w14:paraId="5374F1F1" w14:textId="78A3788E" w:rsidR="00427B11" w:rsidRDefault="00427B11" w:rsidP="00427B11">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Average Household Annual Spend</w:t>
      </w:r>
    </w:p>
    <w:p w14:paraId="7A319B8C" w14:textId="18694D28" w:rsidR="00427B11" w:rsidRDefault="00427B11" w:rsidP="00427B11">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Estimated Home Value</w:t>
      </w:r>
    </w:p>
    <w:p w14:paraId="14B2E76A" w14:textId="52045550" w:rsidR="00427B11" w:rsidRPr="00427B11" w:rsidRDefault="00427B11" w:rsidP="00427B11">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Net</w:t>
      </w:r>
      <w:r w:rsidR="000B25D7">
        <w:rPr>
          <w:rFonts w:ascii="Aptos Narrow" w:eastAsia="Times New Roman" w:hAnsi="Aptos Narrow" w:cs="Times New Roman"/>
          <w:color w:val="000000"/>
          <w:kern w:val="0"/>
          <w:sz w:val="22"/>
          <w:szCs w:val="22"/>
          <w14:ligatures w14:val="none"/>
        </w:rPr>
        <w:t xml:space="preserve"> Investable</w:t>
      </w:r>
      <w:r>
        <w:rPr>
          <w:rFonts w:ascii="Aptos Narrow" w:eastAsia="Times New Roman" w:hAnsi="Aptos Narrow" w:cs="Times New Roman"/>
          <w:color w:val="000000"/>
          <w:kern w:val="0"/>
          <w:sz w:val="22"/>
          <w:szCs w:val="22"/>
          <w14:ligatures w14:val="none"/>
        </w:rPr>
        <w:t xml:space="preserve"> Assets</w:t>
      </w:r>
    </w:p>
    <w:p w14:paraId="1B4FA190" w14:textId="77777777" w:rsidR="00EC6B78" w:rsidRDefault="00EC6B78" w:rsidP="00E976F0">
      <w:pPr>
        <w:spacing w:line="240" w:lineRule="auto"/>
        <w:contextualSpacing/>
        <w:rPr>
          <w:rFonts w:ascii="Aptos Narrow" w:eastAsia="Times New Roman" w:hAnsi="Aptos Narrow" w:cs="Times New Roman"/>
          <w:color w:val="000000"/>
          <w:kern w:val="0"/>
          <w:sz w:val="22"/>
          <w:szCs w:val="22"/>
          <w14:ligatures w14:val="none"/>
        </w:rPr>
      </w:pPr>
    </w:p>
    <w:p w14:paraId="69A4D2DE" w14:textId="686AF8A3" w:rsidR="00EC6B78" w:rsidRDefault="00EC6B78" w:rsidP="00E976F0">
      <w:pPr>
        <w:spacing w:line="240" w:lineRule="auto"/>
        <w:contextualSpacing/>
        <w:rPr>
          <w:rFonts w:ascii="Aptos Narrow" w:eastAsia="Times New Roman" w:hAnsi="Aptos Narrow" w:cs="Times New Roman"/>
          <w:color w:val="000000"/>
          <w:kern w:val="0"/>
          <w:sz w:val="22"/>
          <w:szCs w:val="22"/>
          <w14:ligatures w14:val="none"/>
        </w:rPr>
      </w:pPr>
      <w:r>
        <w:rPr>
          <w:b/>
          <w:bCs/>
          <w:u w:val="single"/>
        </w:rPr>
        <w:t>Survey</w:t>
      </w:r>
      <w:r w:rsidRPr="00DF5A8E">
        <w:rPr>
          <w:b/>
          <w:bCs/>
          <w:u w:val="single"/>
        </w:rPr>
        <w:t xml:space="preserve"> Metrics</w:t>
      </w:r>
    </w:p>
    <w:p w14:paraId="7E1F7510" w14:textId="77777777" w:rsidR="00562DFE" w:rsidRDefault="00562DFE" w:rsidP="00E976F0">
      <w:pPr>
        <w:spacing w:line="240" w:lineRule="auto"/>
        <w:contextualSpacing/>
        <w:rPr>
          <w:rFonts w:ascii="Aptos Narrow" w:eastAsia="Times New Roman" w:hAnsi="Aptos Narrow" w:cs="Times New Roman"/>
          <w:color w:val="000000"/>
          <w:kern w:val="0"/>
          <w:sz w:val="22"/>
          <w:szCs w:val="22"/>
          <w14:ligatures w14:val="none"/>
        </w:rPr>
      </w:pPr>
    </w:p>
    <w:p w14:paraId="406DBDC6" w14:textId="546B5490" w:rsidR="00562DFE" w:rsidRPr="00DD124E" w:rsidRDefault="008E0B8E" w:rsidP="00DD124E">
      <w:pPr>
        <w:spacing w:line="240" w:lineRule="auto"/>
        <w:contextualSpacing/>
        <w:rPr>
          <w:rFonts w:ascii="Aptos Narrow" w:eastAsia="Times New Roman" w:hAnsi="Aptos Narrow" w:cs="Times New Roman"/>
          <w:b/>
          <w:bCs/>
          <w:color w:val="000000"/>
          <w:kern w:val="0"/>
          <w:sz w:val="22"/>
          <w:szCs w:val="22"/>
          <w14:ligatures w14:val="none"/>
        </w:rPr>
      </w:pPr>
      <w:r w:rsidRPr="00DD124E">
        <w:rPr>
          <w:rFonts w:ascii="Aptos Narrow" w:eastAsia="Times New Roman" w:hAnsi="Aptos Narrow" w:cs="Times New Roman"/>
          <w:b/>
          <w:bCs/>
          <w:color w:val="000000"/>
          <w:kern w:val="0"/>
          <w:sz w:val="22"/>
          <w:szCs w:val="22"/>
          <w14:ligatures w14:val="none"/>
        </w:rPr>
        <w:t>Survey Resul</w:t>
      </w:r>
      <w:r w:rsidR="00DD124E" w:rsidRPr="00DD124E">
        <w:rPr>
          <w:rFonts w:ascii="Aptos Narrow" w:eastAsia="Times New Roman" w:hAnsi="Aptos Narrow" w:cs="Times New Roman"/>
          <w:b/>
          <w:bCs/>
          <w:color w:val="000000"/>
          <w:kern w:val="0"/>
          <w:sz w:val="22"/>
          <w:szCs w:val="22"/>
          <w14:ligatures w14:val="none"/>
        </w:rPr>
        <w:t>ts Profile (Averages – Primary Care Only)</w:t>
      </w:r>
    </w:p>
    <w:p w14:paraId="50616EF1" w14:textId="375E383C" w:rsidR="000A1CF9" w:rsidRDefault="005B6FEA"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Patient Tenure</w:t>
      </w:r>
      <w:r w:rsidR="002C06D2">
        <w:rPr>
          <w:rFonts w:ascii="Aptos Narrow" w:eastAsia="Times New Roman" w:hAnsi="Aptos Narrow" w:cs="Times New Roman"/>
          <w:color w:val="000000"/>
          <w:kern w:val="0"/>
          <w:sz w:val="22"/>
          <w:szCs w:val="22"/>
          <w14:ligatures w14:val="none"/>
        </w:rPr>
        <w:t xml:space="preserve"> 6+ Years: 59%</w:t>
      </w:r>
    </w:p>
    <w:p w14:paraId="01E2BFC9" w14:textId="5D13E86D" w:rsidR="002C06D2" w:rsidRDefault="00F5451B"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Visit Frequency &gt;3 per Year: 28%</w:t>
      </w:r>
    </w:p>
    <w:p w14:paraId="2855D877" w14:textId="5626877A" w:rsidR="00F5451B" w:rsidRDefault="00F5451B"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Would Refer</w:t>
      </w:r>
      <w:r w:rsidR="008470BD">
        <w:rPr>
          <w:rFonts w:ascii="Aptos Narrow" w:eastAsia="Times New Roman" w:hAnsi="Aptos Narrow" w:cs="Times New Roman"/>
          <w:color w:val="000000"/>
          <w:kern w:val="0"/>
          <w:sz w:val="22"/>
          <w:szCs w:val="22"/>
          <w14:ligatures w14:val="none"/>
        </w:rPr>
        <w:t xml:space="preserve"> (Yes): 96%</w:t>
      </w:r>
    </w:p>
    <w:p w14:paraId="6411474A" w14:textId="1FA040AE" w:rsidR="008470BD" w:rsidRDefault="008470BD"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Unable to Book Same-Day Appointment </w:t>
      </w:r>
      <w:r w:rsidR="00211098">
        <w:rPr>
          <w:rFonts w:ascii="Aptos Narrow" w:eastAsia="Times New Roman" w:hAnsi="Aptos Narrow" w:cs="Times New Roman"/>
          <w:color w:val="000000"/>
          <w:kern w:val="0"/>
          <w:sz w:val="22"/>
          <w:szCs w:val="22"/>
          <w14:ligatures w14:val="none"/>
        </w:rPr>
        <w:t xml:space="preserve">(Never): </w:t>
      </w:r>
      <w:r w:rsidR="00A87C3B">
        <w:rPr>
          <w:rFonts w:ascii="Aptos Narrow" w:eastAsia="Times New Roman" w:hAnsi="Aptos Narrow" w:cs="Times New Roman"/>
          <w:color w:val="000000"/>
          <w:kern w:val="0"/>
          <w:sz w:val="22"/>
          <w:szCs w:val="22"/>
          <w14:ligatures w14:val="none"/>
        </w:rPr>
        <w:t>10%</w:t>
      </w:r>
    </w:p>
    <w:p w14:paraId="3D0C9A1C" w14:textId="3023CDEF" w:rsidR="00966CBB" w:rsidRDefault="00966CBB"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Left with Unanswered Questions (Never</w:t>
      </w:r>
      <w:r w:rsidR="003E67CF">
        <w:rPr>
          <w:rFonts w:ascii="Aptos Narrow" w:eastAsia="Times New Roman" w:hAnsi="Aptos Narrow" w:cs="Times New Roman"/>
          <w:color w:val="000000"/>
          <w:kern w:val="0"/>
          <w:sz w:val="22"/>
          <w:szCs w:val="22"/>
          <w14:ligatures w14:val="none"/>
        </w:rPr>
        <w:t xml:space="preserve">): </w:t>
      </w:r>
      <w:r w:rsidR="0023272E">
        <w:rPr>
          <w:rFonts w:ascii="Aptos Narrow" w:eastAsia="Times New Roman" w:hAnsi="Aptos Narrow" w:cs="Times New Roman"/>
          <w:color w:val="000000"/>
          <w:kern w:val="0"/>
          <w:sz w:val="22"/>
          <w:szCs w:val="22"/>
          <w14:ligatures w14:val="none"/>
        </w:rPr>
        <w:t>11%</w:t>
      </w:r>
    </w:p>
    <w:p w14:paraId="603A9CCF" w14:textId="3C24B09E" w:rsidR="0023272E" w:rsidRDefault="0023272E"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Average Wait &lt;15 Minutes: 26%</w:t>
      </w:r>
    </w:p>
    <w:p w14:paraId="03680239" w14:textId="7F4C8D26" w:rsidR="0023272E" w:rsidRDefault="00BF43C3"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Performance of Staff (Average Raw Score): </w:t>
      </w:r>
      <w:r w:rsidR="00737ACD">
        <w:rPr>
          <w:rFonts w:ascii="Aptos Narrow" w:eastAsia="Times New Roman" w:hAnsi="Aptos Narrow" w:cs="Times New Roman"/>
          <w:color w:val="000000"/>
          <w:kern w:val="0"/>
          <w:sz w:val="22"/>
          <w:szCs w:val="22"/>
          <w14:ligatures w14:val="none"/>
        </w:rPr>
        <w:t>90%</w:t>
      </w:r>
    </w:p>
    <w:p w14:paraId="60272CAE" w14:textId="01EF703D" w:rsidR="00737ACD" w:rsidRDefault="00737ACD"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Relationship with Staff (Average Raw Score): 89%</w:t>
      </w:r>
    </w:p>
    <w:p w14:paraId="0C2E7890" w14:textId="0DE28678" w:rsidR="00737ACD" w:rsidRDefault="00737ACD"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Bedside Manner</w:t>
      </w:r>
      <w:r w:rsidR="002F7E37">
        <w:rPr>
          <w:rFonts w:ascii="Aptos Narrow" w:eastAsia="Times New Roman" w:hAnsi="Aptos Narrow" w:cs="Times New Roman"/>
          <w:color w:val="000000"/>
          <w:kern w:val="0"/>
          <w:sz w:val="22"/>
          <w:szCs w:val="22"/>
          <w14:ligatures w14:val="none"/>
        </w:rPr>
        <w:t xml:space="preserve"> (Average Raw Score): 96%</w:t>
      </w:r>
    </w:p>
    <w:p w14:paraId="1FE73980" w14:textId="10E06FC3" w:rsidR="002F7E37" w:rsidRPr="00042530" w:rsidRDefault="002F7E37" w:rsidP="00E976F0">
      <w:pPr>
        <w:spacing w:line="240" w:lineRule="auto"/>
        <w:contextualSpacing/>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Rating as PCP (Average Raw Score): </w:t>
      </w:r>
      <w:r w:rsidR="0020194E">
        <w:rPr>
          <w:rFonts w:ascii="Aptos Narrow" w:eastAsia="Times New Roman" w:hAnsi="Aptos Narrow" w:cs="Times New Roman"/>
          <w:color w:val="000000"/>
          <w:kern w:val="0"/>
          <w:sz w:val="22"/>
          <w:szCs w:val="22"/>
          <w14:ligatures w14:val="none"/>
        </w:rPr>
        <w:t>94%</w:t>
      </w:r>
    </w:p>
    <w:p w14:paraId="0314AD67" w14:textId="1152F16B" w:rsidR="00042530" w:rsidRPr="00E976F0" w:rsidRDefault="00042530" w:rsidP="00E976F0">
      <w:pPr>
        <w:spacing w:line="240" w:lineRule="auto"/>
        <w:contextualSpacing/>
        <w:rPr>
          <w:rFonts w:ascii="Aptos Narrow" w:eastAsia="Times New Roman" w:hAnsi="Aptos Narrow" w:cs="Times New Roman"/>
          <w:color w:val="000000"/>
          <w:kern w:val="0"/>
          <w:sz w:val="22"/>
          <w:szCs w:val="22"/>
          <w14:ligatures w14:val="none"/>
        </w:rPr>
      </w:pPr>
    </w:p>
    <w:sectPr w:rsidR="00042530" w:rsidRPr="00E976F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14415" w14:textId="77777777" w:rsidR="003D2449" w:rsidRDefault="003D2449" w:rsidP="00B01151">
      <w:pPr>
        <w:spacing w:after="0" w:line="240" w:lineRule="auto"/>
      </w:pPr>
      <w:r>
        <w:separator/>
      </w:r>
    </w:p>
  </w:endnote>
  <w:endnote w:type="continuationSeparator" w:id="0">
    <w:p w14:paraId="2A7171CF" w14:textId="77777777" w:rsidR="003D2449" w:rsidRDefault="003D2449" w:rsidP="00B01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ExtraBold">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437D" w14:textId="77777777" w:rsidR="00B01151" w:rsidRDefault="00B0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EF4B" w14:textId="3D178B4C" w:rsidR="00B01151" w:rsidRDefault="00B01151">
    <w:pPr>
      <w:pStyle w:val="Footer"/>
    </w:pPr>
    <w:r w:rsidRPr="00B01151">
      <w:rPr>
        <w:sz w:val="20"/>
        <w:szCs w:val="20"/>
      </w:rPr>
      <w:t>Proprietary and Confidential – Signature MD © 2026</w:t>
    </w:r>
    <w:r w:rsidRPr="00B01151">
      <w:rPr>
        <w:sz w:val="20"/>
        <w:szCs w:val="20"/>
      </w:rPr>
      <w:ptab w:relativeTo="margin" w:alignment="center" w:leader="none"/>
    </w:r>
    <w:r>
      <w:tab/>
    </w:r>
    <w:sdt>
      <w:sdtPr>
        <w:rPr>
          <w:sz w:val="20"/>
          <w:szCs w:val="20"/>
        </w:rPr>
        <w:id w:val="-1245100300"/>
        <w:docPartObj>
          <w:docPartGallery w:val="Page Numbers (Bottom of Page)"/>
          <w:docPartUnique/>
        </w:docPartObj>
      </w:sdtPr>
      <w:sdtEndPr>
        <w:rPr>
          <w:noProof/>
        </w:rPr>
      </w:sdtEndPr>
      <w:sdtContent>
        <w:r w:rsidRPr="00272885">
          <w:rPr>
            <w:sz w:val="20"/>
            <w:szCs w:val="20"/>
          </w:rPr>
          <w:t xml:space="preserve">Page | </w:t>
        </w:r>
        <w:r w:rsidRPr="00272885">
          <w:rPr>
            <w:sz w:val="20"/>
            <w:szCs w:val="20"/>
          </w:rPr>
          <w:fldChar w:fldCharType="begin"/>
        </w:r>
        <w:r w:rsidRPr="00272885">
          <w:rPr>
            <w:sz w:val="20"/>
            <w:szCs w:val="20"/>
          </w:rPr>
          <w:instrText xml:space="preserve"> PAGE   \* MERGEFORMAT </w:instrText>
        </w:r>
        <w:r w:rsidRPr="00272885">
          <w:rPr>
            <w:sz w:val="20"/>
            <w:szCs w:val="20"/>
          </w:rPr>
          <w:fldChar w:fldCharType="separate"/>
        </w:r>
        <w:r w:rsidRPr="00272885">
          <w:rPr>
            <w:noProof/>
            <w:sz w:val="20"/>
            <w:szCs w:val="20"/>
          </w:rPr>
          <w:t>2</w:t>
        </w:r>
        <w:r w:rsidRPr="00272885">
          <w:rPr>
            <w:noProof/>
            <w:sz w:val="20"/>
            <w:szCs w:val="20"/>
          </w:rPr>
          <w:fldChar w:fldCharType="end"/>
        </w:r>
      </w:sdtContent>
    </w:sdt>
  </w:p>
  <w:p w14:paraId="625D3ED0" w14:textId="3488B6C2" w:rsidR="00B01151" w:rsidRPr="00B01151" w:rsidRDefault="00B01151">
    <w:pPr>
      <w:pStyle w:val="Foo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4FD5E" w14:textId="77777777" w:rsidR="00B01151" w:rsidRDefault="00B0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C4C1C" w14:textId="77777777" w:rsidR="003D2449" w:rsidRDefault="003D2449" w:rsidP="00B01151">
      <w:pPr>
        <w:spacing w:after="0" w:line="240" w:lineRule="auto"/>
      </w:pPr>
      <w:r>
        <w:separator/>
      </w:r>
    </w:p>
  </w:footnote>
  <w:footnote w:type="continuationSeparator" w:id="0">
    <w:p w14:paraId="24539A6A" w14:textId="77777777" w:rsidR="003D2449" w:rsidRDefault="003D2449" w:rsidP="00B01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A513" w14:textId="77777777" w:rsidR="00B01151" w:rsidRDefault="00B0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D16B" w14:textId="717C478A" w:rsidR="00B01151" w:rsidRDefault="00272885">
    <w:pPr>
      <w:pStyle w:val="Header"/>
    </w:pPr>
    <w:r>
      <w:rPr>
        <w:noProof/>
      </w:rPr>
      <w:drawing>
        <wp:anchor distT="0" distB="0" distL="114300" distR="114300" simplePos="0" relativeHeight="251658240" behindDoc="0" locked="0" layoutInCell="1" allowOverlap="1" wp14:anchorId="47D17211" wp14:editId="62C281D7">
          <wp:simplePos x="0" y="0"/>
          <wp:positionH relativeFrom="page">
            <wp:posOffset>5998633</wp:posOffset>
          </wp:positionH>
          <wp:positionV relativeFrom="paragraph">
            <wp:posOffset>-194733</wp:posOffset>
          </wp:positionV>
          <wp:extent cx="1561518" cy="449020"/>
          <wp:effectExtent l="0" t="0" r="635" b="8255"/>
          <wp:wrapNone/>
          <wp:docPr id="34380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07647" name="Picture 343807647"/>
                  <pic:cNvPicPr/>
                </pic:nvPicPr>
                <pic:blipFill>
                  <a:blip r:embed="rId1">
                    <a:extLst>
                      <a:ext uri="{28A0092B-C50C-407E-A947-70E740481C1C}">
                        <a14:useLocalDpi xmlns:a14="http://schemas.microsoft.com/office/drawing/2010/main" val="0"/>
                      </a:ext>
                    </a:extLst>
                  </a:blip>
                  <a:stretch>
                    <a:fillRect/>
                  </a:stretch>
                </pic:blipFill>
                <pic:spPr>
                  <a:xfrm>
                    <a:off x="0" y="0"/>
                    <a:ext cx="1561518" cy="44902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A36C" w14:textId="77777777" w:rsidR="00B01151" w:rsidRDefault="00B011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30"/>
    <w:rsid w:val="00003E92"/>
    <w:rsid w:val="0001007C"/>
    <w:rsid w:val="00042530"/>
    <w:rsid w:val="00071E33"/>
    <w:rsid w:val="000840B9"/>
    <w:rsid w:val="000850F3"/>
    <w:rsid w:val="000A1CF9"/>
    <w:rsid w:val="000A34FB"/>
    <w:rsid w:val="000B25D7"/>
    <w:rsid w:val="000B66C1"/>
    <w:rsid w:val="000D108C"/>
    <w:rsid w:val="001053CD"/>
    <w:rsid w:val="0019234B"/>
    <w:rsid w:val="0019237A"/>
    <w:rsid w:val="001A2C76"/>
    <w:rsid w:val="001B0E50"/>
    <w:rsid w:val="001F44EC"/>
    <w:rsid w:val="0020194E"/>
    <w:rsid w:val="00206782"/>
    <w:rsid w:val="00211098"/>
    <w:rsid w:val="0023272E"/>
    <w:rsid w:val="002523C8"/>
    <w:rsid w:val="00272885"/>
    <w:rsid w:val="00287E29"/>
    <w:rsid w:val="00293EFC"/>
    <w:rsid w:val="002A0E7D"/>
    <w:rsid w:val="002B493F"/>
    <w:rsid w:val="002C06D2"/>
    <w:rsid w:val="002F356C"/>
    <w:rsid w:val="002F3D7F"/>
    <w:rsid w:val="002F7E37"/>
    <w:rsid w:val="00312B5C"/>
    <w:rsid w:val="00327E9E"/>
    <w:rsid w:val="00342FF6"/>
    <w:rsid w:val="00364A09"/>
    <w:rsid w:val="003C5B3C"/>
    <w:rsid w:val="003D2449"/>
    <w:rsid w:val="003E67CF"/>
    <w:rsid w:val="004111EA"/>
    <w:rsid w:val="00427B11"/>
    <w:rsid w:val="004848B9"/>
    <w:rsid w:val="00490440"/>
    <w:rsid w:val="004A3AEC"/>
    <w:rsid w:val="004E704F"/>
    <w:rsid w:val="005271C1"/>
    <w:rsid w:val="0055460C"/>
    <w:rsid w:val="00562DFE"/>
    <w:rsid w:val="00566C07"/>
    <w:rsid w:val="00567ECD"/>
    <w:rsid w:val="00573C4A"/>
    <w:rsid w:val="005828A0"/>
    <w:rsid w:val="005A6A8E"/>
    <w:rsid w:val="005B6FEA"/>
    <w:rsid w:val="005F2063"/>
    <w:rsid w:val="006112D6"/>
    <w:rsid w:val="006225B9"/>
    <w:rsid w:val="006239E7"/>
    <w:rsid w:val="0063534B"/>
    <w:rsid w:val="00642DA7"/>
    <w:rsid w:val="0066191E"/>
    <w:rsid w:val="0066342D"/>
    <w:rsid w:val="006B7EF1"/>
    <w:rsid w:val="006F5259"/>
    <w:rsid w:val="006F7982"/>
    <w:rsid w:val="00703F14"/>
    <w:rsid w:val="0070451F"/>
    <w:rsid w:val="00711F41"/>
    <w:rsid w:val="007161A8"/>
    <w:rsid w:val="00737ACD"/>
    <w:rsid w:val="0079774F"/>
    <w:rsid w:val="007A20CD"/>
    <w:rsid w:val="007C3E3D"/>
    <w:rsid w:val="00807803"/>
    <w:rsid w:val="00816A12"/>
    <w:rsid w:val="00823490"/>
    <w:rsid w:val="008340AF"/>
    <w:rsid w:val="0083701B"/>
    <w:rsid w:val="00843F35"/>
    <w:rsid w:val="00844F21"/>
    <w:rsid w:val="008470BD"/>
    <w:rsid w:val="00853D5E"/>
    <w:rsid w:val="00856E81"/>
    <w:rsid w:val="008A16CB"/>
    <w:rsid w:val="008C21AB"/>
    <w:rsid w:val="008C5CFE"/>
    <w:rsid w:val="008D2BE1"/>
    <w:rsid w:val="008E0B8E"/>
    <w:rsid w:val="008E2EE4"/>
    <w:rsid w:val="00924CD0"/>
    <w:rsid w:val="0093556A"/>
    <w:rsid w:val="00941844"/>
    <w:rsid w:val="00955BAD"/>
    <w:rsid w:val="009629AB"/>
    <w:rsid w:val="00966CBB"/>
    <w:rsid w:val="009A55F8"/>
    <w:rsid w:val="009C38F2"/>
    <w:rsid w:val="00A032F2"/>
    <w:rsid w:val="00A0365F"/>
    <w:rsid w:val="00A037EB"/>
    <w:rsid w:val="00A038AC"/>
    <w:rsid w:val="00A37188"/>
    <w:rsid w:val="00A41B13"/>
    <w:rsid w:val="00A62BDD"/>
    <w:rsid w:val="00A64DEE"/>
    <w:rsid w:val="00A83FDC"/>
    <w:rsid w:val="00A87C3B"/>
    <w:rsid w:val="00AC176C"/>
    <w:rsid w:val="00B01151"/>
    <w:rsid w:val="00B34D74"/>
    <w:rsid w:val="00B35A88"/>
    <w:rsid w:val="00B4583E"/>
    <w:rsid w:val="00B54A80"/>
    <w:rsid w:val="00B77170"/>
    <w:rsid w:val="00B85365"/>
    <w:rsid w:val="00BA19DD"/>
    <w:rsid w:val="00BA3DC5"/>
    <w:rsid w:val="00BB2E54"/>
    <w:rsid w:val="00BD1FD8"/>
    <w:rsid w:val="00BE4E19"/>
    <w:rsid w:val="00BF43C3"/>
    <w:rsid w:val="00C24F38"/>
    <w:rsid w:val="00C40AE7"/>
    <w:rsid w:val="00C45E35"/>
    <w:rsid w:val="00C77BAE"/>
    <w:rsid w:val="00C95E05"/>
    <w:rsid w:val="00CF2883"/>
    <w:rsid w:val="00D14B87"/>
    <w:rsid w:val="00D16513"/>
    <w:rsid w:val="00D303E1"/>
    <w:rsid w:val="00D64D17"/>
    <w:rsid w:val="00D86096"/>
    <w:rsid w:val="00DD124E"/>
    <w:rsid w:val="00DE23F4"/>
    <w:rsid w:val="00DF3F52"/>
    <w:rsid w:val="00DF4B5A"/>
    <w:rsid w:val="00DF5A8E"/>
    <w:rsid w:val="00E003F1"/>
    <w:rsid w:val="00E057F2"/>
    <w:rsid w:val="00E26FC1"/>
    <w:rsid w:val="00E279C9"/>
    <w:rsid w:val="00E43063"/>
    <w:rsid w:val="00E52DBC"/>
    <w:rsid w:val="00E7401E"/>
    <w:rsid w:val="00E976F0"/>
    <w:rsid w:val="00EC6B78"/>
    <w:rsid w:val="00F5451B"/>
    <w:rsid w:val="00F75641"/>
    <w:rsid w:val="00F75EC6"/>
    <w:rsid w:val="00F85ABA"/>
    <w:rsid w:val="00FC3B47"/>
    <w:rsid w:val="00FE6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D7205"/>
  <w15:chartTrackingRefBased/>
  <w15:docId w15:val="{826BBAE6-76A0-4027-8431-A20AC362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B11"/>
  </w:style>
  <w:style w:type="paragraph" w:styleId="Heading1">
    <w:name w:val="heading 1"/>
    <w:basedOn w:val="Normal"/>
    <w:next w:val="Normal"/>
    <w:link w:val="Heading1Char"/>
    <w:uiPriority w:val="9"/>
    <w:qFormat/>
    <w:rsid w:val="00042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530"/>
    <w:rPr>
      <w:rFonts w:eastAsiaTheme="majorEastAsia" w:cstheme="majorBidi"/>
      <w:color w:val="272727" w:themeColor="text1" w:themeTint="D8"/>
    </w:rPr>
  </w:style>
  <w:style w:type="paragraph" w:styleId="Title">
    <w:name w:val="Title"/>
    <w:basedOn w:val="Normal"/>
    <w:next w:val="Normal"/>
    <w:link w:val="TitleChar"/>
    <w:uiPriority w:val="10"/>
    <w:qFormat/>
    <w:rsid w:val="00042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530"/>
    <w:pPr>
      <w:spacing w:before="160"/>
      <w:jc w:val="center"/>
    </w:pPr>
    <w:rPr>
      <w:i/>
      <w:iCs/>
      <w:color w:val="404040" w:themeColor="text1" w:themeTint="BF"/>
    </w:rPr>
  </w:style>
  <w:style w:type="character" w:customStyle="1" w:styleId="QuoteChar">
    <w:name w:val="Quote Char"/>
    <w:basedOn w:val="DefaultParagraphFont"/>
    <w:link w:val="Quote"/>
    <w:uiPriority w:val="29"/>
    <w:rsid w:val="00042530"/>
    <w:rPr>
      <w:i/>
      <w:iCs/>
      <w:color w:val="404040" w:themeColor="text1" w:themeTint="BF"/>
    </w:rPr>
  </w:style>
  <w:style w:type="paragraph" w:styleId="ListParagraph">
    <w:name w:val="List Paragraph"/>
    <w:basedOn w:val="Normal"/>
    <w:uiPriority w:val="34"/>
    <w:qFormat/>
    <w:rsid w:val="00042530"/>
    <w:pPr>
      <w:ind w:left="720"/>
      <w:contextualSpacing/>
    </w:pPr>
  </w:style>
  <w:style w:type="character" w:styleId="IntenseEmphasis">
    <w:name w:val="Intense Emphasis"/>
    <w:basedOn w:val="DefaultParagraphFont"/>
    <w:uiPriority w:val="21"/>
    <w:qFormat/>
    <w:rsid w:val="00042530"/>
    <w:rPr>
      <w:i/>
      <w:iCs/>
      <w:color w:val="0F4761" w:themeColor="accent1" w:themeShade="BF"/>
    </w:rPr>
  </w:style>
  <w:style w:type="paragraph" w:styleId="IntenseQuote">
    <w:name w:val="Intense Quote"/>
    <w:basedOn w:val="Normal"/>
    <w:next w:val="Normal"/>
    <w:link w:val="IntenseQuoteChar"/>
    <w:uiPriority w:val="30"/>
    <w:qFormat/>
    <w:rsid w:val="00042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530"/>
    <w:rPr>
      <w:i/>
      <w:iCs/>
      <w:color w:val="0F4761" w:themeColor="accent1" w:themeShade="BF"/>
    </w:rPr>
  </w:style>
  <w:style w:type="character" w:styleId="IntenseReference">
    <w:name w:val="Intense Reference"/>
    <w:basedOn w:val="DefaultParagraphFont"/>
    <w:uiPriority w:val="32"/>
    <w:qFormat/>
    <w:rsid w:val="00042530"/>
    <w:rPr>
      <w:b/>
      <w:bCs/>
      <w:smallCaps/>
      <w:color w:val="0F4761" w:themeColor="accent1" w:themeShade="BF"/>
      <w:spacing w:val="5"/>
    </w:rPr>
  </w:style>
  <w:style w:type="paragraph" w:styleId="Header">
    <w:name w:val="header"/>
    <w:basedOn w:val="Normal"/>
    <w:link w:val="HeaderChar"/>
    <w:uiPriority w:val="99"/>
    <w:unhideWhenUsed/>
    <w:rsid w:val="00B01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151"/>
  </w:style>
  <w:style w:type="paragraph" w:styleId="Footer">
    <w:name w:val="footer"/>
    <w:basedOn w:val="Normal"/>
    <w:link w:val="FooterChar"/>
    <w:uiPriority w:val="99"/>
    <w:unhideWhenUsed/>
    <w:rsid w:val="00B01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978</Words>
  <Characters>4550</Characters>
  <Application>Microsoft Office Word</Application>
  <DocSecurity>0</DocSecurity>
  <Lines>92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Steinberg</dc:creator>
  <cp:keywords/>
  <dc:description/>
  <cp:lastModifiedBy>Brad Steinberg</cp:lastModifiedBy>
  <cp:revision>2</cp:revision>
  <dcterms:created xsi:type="dcterms:W3CDTF">2026-04-30T19:19:00Z</dcterms:created>
  <dcterms:modified xsi:type="dcterms:W3CDTF">2026-04-30T19:19:00Z</dcterms:modified>
</cp:coreProperties>
</file>