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D9E84" w14:textId="77777777" w:rsidR="0063554F" w:rsidRPr="00C51DA4" w:rsidRDefault="0063554F" w:rsidP="0063554F">
      <w:pPr>
        <w:spacing w:after="0" w:line="240" w:lineRule="auto"/>
        <w:jc w:val="right"/>
        <w:rPr>
          <w:rFonts w:ascii="Times New Roman" w:hAnsi="Times New Roman" w:cs="Times New Roman"/>
          <w:sz w:val="24"/>
        </w:rPr>
      </w:pPr>
      <w:r w:rsidRPr="00C51DA4">
        <w:rPr>
          <w:rFonts w:ascii="Times New Roman" w:hAnsi="Times New Roman" w:cs="Times New Roman"/>
          <w:sz w:val="24"/>
        </w:rPr>
        <w:t>Brandon Croarkin</w:t>
      </w:r>
    </w:p>
    <w:p w14:paraId="3696E7A6" w14:textId="77777777" w:rsidR="0063554F" w:rsidRPr="00C51DA4" w:rsidRDefault="0063554F" w:rsidP="0063554F">
      <w:pPr>
        <w:spacing w:after="0" w:line="240" w:lineRule="auto"/>
        <w:jc w:val="right"/>
        <w:rPr>
          <w:rFonts w:ascii="Times New Roman" w:hAnsi="Times New Roman" w:cs="Times New Roman"/>
          <w:sz w:val="24"/>
        </w:rPr>
      </w:pPr>
      <w:r w:rsidRPr="00C51DA4">
        <w:rPr>
          <w:rFonts w:ascii="Times New Roman" w:hAnsi="Times New Roman" w:cs="Times New Roman"/>
          <w:sz w:val="24"/>
        </w:rPr>
        <w:t>IST 565 – Data Mining</w:t>
      </w:r>
    </w:p>
    <w:p w14:paraId="56419FE6" w14:textId="77777777" w:rsidR="0063554F" w:rsidRPr="001F2F20" w:rsidRDefault="0063554F" w:rsidP="0063554F">
      <w:pPr>
        <w:pStyle w:val="Heading1"/>
        <w:rPr>
          <w:rFonts w:ascii="Times New Roman" w:hAnsi="Times New Roman" w:cs="Times New Roman"/>
        </w:rPr>
      </w:pPr>
      <w:r w:rsidRPr="001F2F20">
        <w:rPr>
          <w:rFonts w:ascii="Times New Roman" w:hAnsi="Times New Roman" w:cs="Times New Roman"/>
        </w:rPr>
        <w:t>Final Project – Soccer Match Analysis</w:t>
      </w:r>
    </w:p>
    <w:p w14:paraId="2EA0172B" w14:textId="35467676" w:rsidR="0063554F" w:rsidRPr="001F2F20" w:rsidRDefault="00C85514" w:rsidP="0063554F">
      <w:pPr>
        <w:pStyle w:val="Heading2"/>
        <w:rPr>
          <w:rFonts w:ascii="Times New Roman" w:hAnsi="Times New Roman" w:cs="Times New Roman"/>
        </w:rPr>
      </w:pPr>
      <w:r>
        <w:rPr>
          <w:rFonts w:ascii="Times New Roman" w:hAnsi="Times New Roman" w:cs="Times New Roman"/>
        </w:rPr>
        <w:t>Introduction</w:t>
      </w:r>
    </w:p>
    <w:p w14:paraId="4EA59394" w14:textId="7BD921CC" w:rsidR="0063554F" w:rsidRDefault="0063554F" w:rsidP="0063554F">
      <w:pPr>
        <w:rPr>
          <w:rFonts w:ascii="Times New Roman" w:hAnsi="Times New Roman" w:cs="Times New Roman"/>
          <w:sz w:val="24"/>
        </w:rPr>
      </w:pPr>
      <w:r w:rsidRPr="001F2F20">
        <w:rPr>
          <w:rFonts w:ascii="Times New Roman" w:hAnsi="Times New Roman" w:cs="Times New Roman"/>
          <w:sz w:val="24"/>
        </w:rPr>
        <w:t>Soccer is the world’s most popular sport. The 2010 FIFA World Cup final in South Africa was shown in every single country and territory on Earth, including Antarctica and the Arctic Circle. The in-home television coverage reached over 3.2 billion people</w:t>
      </w:r>
      <w:r w:rsidRPr="001F2F20">
        <w:rPr>
          <w:rFonts w:ascii="Times New Roman" w:hAnsi="Times New Roman" w:cs="Times New Roman"/>
          <w:sz w:val="24"/>
          <w:vertAlign w:val="superscript"/>
        </w:rPr>
        <w:t>1</w:t>
      </w:r>
      <w:r w:rsidRPr="001F2F20">
        <w:rPr>
          <w:rFonts w:ascii="Times New Roman" w:hAnsi="Times New Roman" w:cs="Times New Roman"/>
          <w:sz w:val="24"/>
        </w:rPr>
        <w:t>. Yet, despite the sport’s popularity, the data analytics rise that has impacted sports like baseball and basketball</w:t>
      </w:r>
      <w:r w:rsidR="001F2F20">
        <w:rPr>
          <w:rFonts w:ascii="Times New Roman" w:hAnsi="Times New Roman" w:cs="Times New Roman"/>
          <w:sz w:val="24"/>
        </w:rPr>
        <w:t xml:space="preserve"> in major ways</w:t>
      </w:r>
      <w:r w:rsidRPr="001F2F20">
        <w:rPr>
          <w:rFonts w:ascii="Times New Roman" w:hAnsi="Times New Roman" w:cs="Times New Roman"/>
          <w:sz w:val="24"/>
        </w:rPr>
        <w:t>, has not</w:t>
      </w:r>
      <w:r w:rsidR="001F2F20">
        <w:rPr>
          <w:rFonts w:ascii="Times New Roman" w:hAnsi="Times New Roman" w:cs="Times New Roman"/>
          <w:sz w:val="24"/>
        </w:rPr>
        <w:t xml:space="preserve"> yet</w:t>
      </w:r>
      <w:r w:rsidRPr="001F2F20">
        <w:rPr>
          <w:rFonts w:ascii="Times New Roman" w:hAnsi="Times New Roman" w:cs="Times New Roman"/>
          <w:sz w:val="24"/>
        </w:rPr>
        <w:t xml:space="preserve"> permeated into the sport of soccer to the same degree.</w:t>
      </w:r>
      <w:r w:rsidR="005141C6">
        <w:rPr>
          <w:rFonts w:ascii="Times New Roman" w:hAnsi="Times New Roman" w:cs="Times New Roman"/>
          <w:sz w:val="24"/>
        </w:rPr>
        <w:t xml:space="preserve"> </w:t>
      </w:r>
      <w:r w:rsidRPr="001F2F20">
        <w:rPr>
          <w:rFonts w:ascii="Times New Roman" w:hAnsi="Times New Roman" w:cs="Times New Roman"/>
          <w:sz w:val="24"/>
        </w:rPr>
        <w:t xml:space="preserve"> </w:t>
      </w:r>
    </w:p>
    <w:p w14:paraId="53F282B9" w14:textId="18DDB2BC" w:rsidR="005141C6" w:rsidRPr="001F2F20" w:rsidRDefault="005141C6" w:rsidP="0063554F">
      <w:pPr>
        <w:rPr>
          <w:rFonts w:ascii="Times New Roman" w:hAnsi="Times New Roman" w:cs="Times New Roman"/>
          <w:sz w:val="24"/>
        </w:rPr>
      </w:pPr>
      <w:r>
        <w:rPr>
          <w:rFonts w:ascii="Times New Roman" w:hAnsi="Times New Roman" w:cs="Times New Roman"/>
          <w:sz w:val="24"/>
        </w:rPr>
        <w:t xml:space="preserve">While more data is beginning to be collected, there’s no real consensus on how to use the data and many coaches/managers are </w:t>
      </w:r>
      <w:r w:rsidR="00DC3C96">
        <w:rPr>
          <w:rFonts w:ascii="Times New Roman" w:hAnsi="Times New Roman" w:cs="Times New Roman"/>
          <w:sz w:val="24"/>
        </w:rPr>
        <w:t xml:space="preserve">still </w:t>
      </w:r>
      <w:r>
        <w:rPr>
          <w:rFonts w:ascii="Times New Roman" w:hAnsi="Times New Roman" w:cs="Times New Roman"/>
          <w:sz w:val="24"/>
        </w:rPr>
        <w:t>reluctant to use it. Part of this is because soccer is hard to analyze. Unlike baseball and basketball that have a much more structured game, soccer is very free-flowing. This makes converting the data collected to information much harder. While goals and assists can easily be tracked, it is much harder to quantify the overall i</w:t>
      </w:r>
      <w:r w:rsidR="007E3EAD">
        <w:rPr>
          <w:rFonts w:ascii="Times New Roman" w:hAnsi="Times New Roman" w:cs="Times New Roman"/>
          <w:sz w:val="24"/>
        </w:rPr>
        <w:t>mpact a player makes to a game because</w:t>
      </w:r>
      <w:r>
        <w:rPr>
          <w:rFonts w:ascii="Times New Roman" w:hAnsi="Times New Roman" w:cs="Times New Roman"/>
          <w:sz w:val="24"/>
        </w:rPr>
        <w:t xml:space="preserve"> a good tackle or dribble can stop or create a goal, but not be reflected in the score sheet. Without this concrete data to quantify the impact of a player, soccer player rating and evaluation has come down largely to the “eye test”. </w:t>
      </w:r>
    </w:p>
    <w:p w14:paraId="411B6F21" w14:textId="11B86041" w:rsidR="00F35126" w:rsidRPr="001F2F20" w:rsidRDefault="00F35126" w:rsidP="0063554F">
      <w:pPr>
        <w:rPr>
          <w:rFonts w:ascii="Times New Roman" w:hAnsi="Times New Roman" w:cs="Times New Roman"/>
          <w:sz w:val="24"/>
        </w:rPr>
      </w:pPr>
      <w:r w:rsidRPr="001F2F20">
        <w:rPr>
          <w:rFonts w:ascii="Times New Roman" w:hAnsi="Times New Roman" w:cs="Times New Roman"/>
          <w:sz w:val="24"/>
        </w:rPr>
        <w:t xml:space="preserve">This project will aim to investigate a collection of soccer datasets including match data, team attributes, and player ratings </w:t>
      </w:r>
      <w:r w:rsidR="00130B0E" w:rsidRPr="001F2F20">
        <w:rPr>
          <w:rFonts w:ascii="Times New Roman" w:hAnsi="Times New Roman" w:cs="Times New Roman"/>
          <w:sz w:val="24"/>
        </w:rPr>
        <w:t>to</w:t>
      </w:r>
      <w:r w:rsidRPr="001F2F20">
        <w:rPr>
          <w:rFonts w:ascii="Times New Roman" w:hAnsi="Times New Roman" w:cs="Times New Roman"/>
          <w:sz w:val="24"/>
        </w:rPr>
        <w:t xml:space="preserve"> understand at a deeper level what influences a soccer match. </w:t>
      </w:r>
      <w:r w:rsidR="00CE2575" w:rsidRPr="001F2F20">
        <w:rPr>
          <w:rFonts w:ascii="Times New Roman" w:hAnsi="Times New Roman" w:cs="Times New Roman"/>
          <w:sz w:val="24"/>
        </w:rPr>
        <w:t>This</w:t>
      </w:r>
      <w:r w:rsidRPr="001F2F20">
        <w:rPr>
          <w:rFonts w:ascii="Times New Roman" w:hAnsi="Times New Roman" w:cs="Times New Roman"/>
          <w:sz w:val="24"/>
        </w:rPr>
        <w:t xml:space="preserve"> project </w:t>
      </w:r>
      <w:r w:rsidR="00130B0E" w:rsidRPr="001F2F20">
        <w:rPr>
          <w:rFonts w:ascii="Times New Roman" w:hAnsi="Times New Roman" w:cs="Times New Roman"/>
          <w:sz w:val="24"/>
        </w:rPr>
        <w:t xml:space="preserve">aims </w:t>
      </w:r>
      <w:r w:rsidRPr="001F2F20">
        <w:rPr>
          <w:rFonts w:ascii="Times New Roman" w:hAnsi="Times New Roman" w:cs="Times New Roman"/>
          <w:sz w:val="24"/>
        </w:rPr>
        <w:t>to answer questions such as:</w:t>
      </w:r>
    </w:p>
    <w:p w14:paraId="54832113" w14:textId="282096C7" w:rsidR="00F35126" w:rsidRDefault="00F35126" w:rsidP="00F35126">
      <w:pPr>
        <w:pStyle w:val="ListParagraph"/>
        <w:numPr>
          <w:ilvl w:val="0"/>
          <w:numId w:val="2"/>
        </w:numPr>
        <w:rPr>
          <w:rFonts w:ascii="Times New Roman" w:hAnsi="Times New Roman" w:cs="Times New Roman"/>
          <w:sz w:val="24"/>
        </w:rPr>
      </w:pPr>
      <w:r w:rsidRPr="001F2F20">
        <w:rPr>
          <w:rFonts w:ascii="Times New Roman" w:hAnsi="Times New Roman" w:cs="Times New Roman"/>
          <w:sz w:val="24"/>
        </w:rPr>
        <w:t>Do different soccer leagues have different playing styles?</w:t>
      </w:r>
    </w:p>
    <w:p w14:paraId="05450F3D" w14:textId="5CF12F29" w:rsidR="00A64AE9" w:rsidRPr="001F2F20" w:rsidRDefault="00A64AE9" w:rsidP="00F35126">
      <w:pPr>
        <w:pStyle w:val="ListParagraph"/>
        <w:numPr>
          <w:ilvl w:val="0"/>
          <w:numId w:val="2"/>
        </w:numPr>
        <w:rPr>
          <w:rFonts w:ascii="Times New Roman" w:hAnsi="Times New Roman" w:cs="Times New Roman"/>
          <w:sz w:val="24"/>
        </w:rPr>
      </w:pPr>
      <w:r>
        <w:rPr>
          <w:rFonts w:ascii="Times New Roman" w:hAnsi="Times New Roman" w:cs="Times New Roman"/>
          <w:sz w:val="24"/>
        </w:rPr>
        <w:t>What playing styles lead to more goals scored? What playing styles lead to less goals conceded?</w:t>
      </w:r>
    </w:p>
    <w:p w14:paraId="4598B8CF" w14:textId="77777777" w:rsidR="00F35126" w:rsidRPr="001F2F20" w:rsidRDefault="00F35126" w:rsidP="00F35126">
      <w:pPr>
        <w:pStyle w:val="ListParagraph"/>
        <w:numPr>
          <w:ilvl w:val="0"/>
          <w:numId w:val="2"/>
        </w:numPr>
        <w:rPr>
          <w:rFonts w:ascii="Times New Roman" w:hAnsi="Times New Roman" w:cs="Times New Roman"/>
          <w:sz w:val="24"/>
        </w:rPr>
      </w:pPr>
      <w:r w:rsidRPr="001F2F20">
        <w:rPr>
          <w:rFonts w:ascii="Times New Roman" w:hAnsi="Times New Roman" w:cs="Times New Roman"/>
          <w:sz w:val="24"/>
        </w:rPr>
        <w:t>What has the biggest impact on a soccer player’s rating?</w:t>
      </w:r>
    </w:p>
    <w:p w14:paraId="0EF6AE0D" w14:textId="24C63A52" w:rsidR="00F35126" w:rsidRPr="001F2F20" w:rsidRDefault="00F35126" w:rsidP="00F35126">
      <w:pPr>
        <w:pStyle w:val="ListParagraph"/>
        <w:numPr>
          <w:ilvl w:val="0"/>
          <w:numId w:val="2"/>
        </w:numPr>
        <w:rPr>
          <w:rFonts w:ascii="Times New Roman" w:hAnsi="Times New Roman" w:cs="Times New Roman"/>
          <w:sz w:val="24"/>
        </w:rPr>
      </w:pPr>
      <w:r w:rsidRPr="001F2F20">
        <w:rPr>
          <w:rFonts w:ascii="Times New Roman" w:hAnsi="Times New Roman" w:cs="Times New Roman"/>
          <w:sz w:val="24"/>
        </w:rPr>
        <w:t>How accurately can a soccer match be predicted?</w:t>
      </w:r>
      <w:r w:rsidR="00130B0E" w:rsidRPr="001F2F20">
        <w:rPr>
          <w:rFonts w:ascii="Times New Roman" w:hAnsi="Times New Roman" w:cs="Times New Roman"/>
          <w:sz w:val="24"/>
        </w:rPr>
        <w:t xml:space="preserve"> How do these predictions compare to the betting odds?</w:t>
      </w:r>
    </w:p>
    <w:p w14:paraId="689C984C" w14:textId="53E4CEBC" w:rsidR="00C85514" w:rsidRPr="00C85514" w:rsidRDefault="00C85514" w:rsidP="00C85514">
      <w:pPr>
        <w:pStyle w:val="Heading2"/>
        <w:rPr>
          <w:rFonts w:ascii="Times New Roman" w:hAnsi="Times New Roman" w:cs="Times New Roman"/>
        </w:rPr>
      </w:pPr>
      <w:r>
        <w:rPr>
          <w:rFonts w:ascii="Times New Roman" w:hAnsi="Times New Roman" w:cs="Times New Roman"/>
        </w:rPr>
        <w:t>Analysis</w:t>
      </w:r>
    </w:p>
    <w:p w14:paraId="6D621C73" w14:textId="358B549C" w:rsidR="00C85514" w:rsidRPr="00C85514" w:rsidRDefault="00C85514" w:rsidP="00C85514">
      <w:pPr>
        <w:pStyle w:val="Heading3"/>
        <w:rPr>
          <w:rFonts w:ascii="Times New Roman" w:hAnsi="Times New Roman" w:cs="Times New Roman"/>
        </w:rPr>
      </w:pPr>
      <w:r w:rsidRPr="00C85514">
        <w:rPr>
          <w:rFonts w:ascii="Times New Roman" w:hAnsi="Times New Roman" w:cs="Times New Roman"/>
        </w:rPr>
        <w:t>The Data</w:t>
      </w:r>
    </w:p>
    <w:p w14:paraId="4C2102D8" w14:textId="53D72769" w:rsidR="0063554F" w:rsidRPr="001F2F20" w:rsidRDefault="00285EEA" w:rsidP="0063554F">
      <w:pPr>
        <w:rPr>
          <w:rFonts w:ascii="Times New Roman" w:hAnsi="Times New Roman" w:cs="Times New Roman"/>
          <w:sz w:val="24"/>
        </w:rPr>
      </w:pPr>
      <w:r w:rsidRPr="001F2F20">
        <w:rPr>
          <w:rFonts w:ascii="Times New Roman" w:hAnsi="Times New Roman" w:cs="Times New Roman"/>
          <w:sz w:val="24"/>
        </w:rPr>
        <w:t>The data used for this project was compiled</w:t>
      </w:r>
      <w:r w:rsidR="00130B0E" w:rsidRPr="001F2F20">
        <w:rPr>
          <w:rFonts w:ascii="Times New Roman" w:hAnsi="Times New Roman" w:cs="Times New Roman"/>
          <w:sz w:val="24"/>
        </w:rPr>
        <w:t xml:space="preserve"> in</w:t>
      </w:r>
      <w:r w:rsidRPr="001F2F20">
        <w:rPr>
          <w:rFonts w:ascii="Times New Roman" w:hAnsi="Times New Roman" w:cs="Times New Roman"/>
          <w:sz w:val="24"/>
        </w:rPr>
        <w:t xml:space="preserve"> Kaggle (</w:t>
      </w:r>
      <w:hyperlink r:id="rId5" w:history="1">
        <w:r w:rsidR="00130B0E" w:rsidRPr="001F2F20">
          <w:rPr>
            <w:rStyle w:val="Hyperlink"/>
            <w:rFonts w:ascii="Times New Roman" w:hAnsi="Times New Roman" w:cs="Times New Roman"/>
            <w:sz w:val="24"/>
          </w:rPr>
          <w:t>https://www.kaggle.com/airback/match-outcome-prediction-in-football/data</w:t>
        </w:r>
      </w:hyperlink>
      <w:r w:rsidR="00130B0E" w:rsidRPr="001F2F20">
        <w:rPr>
          <w:rFonts w:ascii="Times New Roman" w:hAnsi="Times New Roman" w:cs="Times New Roman"/>
          <w:sz w:val="24"/>
        </w:rPr>
        <w:t>), but is actually a collection from a few diff</w:t>
      </w:r>
      <w:r w:rsidR="00BC1A19">
        <w:rPr>
          <w:rFonts w:ascii="Times New Roman" w:hAnsi="Times New Roman" w:cs="Times New Roman"/>
          <w:sz w:val="24"/>
        </w:rPr>
        <w:t xml:space="preserve">erent datasets. This data includes </w:t>
      </w:r>
      <w:r w:rsidR="00130B0E" w:rsidRPr="001F2F20">
        <w:rPr>
          <w:rFonts w:ascii="Times New Roman" w:hAnsi="Times New Roman" w:cs="Times New Roman"/>
          <w:sz w:val="24"/>
        </w:rPr>
        <w:t>stats on the match scores, leagues, teams, lineup</w:t>
      </w:r>
      <w:r w:rsidR="00BC1A19">
        <w:rPr>
          <w:rFonts w:ascii="Times New Roman" w:hAnsi="Times New Roman" w:cs="Times New Roman"/>
          <w:sz w:val="24"/>
        </w:rPr>
        <w:t>s</w:t>
      </w:r>
      <w:r w:rsidR="00130B0E" w:rsidRPr="001F2F20">
        <w:rPr>
          <w:rFonts w:ascii="Times New Roman" w:hAnsi="Times New Roman" w:cs="Times New Roman"/>
          <w:sz w:val="24"/>
        </w:rPr>
        <w:t>, team formation</w:t>
      </w:r>
      <w:r w:rsidR="00BC1A19">
        <w:rPr>
          <w:rFonts w:ascii="Times New Roman" w:hAnsi="Times New Roman" w:cs="Times New Roman"/>
          <w:sz w:val="24"/>
        </w:rPr>
        <w:t>s</w:t>
      </w:r>
      <w:r w:rsidR="00130B0E" w:rsidRPr="001F2F20">
        <w:rPr>
          <w:rFonts w:ascii="Times New Roman" w:hAnsi="Times New Roman" w:cs="Times New Roman"/>
          <w:sz w:val="24"/>
        </w:rPr>
        <w:t>, betting odds, player attributes, and team attributes. The match data was compiled across different websites and processed, the betting odds came from (</w:t>
      </w:r>
      <w:hyperlink r:id="rId6" w:history="1">
        <w:r w:rsidR="00130B0E" w:rsidRPr="001F2F20">
          <w:rPr>
            <w:rStyle w:val="Hyperlink"/>
            <w:rFonts w:ascii="Times New Roman" w:hAnsi="Times New Roman" w:cs="Times New Roman"/>
            <w:sz w:val="24"/>
          </w:rPr>
          <w:t>http://www.football-data.co.uk/</w:t>
        </w:r>
      </w:hyperlink>
      <w:r w:rsidR="00130B0E" w:rsidRPr="001F2F20">
        <w:rPr>
          <w:rFonts w:ascii="Times New Roman" w:hAnsi="Times New Roman" w:cs="Times New Roman"/>
          <w:sz w:val="24"/>
        </w:rPr>
        <w:t>), and the player and team attributes came from the EA Sports FIFA games (</w:t>
      </w:r>
      <w:hyperlink r:id="rId7" w:history="1">
        <w:r w:rsidR="00130B0E" w:rsidRPr="001F2F20">
          <w:rPr>
            <w:rStyle w:val="Hyperlink"/>
            <w:rFonts w:ascii="Times New Roman" w:hAnsi="Times New Roman" w:cs="Times New Roman"/>
            <w:sz w:val="24"/>
          </w:rPr>
          <w:t>http://sofifa.com/</w:t>
        </w:r>
      </w:hyperlink>
      <w:r w:rsidR="00130B0E" w:rsidRPr="001F2F20">
        <w:rPr>
          <w:rFonts w:ascii="Times New Roman" w:hAnsi="Times New Roman" w:cs="Times New Roman"/>
          <w:sz w:val="24"/>
        </w:rPr>
        <w:t xml:space="preserve">). </w:t>
      </w:r>
    </w:p>
    <w:p w14:paraId="46D90B59" w14:textId="084783AC" w:rsidR="00130B0E" w:rsidRPr="001F2F20" w:rsidRDefault="00130B0E" w:rsidP="0063554F">
      <w:pPr>
        <w:rPr>
          <w:rFonts w:ascii="Times New Roman" w:hAnsi="Times New Roman" w:cs="Times New Roman"/>
          <w:sz w:val="24"/>
        </w:rPr>
      </w:pPr>
      <w:r w:rsidRPr="001F2F20">
        <w:rPr>
          <w:rFonts w:ascii="Times New Roman" w:hAnsi="Times New Roman" w:cs="Times New Roman"/>
          <w:sz w:val="24"/>
        </w:rPr>
        <w:t>Overall, the dataset contains around 25k+ matches</w:t>
      </w:r>
      <w:r w:rsidR="007E3EAD">
        <w:rPr>
          <w:rFonts w:ascii="Times New Roman" w:hAnsi="Times New Roman" w:cs="Times New Roman"/>
          <w:sz w:val="24"/>
        </w:rPr>
        <w:t xml:space="preserve"> across 8 seasons (2008-2015) from</w:t>
      </w:r>
      <w:r w:rsidR="00BC1A19">
        <w:rPr>
          <w:rFonts w:ascii="Times New Roman" w:hAnsi="Times New Roman" w:cs="Times New Roman"/>
          <w:sz w:val="24"/>
        </w:rPr>
        <w:t xml:space="preserve"> 11 leagues and </w:t>
      </w:r>
      <w:r w:rsidR="007E3EAD">
        <w:rPr>
          <w:rFonts w:ascii="Times New Roman" w:hAnsi="Times New Roman" w:cs="Times New Roman"/>
          <w:sz w:val="24"/>
        </w:rPr>
        <w:t>2k+ player</w:t>
      </w:r>
      <w:r w:rsidRPr="001F2F20">
        <w:rPr>
          <w:rFonts w:ascii="Times New Roman" w:hAnsi="Times New Roman" w:cs="Times New Roman"/>
          <w:sz w:val="24"/>
        </w:rPr>
        <w:t xml:space="preserve">. </w:t>
      </w:r>
      <w:r w:rsidR="00BC1A19">
        <w:rPr>
          <w:rFonts w:ascii="Times New Roman" w:hAnsi="Times New Roman" w:cs="Times New Roman"/>
          <w:sz w:val="24"/>
        </w:rPr>
        <w:t>The player data contains information for every season the player is active.</w:t>
      </w:r>
    </w:p>
    <w:p w14:paraId="15E7E564" w14:textId="2F12F074" w:rsidR="00FC2FF6" w:rsidRDefault="00FC2FF6" w:rsidP="00FC2FF6">
      <w:pPr>
        <w:rPr>
          <w:rFonts w:ascii="Times New Roman" w:hAnsi="Times New Roman" w:cs="Times New Roman"/>
          <w:sz w:val="24"/>
        </w:rPr>
      </w:pPr>
      <w:r w:rsidRPr="001F2F20">
        <w:rPr>
          <w:rFonts w:ascii="Times New Roman" w:hAnsi="Times New Roman" w:cs="Times New Roman"/>
          <w:sz w:val="24"/>
        </w:rPr>
        <w:t xml:space="preserve">Due to the large size of the dataset, to limit the size of the data, analysis was only conducted on </w:t>
      </w:r>
      <w:r w:rsidR="007E3EAD">
        <w:rPr>
          <w:rFonts w:ascii="Times New Roman" w:hAnsi="Times New Roman" w:cs="Times New Roman"/>
          <w:sz w:val="24"/>
        </w:rPr>
        <w:t xml:space="preserve">five leagues within the dataset: </w:t>
      </w:r>
      <w:r w:rsidRPr="001F2F20">
        <w:rPr>
          <w:rFonts w:ascii="Times New Roman" w:hAnsi="Times New Roman" w:cs="Times New Roman"/>
          <w:sz w:val="24"/>
        </w:rPr>
        <w:t xml:space="preserve">England Premier League, France Ligue 1, Germany 1. </w:t>
      </w:r>
      <w:r w:rsidRPr="001F2F20">
        <w:rPr>
          <w:rFonts w:ascii="Times New Roman" w:hAnsi="Times New Roman" w:cs="Times New Roman"/>
          <w:sz w:val="24"/>
        </w:rPr>
        <w:lastRenderedPageBreak/>
        <w:t>Bundesliga, Ita</w:t>
      </w:r>
      <w:r w:rsidR="007E3EAD">
        <w:rPr>
          <w:rFonts w:ascii="Times New Roman" w:hAnsi="Times New Roman" w:cs="Times New Roman"/>
          <w:sz w:val="24"/>
        </w:rPr>
        <w:t>ly Serie A, and Spain LIGA BBVA</w:t>
      </w:r>
      <w:r w:rsidRPr="001F2F20">
        <w:rPr>
          <w:rFonts w:ascii="Times New Roman" w:hAnsi="Times New Roman" w:cs="Times New Roman"/>
          <w:sz w:val="24"/>
        </w:rPr>
        <w:t xml:space="preserve">. </w:t>
      </w:r>
      <w:r w:rsidR="00C51DA4">
        <w:rPr>
          <w:rFonts w:ascii="Times New Roman" w:hAnsi="Times New Roman" w:cs="Times New Roman"/>
          <w:sz w:val="24"/>
        </w:rPr>
        <w:t xml:space="preserve">These five leagues are generally regarded as the best five leagues in Europe and arguably the world as well. </w:t>
      </w:r>
    </w:p>
    <w:p w14:paraId="1EDB3F2A" w14:textId="0C7D3E46" w:rsidR="00BC1A19" w:rsidRDefault="00BC1A19" w:rsidP="00FC2FF6">
      <w:pPr>
        <w:rPr>
          <w:rFonts w:ascii="Times New Roman" w:hAnsi="Times New Roman" w:cs="Times New Roman"/>
          <w:sz w:val="24"/>
        </w:rPr>
      </w:pPr>
      <w:r>
        <w:rPr>
          <w:rFonts w:ascii="Times New Roman" w:hAnsi="Times New Roman" w:cs="Times New Roman"/>
          <w:sz w:val="24"/>
        </w:rPr>
        <w:t xml:space="preserve">The player ratings data contains </w:t>
      </w:r>
      <w:r w:rsidRPr="001F2F20">
        <w:rPr>
          <w:rFonts w:ascii="Times New Roman" w:hAnsi="Times New Roman" w:cs="Times New Roman"/>
          <w:sz w:val="24"/>
        </w:rPr>
        <w:t>a lot of missi</w:t>
      </w:r>
      <w:r w:rsidR="007E3EAD">
        <w:rPr>
          <w:rFonts w:ascii="Times New Roman" w:hAnsi="Times New Roman" w:cs="Times New Roman"/>
          <w:sz w:val="24"/>
        </w:rPr>
        <w:t xml:space="preserve">ng data due to player data that was </w:t>
      </w:r>
      <w:r w:rsidRPr="001F2F20">
        <w:rPr>
          <w:rFonts w:ascii="Times New Roman" w:hAnsi="Times New Roman" w:cs="Times New Roman"/>
          <w:sz w:val="24"/>
        </w:rPr>
        <w:t>not gathered from FIFA.</w:t>
      </w:r>
      <w:r>
        <w:rPr>
          <w:rFonts w:ascii="Times New Roman" w:hAnsi="Times New Roman" w:cs="Times New Roman"/>
          <w:sz w:val="24"/>
        </w:rPr>
        <w:t xml:space="preserve"> All the analyses below use average ratings for players across all the seasons they played and aggregates team ratings ignoring the missing values. </w:t>
      </w:r>
    </w:p>
    <w:p w14:paraId="4C17F267" w14:textId="6D1C59D4" w:rsidR="0073770C" w:rsidRDefault="0073770C" w:rsidP="00FC2FF6">
      <w:pPr>
        <w:rPr>
          <w:rFonts w:ascii="Times New Roman" w:hAnsi="Times New Roman" w:cs="Times New Roman"/>
          <w:sz w:val="24"/>
        </w:rPr>
      </w:pPr>
      <w:r>
        <w:rPr>
          <w:rFonts w:ascii="Times New Roman" w:hAnsi="Times New Roman" w:cs="Times New Roman"/>
          <w:sz w:val="24"/>
        </w:rPr>
        <w:t xml:space="preserve">Within the Match dataset only the home goals and away goals are recorded as match statistics. The result field was created by comparing the home goals to the away goals and results in three categorizations: “Home Win”, “Tie”, “Home Loss”. </w:t>
      </w:r>
      <w:r w:rsidR="00C85514">
        <w:rPr>
          <w:rFonts w:ascii="Times New Roman" w:hAnsi="Times New Roman" w:cs="Times New Roman"/>
          <w:sz w:val="24"/>
        </w:rPr>
        <w:t>This variable was converted to an order</w:t>
      </w:r>
      <w:r w:rsidR="007E3EAD">
        <w:rPr>
          <w:rFonts w:ascii="Times New Roman" w:hAnsi="Times New Roman" w:cs="Times New Roman"/>
          <w:sz w:val="24"/>
        </w:rPr>
        <w:t>ed</w:t>
      </w:r>
      <w:r w:rsidR="00C85514">
        <w:rPr>
          <w:rFonts w:ascii="Times New Roman" w:hAnsi="Times New Roman" w:cs="Times New Roman"/>
          <w:sz w:val="24"/>
        </w:rPr>
        <w:t xml:space="preserve"> factor variable after creation. </w:t>
      </w:r>
    </w:p>
    <w:p w14:paraId="31057B2F" w14:textId="60AA1A8D" w:rsidR="008E0E8E" w:rsidRPr="001F2F20" w:rsidRDefault="008E0E8E" w:rsidP="00FC2FF6">
      <w:pPr>
        <w:rPr>
          <w:rFonts w:ascii="Times New Roman" w:hAnsi="Times New Roman" w:cs="Times New Roman"/>
          <w:sz w:val="24"/>
        </w:rPr>
      </w:pPr>
      <w:r>
        <w:rPr>
          <w:rFonts w:ascii="Times New Roman" w:hAnsi="Times New Roman" w:cs="Times New Roman"/>
          <w:sz w:val="24"/>
        </w:rPr>
        <w:t xml:space="preserve">Model evaluation was done by randomly splitting the full match dataset into a training and test set with 90-10 split and applying the model predictions to the test set. </w:t>
      </w:r>
    </w:p>
    <w:p w14:paraId="292FF756" w14:textId="461A811D" w:rsidR="00C85514" w:rsidRDefault="00271C96" w:rsidP="0063554F">
      <w:pPr>
        <w:rPr>
          <w:rFonts w:ascii="Times New Roman" w:hAnsi="Times New Roman" w:cs="Times New Roman"/>
          <w:sz w:val="24"/>
        </w:rPr>
      </w:pPr>
      <w:r w:rsidRPr="001F2F20">
        <w:rPr>
          <w:rFonts w:ascii="Times New Roman" w:hAnsi="Times New Roman" w:cs="Times New Roman"/>
          <w:sz w:val="24"/>
        </w:rPr>
        <w:t>Since t</w:t>
      </w:r>
      <w:r w:rsidR="00FC2FF6" w:rsidRPr="001F2F20">
        <w:rPr>
          <w:rFonts w:ascii="Times New Roman" w:hAnsi="Times New Roman" w:cs="Times New Roman"/>
          <w:sz w:val="24"/>
        </w:rPr>
        <w:t>he preprocessing steps d</w:t>
      </w:r>
      <w:r w:rsidRPr="001F2F20">
        <w:rPr>
          <w:rFonts w:ascii="Times New Roman" w:hAnsi="Times New Roman" w:cs="Times New Roman"/>
          <w:sz w:val="24"/>
        </w:rPr>
        <w:t xml:space="preserve">iffered for each of the different analyses performed, the </w:t>
      </w:r>
      <w:r w:rsidR="00BC1A19">
        <w:rPr>
          <w:rFonts w:ascii="Times New Roman" w:hAnsi="Times New Roman" w:cs="Times New Roman"/>
          <w:sz w:val="24"/>
        </w:rPr>
        <w:t xml:space="preserve">additional </w:t>
      </w:r>
      <w:r w:rsidRPr="001F2F20">
        <w:rPr>
          <w:rFonts w:ascii="Times New Roman" w:hAnsi="Times New Roman" w:cs="Times New Roman"/>
          <w:sz w:val="24"/>
        </w:rPr>
        <w:t xml:space="preserve">analysis-specific data preprocessing </w:t>
      </w:r>
      <w:r w:rsidR="00BC1A19">
        <w:rPr>
          <w:rFonts w:ascii="Times New Roman" w:hAnsi="Times New Roman" w:cs="Times New Roman"/>
          <w:sz w:val="24"/>
        </w:rPr>
        <w:t xml:space="preserve">needed for each algorithm </w:t>
      </w:r>
      <w:r w:rsidRPr="001F2F20">
        <w:rPr>
          <w:rFonts w:ascii="Times New Roman" w:hAnsi="Times New Roman" w:cs="Times New Roman"/>
          <w:sz w:val="24"/>
        </w:rPr>
        <w:t xml:space="preserve">will be covered in the respective analysis sections below. </w:t>
      </w:r>
    </w:p>
    <w:p w14:paraId="01D810F4" w14:textId="30263692" w:rsidR="00C85514" w:rsidRDefault="00C85514" w:rsidP="00C85514">
      <w:pPr>
        <w:pStyle w:val="Heading3"/>
        <w:rPr>
          <w:rFonts w:ascii="Times New Roman" w:hAnsi="Times New Roman" w:cs="Times New Roman"/>
        </w:rPr>
      </w:pPr>
      <w:r w:rsidRPr="00C85514">
        <w:rPr>
          <w:rFonts w:ascii="Times New Roman" w:hAnsi="Times New Roman" w:cs="Times New Roman"/>
        </w:rPr>
        <w:t>Exploratory Data Analysis</w:t>
      </w:r>
    </w:p>
    <w:p w14:paraId="45084BFE" w14:textId="57A7C428" w:rsidR="00A64AE9" w:rsidRPr="00A64AE9" w:rsidRDefault="00A64AE9" w:rsidP="00A64AE9">
      <w:pPr>
        <w:rPr>
          <w:rFonts w:ascii="Times New Roman" w:hAnsi="Times New Roman" w:cs="Times New Roman"/>
          <w:sz w:val="24"/>
          <w:szCs w:val="24"/>
        </w:rPr>
      </w:pPr>
      <w:r>
        <w:rPr>
          <w:rFonts w:ascii="Times New Roman" w:hAnsi="Times New Roman" w:cs="Times New Roman"/>
          <w:sz w:val="24"/>
          <w:szCs w:val="24"/>
        </w:rPr>
        <w:t xml:space="preserve">Before trying to answer the primary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questions listed above, it is important to understand the data better. The charts below each provide a new look at the data and seek to answer a specific question</w:t>
      </w:r>
      <w:r w:rsidR="007E3EAD">
        <w:rPr>
          <w:rFonts w:ascii="Times New Roman" w:hAnsi="Times New Roman" w:cs="Times New Roman"/>
          <w:sz w:val="24"/>
          <w:szCs w:val="24"/>
        </w:rPr>
        <w:t xml:space="preserve"> to gain more insight</w:t>
      </w:r>
      <w:r>
        <w:rPr>
          <w:rFonts w:ascii="Times New Roman" w:hAnsi="Times New Roman" w:cs="Times New Roman"/>
          <w:sz w:val="24"/>
          <w:szCs w:val="24"/>
        </w:rPr>
        <w:t xml:space="preserve">. </w:t>
      </w:r>
    </w:p>
    <w:p w14:paraId="5028E194" w14:textId="091FA912" w:rsidR="00C85514" w:rsidRDefault="00A64AE9" w:rsidP="00771BD2">
      <w:pPr>
        <w:pStyle w:val="Heading3"/>
        <w:rPr>
          <w:rFonts w:ascii="Times New Roman" w:hAnsi="Times New Roman" w:cs="Times New Roman"/>
        </w:rPr>
      </w:pPr>
      <w:r>
        <w:rPr>
          <w:noProof/>
        </w:rPr>
        <w:drawing>
          <wp:inline distT="0" distB="0" distL="0" distR="0" wp14:anchorId="12DBC8C3" wp14:editId="6CB36799">
            <wp:extent cx="4028831" cy="238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9267" cy="2423416"/>
                    </a:xfrm>
                    <a:prstGeom prst="rect">
                      <a:avLst/>
                    </a:prstGeom>
                  </pic:spPr>
                </pic:pic>
              </a:graphicData>
            </a:graphic>
          </wp:inline>
        </w:drawing>
      </w:r>
    </w:p>
    <w:p w14:paraId="1EA5D97B" w14:textId="19D279C5" w:rsidR="00A64AE9" w:rsidRDefault="00A64AE9" w:rsidP="00A64AE9">
      <w:pPr>
        <w:rPr>
          <w:rFonts w:ascii="Times New Roman" w:hAnsi="Times New Roman" w:cs="Times New Roman"/>
        </w:rPr>
      </w:pPr>
      <w:r w:rsidRPr="00A64AE9">
        <w:rPr>
          <w:rFonts w:ascii="Times New Roman" w:hAnsi="Times New Roman" w:cs="Times New Roman"/>
          <w:i/>
        </w:rPr>
        <w:t xml:space="preserve">Figure 1: </w:t>
      </w:r>
      <w:r>
        <w:rPr>
          <w:rFonts w:ascii="Times New Roman" w:hAnsi="Times New Roman" w:cs="Times New Roman"/>
        </w:rPr>
        <w:t>Histogram of the age players peak</w:t>
      </w:r>
      <w:r w:rsidR="001A224C">
        <w:rPr>
          <w:rFonts w:ascii="Times New Roman" w:hAnsi="Times New Roman" w:cs="Times New Roman"/>
        </w:rPr>
        <w:t>.</w:t>
      </w:r>
    </w:p>
    <w:p w14:paraId="458B5BB7" w14:textId="544309F8" w:rsidR="007E3EAD" w:rsidRDefault="00A64AE9" w:rsidP="00A64AE9">
      <w:pPr>
        <w:rPr>
          <w:rFonts w:ascii="Times New Roman" w:hAnsi="Times New Roman" w:cs="Times New Roman"/>
          <w:sz w:val="24"/>
        </w:rPr>
      </w:pPr>
      <w:r>
        <w:rPr>
          <w:rFonts w:ascii="Times New Roman" w:hAnsi="Times New Roman" w:cs="Times New Roman"/>
          <w:sz w:val="24"/>
        </w:rPr>
        <w:t xml:space="preserve">The above graph is a histogram of the </w:t>
      </w:r>
      <w:r w:rsidR="001A224C">
        <w:rPr>
          <w:rFonts w:ascii="Times New Roman" w:hAnsi="Times New Roman" w:cs="Times New Roman"/>
          <w:sz w:val="24"/>
        </w:rPr>
        <w:t xml:space="preserve">age that players peak. </w:t>
      </w:r>
      <w:r w:rsidR="007E3EAD">
        <w:rPr>
          <w:rFonts w:ascii="Times New Roman" w:hAnsi="Times New Roman" w:cs="Times New Roman"/>
          <w:sz w:val="24"/>
        </w:rPr>
        <w:t xml:space="preserve">Answering this question has a very significant value as knowledge of this number can greatly affect the transfer value of players. Generally, </w:t>
      </w:r>
      <w:r w:rsidR="001A224C">
        <w:rPr>
          <w:rFonts w:ascii="Times New Roman" w:hAnsi="Times New Roman" w:cs="Times New Roman"/>
          <w:sz w:val="24"/>
        </w:rPr>
        <w:t>most experts tend to say that this number is between 26-30</w:t>
      </w:r>
      <w:r w:rsidR="007E3EAD">
        <w:rPr>
          <w:rFonts w:ascii="Times New Roman" w:hAnsi="Times New Roman" w:cs="Times New Roman"/>
          <w:sz w:val="24"/>
        </w:rPr>
        <w:t>, although there can be large variations between players</w:t>
      </w:r>
      <w:r w:rsidR="001A224C">
        <w:rPr>
          <w:rFonts w:ascii="Times New Roman" w:hAnsi="Times New Roman" w:cs="Times New Roman"/>
          <w:sz w:val="24"/>
        </w:rPr>
        <w:t>. This</w:t>
      </w:r>
      <w:r w:rsidR="007E3EAD">
        <w:rPr>
          <w:rFonts w:ascii="Times New Roman" w:hAnsi="Times New Roman" w:cs="Times New Roman"/>
          <w:sz w:val="24"/>
        </w:rPr>
        <w:t xml:space="preserve"> is an</w:t>
      </w:r>
      <w:r w:rsidR="001A224C">
        <w:rPr>
          <w:rFonts w:ascii="Times New Roman" w:hAnsi="Times New Roman" w:cs="Times New Roman"/>
          <w:sz w:val="24"/>
        </w:rPr>
        <w:t xml:space="preserve"> </w:t>
      </w:r>
      <w:r w:rsidR="007E3EAD">
        <w:rPr>
          <w:rFonts w:ascii="Times New Roman" w:hAnsi="Times New Roman" w:cs="Times New Roman"/>
          <w:sz w:val="24"/>
        </w:rPr>
        <w:t xml:space="preserve">age range </w:t>
      </w:r>
      <w:r w:rsidR="001A224C">
        <w:rPr>
          <w:rFonts w:ascii="Times New Roman" w:hAnsi="Times New Roman" w:cs="Times New Roman"/>
          <w:sz w:val="24"/>
        </w:rPr>
        <w:t>where the player still maintain</w:t>
      </w:r>
      <w:r w:rsidR="007E3EAD">
        <w:rPr>
          <w:rFonts w:ascii="Times New Roman" w:hAnsi="Times New Roman" w:cs="Times New Roman"/>
          <w:sz w:val="24"/>
        </w:rPr>
        <w:t>s</w:t>
      </w:r>
      <w:r w:rsidR="001A224C">
        <w:rPr>
          <w:rFonts w:ascii="Times New Roman" w:hAnsi="Times New Roman" w:cs="Times New Roman"/>
          <w:sz w:val="24"/>
        </w:rPr>
        <w:t xml:space="preserve"> much of their athletic abilities, while </w:t>
      </w:r>
      <w:r w:rsidR="007E3EAD">
        <w:rPr>
          <w:rFonts w:ascii="Times New Roman" w:hAnsi="Times New Roman" w:cs="Times New Roman"/>
          <w:sz w:val="24"/>
        </w:rPr>
        <w:t xml:space="preserve">also benefitting from </w:t>
      </w:r>
      <w:r w:rsidR="001A224C">
        <w:rPr>
          <w:rFonts w:ascii="Times New Roman" w:hAnsi="Times New Roman" w:cs="Times New Roman"/>
          <w:sz w:val="24"/>
        </w:rPr>
        <w:t xml:space="preserve">years of training and match experience. </w:t>
      </w:r>
    </w:p>
    <w:p w14:paraId="1EF9D840" w14:textId="06E77A2B" w:rsidR="00A64AE9" w:rsidRPr="00A64AE9" w:rsidRDefault="001A224C" w:rsidP="00A64AE9">
      <w:pPr>
        <w:rPr>
          <w:rFonts w:ascii="Times New Roman" w:hAnsi="Times New Roman" w:cs="Times New Roman"/>
          <w:sz w:val="24"/>
        </w:rPr>
      </w:pPr>
      <w:r>
        <w:rPr>
          <w:rFonts w:ascii="Times New Roman" w:hAnsi="Times New Roman" w:cs="Times New Roman"/>
          <w:sz w:val="24"/>
        </w:rPr>
        <w:t>To</w:t>
      </w:r>
      <w:r w:rsidR="00A64AE9">
        <w:rPr>
          <w:rFonts w:ascii="Times New Roman" w:hAnsi="Times New Roman" w:cs="Times New Roman"/>
          <w:sz w:val="24"/>
        </w:rPr>
        <w:t xml:space="preserve"> answer this que</w:t>
      </w:r>
      <w:r>
        <w:rPr>
          <w:rFonts w:ascii="Times New Roman" w:hAnsi="Times New Roman" w:cs="Times New Roman"/>
          <w:sz w:val="24"/>
        </w:rPr>
        <w:t>stion, the player data was filter</w:t>
      </w:r>
      <w:r w:rsidR="007E3EAD">
        <w:rPr>
          <w:rFonts w:ascii="Times New Roman" w:hAnsi="Times New Roman" w:cs="Times New Roman"/>
          <w:sz w:val="24"/>
        </w:rPr>
        <w:t>ed</w:t>
      </w:r>
      <w:r>
        <w:rPr>
          <w:rFonts w:ascii="Times New Roman" w:hAnsi="Times New Roman" w:cs="Times New Roman"/>
          <w:sz w:val="24"/>
        </w:rPr>
        <w:t xml:space="preserve"> down to those who had a minimum age less than 26 and a maximum age over 29. This was done to filter down the player data to only those </w:t>
      </w:r>
      <w:r>
        <w:rPr>
          <w:rFonts w:ascii="Times New Roman" w:hAnsi="Times New Roman" w:cs="Times New Roman"/>
          <w:sz w:val="24"/>
        </w:rPr>
        <w:lastRenderedPageBreak/>
        <w:t xml:space="preserve">who </w:t>
      </w:r>
      <w:r w:rsidR="007E3EAD">
        <w:rPr>
          <w:rFonts w:ascii="Times New Roman" w:hAnsi="Times New Roman" w:cs="Times New Roman"/>
          <w:sz w:val="24"/>
        </w:rPr>
        <w:t xml:space="preserve">were playing during this theorized </w:t>
      </w:r>
      <w:r>
        <w:rPr>
          <w:rFonts w:ascii="Times New Roman" w:hAnsi="Times New Roman" w:cs="Times New Roman"/>
          <w:sz w:val="24"/>
        </w:rPr>
        <w:t xml:space="preserve">prime period. </w:t>
      </w:r>
      <w:r>
        <w:rPr>
          <w:rFonts w:ascii="Times New Roman" w:hAnsi="Times New Roman" w:cs="Times New Roman"/>
          <w:sz w:val="24"/>
        </w:rPr>
        <w:t xml:space="preserve">For each player, the age at </w:t>
      </w:r>
      <w:r>
        <w:rPr>
          <w:rFonts w:ascii="Times New Roman" w:hAnsi="Times New Roman" w:cs="Times New Roman"/>
          <w:sz w:val="24"/>
        </w:rPr>
        <w:t>where they hit their peak was</w:t>
      </w:r>
      <w:r>
        <w:rPr>
          <w:rFonts w:ascii="Times New Roman" w:hAnsi="Times New Roman" w:cs="Times New Roman"/>
          <w:sz w:val="24"/>
        </w:rPr>
        <w:t xml:space="preserve"> recorded and then s</w:t>
      </w:r>
      <w:r>
        <w:rPr>
          <w:rFonts w:ascii="Times New Roman" w:hAnsi="Times New Roman" w:cs="Times New Roman"/>
          <w:sz w:val="24"/>
        </w:rPr>
        <w:t>ummarized in the histogram</w:t>
      </w:r>
      <w:r>
        <w:rPr>
          <w:rFonts w:ascii="Times New Roman" w:hAnsi="Times New Roman" w:cs="Times New Roman"/>
          <w:sz w:val="24"/>
        </w:rPr>
        <w:t xml:space="preserve">. </w:t>
      </w:r>
      <w:r>
        <w:rPr>
          <w:rFonts w:ascii="Times New Roman" w:hAnsi="Times New Roman" w:cs="Times New Roman"/>
          <w:sz w:val="24"/>
        </w:rPr>
        <w:t xml:space="preserve">From the histogram, the peak is evident at 30, meaning that this is the most frequent age where player’s reach their max rating. However, it is also interesting to see the wide spread and an apparent bimodal distribution with a local peak seen around 25.  </w:t>
      </w:r>
    </w:p>
    <w:p w14:paraId="0405BA63" w14:textId="6F2EEA66" w:rsidR="00A64AE9" w:rsidRDefault="00A64AE9" w:rsidP="00A64AE9">
      <w:r>
        <w:rPr>
          <w:noProof/>
        </w:rPr>
        <w:drawing>
          <wp:inline distT="0" distB="0" distL="0" distR="0" wp14:anchorId="16025A20" wp14:editId="038AEC4C">
            <wp:extent cx="4300278" cy="2429933"/>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2329" cy="2442393"/>
                    </a:xfrm>
                    <a:prstGeom prst="rect">
                      <a:avLst/>
                    </a:prstGeom>
                  </pic:spPr>
                </pic:pic>
              </a:graphicData>
            </a:graphic>
          </wp:inline>
        </w:drawing>
      </w:r>
    </w:p>
    <w:p w14:paraId="75E331A1" w14:textId="7837228B" w:rsidR="001A224C" w:rsidRDefault="001A224C" w:rsidP="00A64AE9">
      <w:pPr>
        <w:rPr>
          <w:rFonts w:ascii="Times New Roman" w:hAnsi="Times New Roman" w:cs="Times New Roman"/>
          <w:sz w:val="24"/>
          <w:szCs w:val="24"/>
        </w:rPr>
      </w:pPr>
      <w:r w:rsidRPr="00BC72C9">
        <w:rPr>
          <w:rFonts w:ascii="Times New Roman" w:hAnsi="Times New Roman" w:cs="Times New Roman"/>
          <w:i/>
          <w:szCs w:val="24"/>
        </w:rPr>
        <w:t>Figure 2:</w:t>
      </w:r>
      <w:r w:rsidRPr="00BC72C9">
        <w:rPr>
          <w:rFonts w:ascii="Times New Roman" w:hAnsi="Times New Roman" w:cs="Times New Roman"/>
          <w:szCs w:val="24"/>
        </w:rPr>
        <w:t xml:space="preserve"> Top 10 players in Europe.</w:t>
      </w:r>
    </w:p>
    <w:p w14:paraId="31AD086C" w14:textId="3D66EE42" w:rsidR="001A224C" w:rsidRPr="001A224C" w:rsidRDefault="001A224C" w:rsidP="00A64AE9">
      <w:pPr>
        <w:rPr>
          <w:rFonts w:ascii="Times New Roman" w:hAnsi="Times New Roman" w:cs="Times New Roman"/>
          <w:sz w:val="24"/>
          <w:szCs w:val="24"/>
        </w:rPr>
      </w:pPr>
      <w:r>
        <w:rPr>
          <w:rFonts w:ascii="Times New Roman" w:hAnsi="Times New Roman" w:cs="Times New Roman"/>
          <w:sz w:val="24"/>
          <w:szCs w:val="24"/>
        </w:rPr>
        <w:t>The top 10 players in Europe are shown above, based on their top overall rating reach</w:t>
      </w:r>
      <w:r w:rsidR="007E3EAD">
        <w:rPr>
          <w:rFonts w:ascii="Times New Roman" w:hAnsi="Times New Roman" w:cs="Times New Roman"/>
          <w:sz w:val="24"/>
          <w:szCs w:val="24"/>
        </w:rPr>
        <w:t>ed</w:t>
      </w:r>
      <w:r>
        <w:rPr>
          <w:rFonts w:ascii="Times New Roman" w:hAnsi="Times New Roman" w:cs="Times New Roman"/>
          <w:sz w:val="24"/>
          <w:szCs w:val="24"/>
        </w:rPr>
        <w:t xml:space="preserve"> in the dataset. Lionel Messi is at the top of the list with a </w:t>
      </w:r>
      <w:proofErr w:type="gramStart"/>
      <w:r w:rsidR="007E3EAD">
        <w:rPr>
          <w:rFonts w:ascii="Times New Roman" w:hAnsi="Times New Roman" w:cs="Times New Roman"/>
          <w:sz w:val="24"/>
          <w:szCs w:val="24"/>
        </w:rPr>
        <w:t>94 overall</w:t>
      </w:r>
      <w:proofErr w:type="gramEnd"/>
      <w:r>
        <w:rPr>
          <w:rFonts w:ascii="Times New Roman" w:hAnsi="Times New Roman" w:cs="Times New Roman"/>
          <w:sz w:val="24"/>
          <w:szCs w:val="24"/>
        </w:rPr>
        <w:t xml:space="preserve"> rating. Interestingly, three out of these top 10 are goalkeepers (Gianluigi Buffon, Gregory </w:t>
      </w:r>
      <w:proofErr w:type="spellStart"/>
      <w:r>
        <w:rPr>
          <w:rFonts w:ascii="Times New Roman" w:hAnsi="Times New Roman" w:cs="Times New Roman"/>
          <w:sz w:val="24"/>
          <w:szCs w:val="24"/>
        </w:rPr>
        <w:t>Coupet</w:t>
      </w:r>
      <w:proofErr w:type="spellEnd"/>
      <w:r>
        <w:rPr>
          <w:rFonts w:ascii="Times New Roman" w:hAnsi="Times New Roman" w:cs="Times New Roman"/>
          <w:sz w:val="24"/>
          <w:szCs w:val="24"/>
        </w:rPr>
        <w:t xml:space="preserve">, and Iker Casillas) </w:t>
      </w:r>
    </w:p>
    <w:p w14:paraId="50E9AE8B" w14:textId="4D009B32" w:rsidR="00A64AE9" w:rsidRDefault="00A64AE9" w:rsidP="00A64AE9">
      <w:r>
        <w:rPr>
          <w:noProof/>
        </w:rPr>
        <w:drawing>
          <wp:inline distT="0" distB="0" distL="0" distR="0" wp14:anchorId="278CF51D" wp14:editId="58C16C08">
            <wp:extent cx="4187302" cy="2396067"/>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461" cy="2409319"/>
                    </a:xfrm>
                    <a:prstGeom prst="rect">
                      <a:avLst/>
                    </a:prstGeom>
                  </pic:spPr>
                </pic:pic>
              </a:graphicData>
            </a:graphic>
          </wp:inline>
        </w:drawing>
      </w:r>
    </w:p>
    <w:p w14:paraId="2B4EB697" w14:textId="2F4C521C" w:rsidR="00BC72C9" w:rsidRPr="00BC72C9" w:rsidRDefault="00BC72C9" w:rsidP="00A64AE9">
      <w:pPr>
        <w:rPr>
          <w:rFonts w:ascii="Times New Roman" w:hAnsi="Times New Roman" w:cs="Times New Roman"/>
        </w:rPr>
      </w:pPr>
      <w:r w:rsidRPr="00BC72C9">
        <w:rPr>
          <w:rFonts w:ascii="Times New Roman" w:hAnsi="Times New Roman" w:cs="Times New Roman"/>
        </w:rPr>
        <w:t>Figure 3: Average league player ratings by season.</w:t>
      </w:r>
    </w:p>
    <w:p w14:paraId="1DF6C65B" w14:textId="59E0BFAC" w:rsidR="00BC72C9" w:rsidRPr="00BC72C9" w:rsidRDefault="00BC72C9" w:rsidP="00A64AE9">
      <w:pPr>
        <w:rPr>
          <w:rFonts w:ascii="Times New Roman" w:hAnsi="Times New Roman" w:cs="Times New Roman"/>
          <w:sz w:val="24"/>
        </w:rPr>
      </w:pPr>
      <w:r w:rsidRPr="00BC72C9">
        <w:rPr>
          <w:rFonts w:ascii="Times New Roman" w:hAnsi="Times New Roman" w:cs="Times New Roman"/>
          <w:sz w:val="24"/>
        </w:rPr>
        <w:t xml:space="preserve">Based on the chart above, Spain contains the best players in Europe. This was the case in every season, except for 2009, where Germany was at the top. France consistently is the lowest of these five leagues. There is also an apparent rise in player ratings from 2008 to 2013/2014 with a </w:t>
      </w:r>
      <w:r w:rsidRPr="00BC72C9">
        <w:rPr>
          <w:rFonts w:ascii="Times New Roman" w:hAnsi="Times New Roman" w:cs="Times New Roman"/>
          <w:sz w:val="24"/>
        </w:rPr>
        <w:lastRenderedPageBreak/>
        <w:t>drop right after. England looks to be the biggest risers in the graph, going from the 4</w:t>
      </w:r>
      <w:r w:rsidRPr="00BC72C9">
        <w:rPr>
          <w:rFonts w:ascii="Times New Roman" w:hAnsi="Times New Roman" w:cs="Times New Roman"/>
          <w:sz w:val="24"/>
          <w:vertAlign w:val="superscript"/>
        </w:rPr>
        <w:t>th</w:t>
      </w:r>
      <w:r w:rsidR="007E3EAD">
        <w:rPr>
          <w:rFonts w:ascii="Times New Roman" w:hAnsi="Times New Roman" w:cs="Times New Roman"/>
          <w:sz w:val="24"/>
        </w:rPr>
        <w:t xml:space="preserve"> ranked league,</w:t>
      </w:r>
      <w:r w:rsidRPr="00BC72C9">
        <w:rPr>
          <w:rFonts w:ascii="Times New Roman" w:hAnsi="Times New Roman" w:cs="Times New Roman"/>
          <w:sz w:val="24"/>
        </w:rPr>
        <w:t xml:space="preserve"> up to 2</w:t>
      </w:r>
      <w:r w:rsidRPr="00BC72C9">
        <w:rPr>
          <w:rFonts w:ascii="Times New Roman" w:hAnsi="Times New Roman" w:cs="Times New Roman"/>
          <w:sz w:val="24"/>
          <w:vertAlign w:val="superscript"/>
        </w:rPr>
        <w:t>nd</w:t>
      </w:r>
      <w:r w:rsidRPr="00BC72C9">
        <w:rPr>
          <w:rFonts w:ascii="Times New Roman" w:hAnsi="Times New Roman" w:cs="Times New Roman"/>
          <w:sz w:val="24"/>
        </w:rPr>
        <w:t xml:space="preserve"> in 2014. </w:t>
      </w:r>
    </w:p>
    <w:p w14:paraId="1FE008AE" w14:textId="04656E24" w:rsidR="00A64AE9" w:rsidRDefault="00A64AE9" w:rsidP="00A64AE9">
      <w:r>
        <w:rPr>
          <w:noProof/>
        </w:rPr>
        <w:drawing>
          <wp:inline distT="0" distB="0" distL="0" distR="0" wp14:anchorId="5D6F2F1A" wp14:editId="6231D8F5">
            <wp:extent cx="3998204" cy="226906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6440" cy="2290766"/>
                    </a:xfrm>
                    <a:prstGeom prst="rect">
                      <a:avLst/>
                    </a:prstGeom>
                  </pic:spPr>
                </pic:pic>
              </a:graphicData>
            </a:graphic>
          </wp:inline>
        </w:drawing>
      </w:r>
    </w:p>
    <w:p w14:paraId="423EFEE5" w14:textId="42CAA8B2" w:rsidR="00BC72C9" w:rsidRPr="00BC72C9" w:rsidRDefault="00BC72C9" w:rsidP="00A64AE9">
      <w:pPr>
        <w:rPr>
          <w:rFonts w:ascii="Times New Roman" w:hAnsi="Times New Roman" w:cs="Times New Roman"/>
        </w:rPr>
      </w:pPr>
      <w:r w:rsidRPr="00BC72C9">
        <w:rPr>
          <w:rFonts w:ascii="Times New Roman" w:hAnsi="Times New Roman" w:cs="Times New Roman"/>
          <w:i/>
        </w:rPr>
        <w:t xml:space="preserve">Figure 4: </w:t>
      </w:r>
      <w:r w:rsidRPr="00BC72C9">
        <w:rPr>
          <w:rFonts w:ascii="Times New Roman" w:hAnsi="Times New Roman" w:cs="Times New Roman"/>
        </w:rPr>
        <w:t xml:space="preserve">Total home and away goals by league. </w:t>
      </w:r>
    </w:p>
    <w:p w14:paraId="73B69817" w14:textId="319FE27A" w:rsidR="00BC72C9" w:rsidRDefault="00BC72C9" w:rsidP="00A64AE9">
      <w:pPr>
        <w:rPr>
          <w:rFonts w:ascii="Times New Roman" w:hAnsi="Times New Roman" w:cs="Times New Roman"/>
          <w:sz w:val="24"/>
        </w:rPr>
      </w:pPr>
      <w:r w:rsidRPr="00BC72C9">
        <w:rPr>
          <w:rFonts w:ascii="Times New Roman" w:hAnsi="Times New Roman" w:cs="Times New Roman"/>
          <w:sz w:val="24"/>
        </w:rPr>
        <w:t xml:space="preserve">There is a clear difference in the number of home goals vs. away goals in </w:t>
      </w:r>
      <w:r w:rsidR="007E3EAD" w:rsidRPr="00BC72C9">
        <w:rPr>
          <w:rFonts w:ascii="Times New Roman" w:hAnsi="Times New Roman" w:cs="Times New Roman"/>
          <w:sz w:val="24"/>
        </w:rPr>
        <w:t>all</w:t>
      </w:r>
      <w:r w:rsidRPr="00BC72C9">
        <w:rPr>
          <w:rFonts w:ascii="Times New Roman" w:hAnsi="Times New Roman" w:cs="Times New Roman"/>
          <w:sz w:val="24"/>
        </w:rPr>
        <w:t xml:space="preserve"> the leagues, with the </w:t>
      </w:r>
      <w:r w:rsidR="007E3EAD">
        <w:rPr>
          <w:rFonts w:ascii="Times New Roman" w:hAnsi="Times New Roman" w:cs="Times New Roman"/>
          <w:sz w:val="24"/>
        </w:rPr>
        <w:t xml:space="preserve">home team scoring </w:t>
      </w:r>
      <w:r w:rsidRPr="00BC72C9">
        <w:rPr>
          <w:rFonts w:ascii="Times New Roman" w:hAnsi="Times New Roman" w:cs="Times New Roman"/>
          <w:sz w:val="24"/>
        </w:rPr>
        <w:t xml:space="preserve">~35% more goals. Spain is at the top of the list with the most goals scored, while Germany is at the bottom. </w:t>
      </w:r>
    </w:p>
    <w:p w14:paraId="0442356A" w14:textId="59463473" w:rsidR="00E974C3" w:rsidRDefault="00E974C3" w:rsidP="00A64AE9">
      <w:pPr>
        <w:rPr>
          <w:rFonts w:ascii="Times New Roman" w:hAnsi="Times New Roman" w:cs="Times New Roman"/>
          <w:sz w:val="24"/>
        </w:rPr>
      </w:pPr>
      <w:r>
        <w:rPr>
          <w:noProof/>
        </w:rPr>
        <w:drawing>
          <wp:inline distT="0" distB="0" distL="0" distR="0" wp14:anchorId="773F6E2C" wp14:editId="45563E0C">
            <wp:extent cx="4364599" cy="24807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6404" cy="2504495"/>
                    </a:xfrm>
                    <a:prstGeom prst="rect">
                      <a:avLst/>
                    </a:prstGeom>
                  </pic:spPr>
                </pic:pic>
              </a:graphicData>
            </a:graphic>
          </wp:inline>
        </w:drawing>
      </w:r>
    </w:p>
    <w:p w14:paraId="7557065A" w14:textId="48E3F538" w:rsidR="00E974C3" w:rsidRPr="0084060A" w:rsidRDefault="00E974C3" w:rsidP="00A64AE9">
      <w:pPr>
        <w:rPr>
          <w:rFonts w:ascii="Times New Roman" w:hAnsi="Times New Roman" w:cs="Times New Roman"/>
        </w:rPr>
      </w:pPr>
      <w:r w:rsidRPr="0084060A">
        <w:rPr>
          <w:rFonts w:ascii="Times New Roman" w:hAnsi="Times New Roman" w:cs="Times New Roman"/>
          <w:i/>
        </w:rPr>
        <w:t>Figure 5:</w:t>
      </w:r>
      <w:r w:rsidRPr="0084060A">
        <w:rPr>
          <w:rFonts w:ascii="Times New Roman" w:hAnsi="Times New Roman" w:cs="Times New Roman"/>
        </w:rPr>
        <w:t xml:space="preserve"> Distribution of home and away goals. </w:t>
      </w:r>
    </w:p>
    <w:p w14:paraId="6C4350CA" w14:textId="2FDF7DAC" w:rsidR="00E974C3" w:rsidRPr="00BC72C9" w:rsidRDefault="00E974C3" w:rsidP="00A64AE9">
      <w:pPr>
        <w:rPr>
          <w:rFonts w:ascii="Times New Roman" w:hAnsi="Times New Roman" w:cs="Times New Roman"/>
          <w:sz w:val="24"/>
        </w:rPr>
      </w:pPr>
      <w:r>
        <w:rPr>
          <w:rFonts w:ascii="Times New Roman" w:hAnsi="Times New Roman" w:cs="Times New Roman"/>
          <w:sz w:val="24"/>
        </w:rPr>
        <w:t>This chart reinforces the difference in home vs. away goals that is show in Figure 4. While the away team only exceeds the home team in scoring 0 or 1 goal, the home team is significantly higher in all other goal count</w:t>
      </w:r>
      <w:r w:rsidR="007E3EAD">
        <w:rPr>
          <w:rFonts w:ascii="Times New Roman" w:hAnsi="Times New Roman" w:cs="Times New Roman"/>
          <w:sz w:val="24"/>
        </w:rPr>
        <w:t xml:space="preserve">s. This is evidence that there </w:t>
      </w:r>
      <w:r>
        <w:rPr>
          <w:rFonts w:ascii="Times New Roman" w:hAnsi="Times New Roman" w:cs="Times New Roman"/>
          <w:sz w:val="24"/>
        </w:rPr>
        <w:t xml:space="preserve">is a clear home advantage that takes place in a soccer match. </w:t>
      </w:r>
    </w:p>
    <w:p w14:paraId="2B3E1642" w14:textId="4270BEEE" w:rsidR="00A64AE9" w:rsidRDefault="00A64AE9" w:rsidP="00A64AE9">
      <w:r>
        <w:rPr>
          <w:noProof/>
        </w:rPr>
        <w:lastRenderedPageBreak/>
        <w:drawing>
          <wp:inline distT="0" distB="0" distL="0" distR="0" wp14:anchorId="304D4E7F" wp14:editId="0B7BEC5C">
            <wp:extent cx="5487551" cy="31072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8000" cy="3124508"/>
                    </a:xfrm>
                    <a:prstGeom prst="rect">
                      <a:avLst/>
                    </a:prstGeom>
                  </pic:spPr>
                </pic:pic>
              </a:graphicData>
            </a:graphic>
          </wp:inline>
        </w:drawing>
      </w:r>
    </w:p>
    <w:p w14:paraId="7A5995B0" w14:textId="7E64376B" w:rsidR="00BC72C9" w:rsidRPr="00E974C3" w:rsidRDefault="00E974C3" w:rsidP="00A64AE9">
      <w:pPr>
        <w:rPr>
          <w:rFonts w:ascii="Times New Roman" w:hAnsi="Times New Roman" w:cs="Times New Roman"/>
          <w:szCs w:val="24"/>
        </w:rPr>
      </w:pPr>
      <w:r w:rsidRPr="0084060A">
        <w:rPr>
          <w:rFonts w:ascii="Times New Roman" w:hAnsi="Times New Roman" w:cs="Times New Roman"/>
          <w:i/>
          <w:szCs w:val="24"/>
        </w:rPr>
        <w:t>Figure 6</w:t>
      </w:r>
      <w:r w:rsidR="00BC72C9" w:rsidRPr="0084060A">
        <w:rPr>
          <w:rFonts w:ascii="Times New Roman" w:hAnsi="Times New Roman" w:cs="Times New Roman"/>
          <w:i/>
          <w:szCs w:val="24"/>
        </w:rPr>
        <w:t>:</w:t>
      </w:r>
      <w:r w:rsidR="00BC72C9" w:rsidRPr="00E974C3">
        <w:rPr>
          <w:rFonts w:ascii="Times New Roman" w:hAnsi="Times New Roman" w:cs="Times New Roman"/>
          <w:szCs w:val="24"/>
        </w:rPr>
        <w:t xml:space="preserve"> Top 20 teams by home and away goals. </w:t>
      </w:r>
    </w:p>
    <w:p w14:paraId="408E44D0" w14:textId="4152AD45" w:rsidR="00E974C3" w:rsidRPr="007E0788" w:rsidRDefault="007E3EAD" w:rsidP="00A64AE9">
      <w:pPr>
        <w:rPr>
          <w:rFonts w:ascii="Times New Roman" w:hAnsi="Times New Roman" w:cs="Times New Roman"/>
          <w:sz w:val="24"/>
          <w:szCs w:val="24"/>
        </w:rPr>
      </w:pPr>
      <w:r>
        <w:rPr>
          <w:rFonts w:ascii="Times New Roman" w:hAnsi="Times New Roman" w:cs="Times New Roman"/>
          <w:sz w:val="24"/>
          <w:szCs w:val="24"/>
        </w:rPr>
        <w:t>T</w:t>
      </w:r>
      <w:r w:rsidR="00BC72C9" w:rsidRPr="00E974C3">
        <w:rPr>
          <w:rFonts w:ascii="Times New Roman" w:hAnsi="Times New Roman" w:cs="Times New Roman"/>
          <w:sz w:val="24"/>
          <w:szCs w:val="24"/>
        </w:rPr>
        <w:t xml:space="preserve">wo </w:t>
      </w:r>
      <w:proofErr w:type="gramStart"/>
      <w:r w:rsidR="00BC72C9" w:rsidRPr="00E974C3">
        <w:rPr>
          <w:rFonts w:ascii="Times New Roman" w:hAnsi="Times New Roman" w:cs="Times New Roman"/>
          <w:sz w:val="24"/>
          <w:szCs w:val="24"/>
        </w:rPr>
        <w:t>teams</w:t>
      </w:r>
      <w:proofErr w:type="gramEnd"/>
      <w:r w:rsidR="00BC72C9" w:rsidRPr="00E974C3">
        <w:rPr>
          <w:rFonts w:ascii="Times New Roman" w:hAnsi="Times New Roman" w:cs="Times New Roman"/>
          <w:sz w:val="24"/>
          <w:szCs w:val="24"/>
        </w:rPr>
        <w:t xml:space="preserve"> </w:t>
      </w:r>
      <w:r>
        <w:rPr>
          <w:rFonts w:ascii="Times New Roman" w:hAnsi="Times New Roman" w:cs="Times New Roman"/>
          <w:sz w:val="24"/>
          <w:szCs w:val="24"/>
        </w:rPr>
        <w:t xml:space="preserve">standout far ahead of the others </w:t>
      </w:r>
      <w:r w:rsidR="00BC72C9" w:rsidRPr="00E974C3">
        <w:rPr>
          <w:rFonts w:ascii="Times New Roman" w:hAnsi="Times New Roman" w:cs="Times New Roman"/>
          <w:sz w:val="24"/>
          <w:szCs w:val="24"/>
        </w:rPr>
        <w:t>at the top of</w:t>
      </w:r>
      <w:r>
        <w:rPr>
          <w:rFonts w:ascii="Times New Roman" w:hAnsi="Times New Roman" w:cs="Times New Roman"/>
          <w:sz w:val="24"/>
          <w:szCs w:val="24"/>
        </w:rPr>
        <w:t xml:space="preserve"> </w:t>
      </w:r>
      <w:r w:rsidR="00B07848">
        <w:rPr>
          <w:rFonts w:ascii="Times New Roman" w:hAnsi="Times New Roman" w:cs="Times New Roman"/>
          <w:sz w:val="24"/>
          <w:szCs w:val="24"/>
        </w:rPr>
        <w:t xml:space="preserve">the </w:t>
      </w:r>
      <w:r>
        <w:rPr>
          <w:rFonts w:ascii="Times New Roman" w:hAnsi="Times New Roman" w:cs="Times New Roman"/>
          <w:sz w:val="24"/>
          <w:szCs w:val="24"/>
        </w:rPr>
        <w:t>graph</w:t>
      </w:r>
      <w:r w:rsidR="00B07848">
        <w:rPr>
          <w:rFonts w:ascii="Times New Roman" w:hAnsi="Times New Roman" w:cs="Times New Roman"/>
          <w:sz w:val="24"/>
          <w:szCs w:val="24"/>
        </w:rPr>
        <w:t xml:space="preserve">s above on total home and </w:t>
      </w:r>
      <w:r>
        <w:rPr>
          <w:rFonts w:ascii="Times New Roman" w:hAnsi="Times New Roman" w:cs="Times New Roman"/>
          <w:sz w:val="24"/>
          <w:szCs w:val="24"/>
        </w:rPr>
        <w:t>away goals:</w:t>
      </w:r>
      <w:r w:rsidR="00BC72C9" w:rsidRPr="00E974C3">
        <w:rPr>
          <w:rFonts w:ascii="Times New Roman" w:hAnsi="Times New Roman" w:cs="Times New Roman"/>
          <w:sz w:val="24"/>
          <w:szCs w:val="24"/>
        </w:rPr>
        <w:t xml:space="preserve"> Real Madrid and Barcelona. This makes sense as histori</w:t>
      </w:r>
      <w:r w:rsidR="00E974C3" w:rsidRPr="00E974C3">
        <w:rPr>
          <w:rFonts w:ascii="Times New Roman" w:hAnsi="Times New Roman" w:cs="Times New Roman"/>
          <w:sz w:val="24"/>
          <w:szCs w:val="24"/>
        </w:rPr>
        <w:t>cally, these are two of the biggest</w:t>
      </w:r>
      <w:r w:rsidR="00BC72C9" w:rsidRPr="00E974C3">
        <w:rPr>
          <w:rFonts w:ascii="Times New Roman" w:hAnsi="Times New Roman" w:cs="Times New Roman"/>
          <w:sz w:val="24"/>
          <w:szCs w:val="24"/>
        </w:rPr>
        <w:t xml:space="preserve"> clubs in the world with the financial backing to attract and buy the best players in the world. Unlike </w:t>
      </w:r>
      <w:r w:rsidR="00E974C3" w:rsidRPr="00E974C3">
        <w:rPr>
          <w:rFonts w:ascii="Times New Roman" w:hAnsi="Times New Roman" w:cs="Times New Roman"/>
          <w:sz w:val="24"/>
          <w:szCs w:val="24"/>
        </w:rPr>
        <w:t xml:space="preserve">the NBA and MLB, soccer has no salary cap or luxury taxes to ensure league parity. As a result, the big clubs consistently dominate and can buy the strong players from weaker sides. </w:t>
      </w:r>
    </w:p>
    <w:p w14:paraId="6C7AB948" w14:textId="47FF5E9A" w:rsidR="00C85514" w:rsidRPr="00C85514" w:rsidRDefault="00C85514" w:rsidP="00C85514">
      <w:pPr>
        <w:pStyle w:val="Heading3"/>
        <w:rPr>
          <w:rFonts w:ascii="Times New Roman" w:hAnsi="Times New Roman" w:cs="Times New Roman"/>
        </w:rPr>
      </w:pPr>
      <w:r>
        <w:rPr>
          <w:rFonts w:ascii="Times New Roman" w:hAnsi="Times New Roman" w:cs="Times New Roman"/>
        </w:rPr>
        <w:t>Answering Research Questions</w:t>
      </w:r>
    </w:p>
    <w:p w14:paraId="751AF5AF" w14:textId="4B62BB03" w:rsidR="0063554F" w:rsidRPr="0084060A" w:rsidRDefault="00771BD2" w:rsidP="00C85514">
      <w:pPr>
        <w:pStyle w:val="Heading4"/>
        <w:rPr>
          <w:sz w:val="24"/>
        </w:rPr>
      </w:pPr>
      <w:r w:rsidRPr="0084060A">
        <w:rPr>
          <w:sz w:val="24"/>
        </w:rPr>
        <w:t>Do different soccer leagues have different playing styles?</w:t>
      </w:r>
    </w:p>
    <w:p w14:paraId="359E3C08" w14:textId="5E6884EB" w:rsidR="001D6758" w:rsidRPr="0084060A" w:rsidRDefault="00C51DA4" w:rsidP="00771BD2">
      <w:pPr>
        <w:rPr>
          <w:rFonts w:ascii="Times New Roman" w:hAnsi="Times New Roman" w:cs="Times New Roman"/>
          <w:sz w:val="24"/>
        </w:rPr>
      </w:pPr>
      <w:r w:rsidRPr="0084060A">
        <w:rPr>
          <w:rFonts w:ascii="Times New Roman" w:hAnsi="Times New Roman" w:cs="Times New Roman"/>
          <w:sz w:val="24"/>
        </w:rPr>
        <w:t>Many soccer watchers tend to associate different leagues across Europe with different playing styles. Spain is known to have very technical players and their playing style involves a lot of short, quick passes as opposed to direct, long balls. German playin</w:t>
      </w:r>
      <w:r w:rsidR="001D6758" w:rsidRPr="0084060A">
        <w:rPr>
          <w:rFonts w:ascii="Times New Roman" w:hAnsi="Times New Roman" w:cs="Times New Roman"/>
          <w:sz w:val="24"/>
        </w:rPr>
        <w:t>g style tends to mimic that of their country’s</w:t>
      </w:r>
      <w:r w:rsidRPr="0084060A">
        <w:rPr>
          <w:rFonts w:ascii="Times New Roman" w:hAnsi="Times New Roman" w:cs="Times New Roman"/>
          <w:sz w:val="24"/>
        </w:rPr>
        <w:t xml:space="preserve"> culture, being focused on movement, team spirit, and efficiency. </w:t>
      </w:r>
      <w:r w:rsidR="001D6758" w:rsidRPr="0084060A">
        <w:rPr>
          <w:rFonts w:ascii="Times New Roman" w:hAnsi="Times New Roman" w:cs="Times New Roman"/>
          <w:sz w:val="24"/>
        </w:rPr>
        <w:t xml:space="preserve">These games involve less of the possession style play of Spain and include more fast attacks with organized defensive structures. Italy is known for their excellent defensive structure and use of the counter attack. </w:t>
      </w:r>
      <w:r w:rsidR="002A5737" w:rsidRPr="0084060A">
        <w:rPr>
          <w:rFonts w:ascii="Times New Roman" w:hAnsi="Times New Roman" w:cs="Times New Roman"/>
          <w:sz w:val="24"/>
        </w:rPr>
        <w:t>Their games are</w:t>
      </w:r>
      <w:r w:rsidR="001D6758" w:rsidRPr="0084060A">
        <w:rPr>
          <w:rFonts w:ascii="Times New Roman" w:hAnsi="Times New Roman" w:cs="Times New Roman"/>
          <w:sz w:val="24"/>
        </w:rPr>
        <w:t xml:space="preserve"> known to be lower scoring games as teams often prefer to defend and keep a clean sheet than go all-out in attack. England soccer is known for the competitive, athletic style of play. Size and strength is valued much more greatly than it is in Spain and the play tends to focus on getting crosses into the box. Lastly, French football has failed to create a notable style of play. Instead their teams tend to be a mix of the styles of the leagues listed above. However, are these styles of play listed above actually reflected in the playing styles of the teams, or merely </w:t>
      </w:r>
      <w:r w:rsidR="004F17AB" w:rsidRPr="0084060A">
        <w:rPr>
          <w:rFonts w:ascii="Times New Roman" w:hAnsi="Times New Roman" w:cs="Times New Roman"/>
          <w:sz w:val="24"/>
        </w:rPr>
        <w:t xml:space="preserve">media stories? </w:t>
      </w:r>
      <w:r w:rsidR="001D6758" w:rsidRPr="0084060A">
        <w:rPr>
          <w:rFonts w:ascii="Times New Roman" w:hAnsi="Times New Roman" w:cs="Times New Roman"/>
          <w:sz w:val="24"/>
        </w:rPr>
        <w:t xml:space="preserve">Using </w:t>
      </w:r>
      <w:r w:rsidR="004F17AB" w:rsidRPr="0084060A">
        <w:rPr>
          <w:rFonts w:ascii="Times New Roman" w:hAnsi="Times New Roman" w:cs="Times New Roman"/>
          <w:sz w:val="24"/>
        </w:rPr>
        <w:t>the Team Attributes table and cluster analysis</w:t>
      </w:r>
      <w:r w:rsidR="002A5737" w:rsidRPr="0084060A">
        <w:rPr>
          <w:rFonts w:ascii="Times New Roman" w:hAnsi="Times New Roman" w:cs="Times New Roman"/>
          <w:sz w:val="24"/>
        </w:rPr>
        <w:t xml:space="preserve">, these hypotheses </w:t>
      </w:r>
      <w:r w:rsidR="004F17AB" w:rsidRPr="0084060A">
        <w:rPr>
          <w:rFonts w:ascii="Times New Roman" w:hAnsi="Times New Roman" w:cs="Times New Roman"/>
          <w:sz w:val="24"/>
        </w:rPr>
        <w:t>can be tested.</w:t>
      </w:r>
    </w:p>
    <w:p w14:paraId="0414D3B2" w14:textId="1C13791D" w:rsidR="004F17AB" w:rsidRPr="0084060A" w:rsidRDefault="004F17AB" w:rsidP="00771BD2">
      <w:pPr>
        <w:rPr>
          <w:rFonts w:ascii="Times New Roman" w:hAnsi="Times New Roman" w:cs="Times New Roman"/>
          <w:sz w:val="24"/>
        </w:rPr>
      </w:pPr>
      <w:r w:rsidRPr="0084060A">
        <w:rPr>
          <w:rFonts w:ascii="Times New Roman" w:hAnsi="Times New Roman" w:cs="Times New Roman"/>
          <w:sz w:val="24"/>
        </w:rPr>
        <w:lastRenderedPageBreak/>
        <w:t>The Team Attributes table contains information on the build-up play speed, build-up play passing, chance creation passing, chance creation shooting, defensive pressure, defensive aggression, and defensive team width. Each of these variables include</w:t>
      </w:r>
      <w:r w:rsidR="002A5737" w:rsidRPr="0084060A">
        <w:rPr>
          <w:rFonts w:ascii="Times New Roman" w:hAnsi="Times New Roman" w:cs="Times New Roman"/>
          <w:sz w:val="24"/>
        </w:rPr>
        <w:t>s</w:t>
      </w:r>
      <w:r w:rsidRPr="0084060A">
        <w:rPr>
          <w:rFonts w:ascii="Times New Roman" w:hAnsi="Times New Roman" w:cs="Times New Roman"/>
          <w:sz w:val="24"/>
        </w:rPr>
        <w:t xml:space="preserve"> a column with a numeric value and a</w:t>
      </w:r>
      <w:r w:rsidR="002A5737" w:rsidRPr="0084060A">
        <w:rPr>
          <w:rFonts w:ascii="Times New Roman" w:hAnsi="Times New Roman" w:cs="Times New Roman"/>
          <w:sz w:val="24"/>
        </w:rPr>
        <w:t>nother with a</w:t>
      </w:r>
      <w:r w:rsidRPr="0084060A">
        <w:rPr>
          <w:rFonts w:ascii="Times New Roman" w:hAnsi="Times New Roman" w:cs="Times New Roman"/>
          <w:sz w:val="24"/>
        </w:rPr>
        <w:t xml:space="preserve"> categorical class. </w:t>
      </w:r>
    </w:p>
    <w:p w14:paraId="61ACB370" w14:textId="4F097CA4" w:rsidR="004F17AB" w:rsidRDefault="004F17AB" w:rsidP="00771BD2">
      <w:pPr>
        <w:rPr>
          <w:rFonts w:ascii="Times New Roman" w:hAnsi="Times New Roman" w:cs="Times New Roman"/>
        </w:rPr>
      </w:pPr>
      <w:r>
        <w:rPr>
          <w:noProof/>
        </w:rPr>
        <w:drawing>
          <wp:inline distT="0" distB="0" distL="0" distR="0" wp14:anchorId="4AABC947" wp14:editId="4CA9A4B9">
            <wp:extent cx="5181600" cy="2638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4659" cy="2675581"/>
                    </a:xfrm>
                    <a:prstGeom prst="rect">
                      <a:avLst/>
                    </a:prstGeom>
                  </pic:spPr>
                </pic:pic>
              </a:graphicData>
            </a:graphic>
          </wp:inline>
        </w:drawing>
      </w:r>
    </w:p>
    <w:p w14:paraId="39FF91C5" w14:textId="1012E5AB" w:rsidR="004F17AB" w:rsidRDefault="004F17AB" w:rsidP="00771BD2">
      <w:pPr>
        <w:rPr>
          <w:rFonts w:ascii="Times New Roman" w:hAnsi="Times New Roman" w:cs="Times New Roman"/>
        </w:rPr>
      </w:pPr>
      <w:r w:rsidRPr="00B07DAA">
        <w:rPr>
          <w:rFonts w:ascii="Times New Roman" w:hAnsi="Times New Roman" w:cs="Times New Roman"/>
          <w:i/>
        </w:rPr>
        <w:t xml:space="preserve">Figure </w:t>
      </w:r>
      <w:r w:rsidR="0084060A">
        <w:rPr>
          <w:rFonts w:ascii="Times New Roman" w:hAnsi="Times New Roman" w:cs="Times New Roman"/>
          <w:i/>
        </w:rPr>
        <w:t>7</w:t>
      </w:r>
      <w:r>
        <w:rPr>
          <w:rFonts w:ascii="Times New Roman" w:hAnsi="Times New Roman" w:cs="Times New Roman"/>
        </w:rPr>
        <w:t>: Team attributes by league.</w:t>
      </w:r>
    </w:p>
    <w:p w14:paraId="1C1C87D7" w14:textId="3BC05B18" w:rsidR="00163BAF" w:rsidRPr="0084060A" w:rsidRDefault="00163BAF" w:rsidP="00771BD2">
      <w:pPr>
        <w:rPr>
          <w:rFonts w:ascii="Times New Roman" w:hAnsi="Times New Roman" w:cs="Times New Roman"/>
          <w:sz w:val="24"/>
        </w:rPr>
      </w:pPr>
      <w:r w:rsidRPr="0084060A">
        <w:rPr>
          <w:rFonts w:ascii="Times New Roman" w:hAnsi="Times New Roman" w:cs="Times New Roman"/>
          <w:sz w:val="24"/>
        </w:rPr>
        <w:t xml:space="preserve">The above figure shows a boxplot of the </w:t>
      </w:r>
      <w:r w:rsidR="00714117">
        <w:rPr>
          <w:rFonts w:ascii="Times New Roman" w:hAnsi="Times New Roman" w:cs="Times New Roman"/>
          <w:sz w:val="24"/>
        </w:rPr>
        <w:t xml:space="preserve">numeric </w:t>
      </w:r>
      <w:r w:rsidRPr="0084060A">
        <w:rPr>
          <w:rFonts w:ascii="Times New Roman" w:hAnsi="Times New Roman" w:cs="Times New Roman"/>
          <w:sz w:val="24"/>
        </w:rPr>
        <w:t>t</w:t>
      </w:r>
      <w:r w:rsidR="00714117">
        <w:rPr>
          <w:rFonts w:ascii="Times New Roman" w:hAnsi="Times New Roman" w:cs="Times New Roman"/>
          <w:sz w:val="24"/>
        </w:rPr>
        <w:t>eam attributes broken out by</w:t>
      </w:r>
      <w:r w:rsidRPr="0084060A">
        <w:rPr>
          <w:rFonts w:ascii="Times New Roman" w:hAnsi="Times New Roman" w:cs="Times New Roman"/>
          <w:sz w:val="24"/>
        </w:rPr>
        <w:t xml:space="preserve"> </w:t>
      </w:r>
      <w:r w:rsidR="002A5737" w:rsidRPr="0084060A">
        <w:rPr>
          <w:rFonts w:ascii="Times New Roman" w:hAnsi="Times New Roman" w:cs="Times New Roman"/>
          <w:sz w:val="24"/>
        </w:rPr>
        <w:t>l</w:t>
      </w:r>
      <w:r w:rsidRPr="0084060A">
        <w:rPr>
          <w:rFonts w:ascii="Times New Roman" w:hAnsi="Times New Roman" w:cs="Times New Roman"/>
          <w:sz w:val="24"/>
        </w:rPr>
        <w:t>eague. Just from a quick view of this graph, some trends are evident. England has the highest average build-up play passing and build-up play speed. Spain is high in chance creation shooting and defensive team width, but low in build-up play speed and build-up play passing. Italy has t</w:t>
      </w:r>
      <w:r w:rsidR="00714117">
        <w:rPr>
          <w:rFonts w:ascii="Times New Roman" w:hAnsi="Times New Roman" w:cs="Times New Roman"/>
          <w:sz w:val="24"/>
        </w:rPr>
        <w:t>he lowest defensive pressure, while Ge</w:t>
      </w:r>
      <w:r w:rsidRPr="0084060A">
        <w:rPr>
          <w:rFonts w:ascii="Times New Roman" w:hAnsi="Times New Roman" w:cs="Times New Roman"/>
          <w:sz w:val="24"/>
        </w:rPr>
        <w:t>rmany has the highest defensive pressure. These attributes already seem to support the hypothesis of league’s having distinctiv</w:t>
      </w:r>
      <w:r w:rsidR="00B05144" w:rsidRPr="0084060A">
        <w:rPr>
          <w:rFonts w:ascii="Times New Roman" w:hAnsi="Times New Roman" w:cs="Times New Roman"/>
          <w:sz w:val="24"/>
        </w:rPr>
        <w:t xml:space="preserve">e playing styles that match media descriptions. </w:t>
      </w:r>
    </w:p>
    <w:p w14:paraId="08389E59" w14:textId="2C5F9E7C" w:rsidR="00B05144" w:rsidRPr="0084060A" w:rsidRDefault="00B05144" w:rsidP="00771BD2">
      <w:pPr>
        <w:rPr>
          <w:rFonts w:ascii="Times New Roman" w:hAnsi="Times New Roman" w:cs="Times New Roman"/>
          <w:sz w:val="24"/>
        </w:rPr>
      </w:pPr>
      <w:r w:rsidRPr="0084060A">
        <w:rPr>
          <w:rFonts w:ascii="Times New Roman" w:hAnsi="Times New Roman" w:cs="Times New Roman"/>
          <w:sz w:val="24"/>
        </w:rPr>
        <w:t xml:space="preserve">A cluster analysis was run on each of the team’s in the dataset using the k-means clustering algorithm. The k-means algorithm assigns each of the examples to one of </w:t>
      </w:r>
      <w:r w:rsidRPr="0084060A">
        <w:rPr>
          <w:rFonts w:ascii="Times New Roman" w:hAnsi="Times New Roman" w:cs="Times New Roman"/>
          <w:i/>
          <w:sz w:val="24"/>
        </w:rPr>
        <w:t xml:space="preserve">k </w:t>
      </w:r>
      <w:r w:rsidR="002E3335" w:rsidRPr="0084060A">
        <w:rPr>
          <w:rFonts w:ascii="Times New Roman" w:hAnsi="Times New Roman" w:cs="Times New Roman"/>
          <w:sz w:val="24"/>
        </w:rPr>
        <w:t>clusters.</w:t>
      </w:r>
      <w:r w:rsidRPr="0084060A">
        <w:rPr>
          <w:rFonts w:ascii="Times New Roman" w:hAnsi="Times New Roman" w:cs="Times New Roman"/>
          <w:sz w:val="24"/>
        </w:rPr>
        <w:t xml:space="preserve"> The goal is to minimize the differences within each cluster and maximize the differences between the clusters. It does this by first assigning examples to an initial set of </w:t>
      </w:r>
      <w:r w:rsidRPr="0084060A">
        <w:rPr>
          <w:rFonts w:ascii="Times New Roman" w:hAnsi="Times New Roman" w:cs="Times New Roman"/>
          <w:i/>
          <w:sz w:val="24"/>
        </w:rPr>
        <w:t xml:space="preserve">k </w:t>
      </w:r>
      <w:r w:rsidRPr="0084060A">
        <w:rPr>
          <w:rFonts w:ascii="Times New Roman" w:hAnsi="Times New Roman" w:cs="Times New Roman"/>
          <w:sz w:val="24"/>
        </w:rPr>
        <w:t>clusters, and then updating the assignments by adjusting the cluster boundaries according to the examples that currently fall into that cluster. This is repeated until changes</w:t>
      </w:r>
      <w:r w:rsidR="002A5737" w:rsidRPr="0084060A">
        <w:rPr>
          <w:rFonts w:ascii="Times New Roman" w:hAnsi="Times New Roman" w:cs="Times New Roman"/>
          <w:sz w:val="24"/>
        </w:rPr>
        <w:t xml:space="preserve"> n</w:t>
      </w:r>
      <w:r w:rsidRPr="0084060A">
        <w:rPr>
          <w:rFonts w:ascii="Times New Roman" w:hAnsi="Times New Roman" w:cs="Times New Roman"/>
          <w:sz w:val="24"/>
        </w:rPr>
        <w:t xml:space="preserve">o longer improve the cluster fit. </w:t>
      </w:r>
    </w:p>
    <w:tbl>
      <w:tblPr>
        <w:tblW w:w="5000" w:type="pct"/>
        <w:tblLayout w:type="fixed"/>
        <w:tblLook w:val="04A0" w:firstRow="1" w:lastRow="0" w:firstColumn="1" w:lastColumn="0" w:noHBand="0" w:noVBand="1"/>
      </w:tblPr>
      <w:tblGrid>
        <w:gridCol w:w="721"/>
        <w:gridCol w:w="1030"/>
        <w:gridCol w:w="1252"/>
        <w:gridCol w:w="1402"/>
        <w:gridCol w:w="1473"/>
        <w:gridCol w:w="1065"/>
        <w:gridCol w:w="1176"/>
        <w:gridCol w:w="1241"/>
      </w:tblGrid>
      <w:tr w:rsidR="002E3335" w:rsidRPr="002E3335" w14:paraId="392B2D5B" w14:textId="77777777" w:rsidTr="000F223C">
        <w:trPr>
          <w:trHeight w:val="420"/>
        </w:trPr>
        <w:tc>
          <w:tcPr>
            <w:tcW w:w="5000" w:type="pct"/>
            <w:gridSpan w:val="8"/>
            <w:tcBorders>
              <w:top w:val="nil"/>
              <w:left w:val="nil"/>
              <w:bottom w:val="nil"/>
              <w:right w:val="nil"/>
            </w:tcBorders>
            <w:shd w:val="clear" w:color="000000" w:fill="203764"/>
            <w:noWrap/>
            <w:vAlign w:val="bottom"/>
            <w:hideMark/>
          </w:tcPr>
          <w:p w14:paraId="02C776F4" w14:textId="77777777" w:rsidR="002E3335" w:rsidRPr="002E3335" w:rsidRDefault="002E3335" w:rsidP="002E3335">
            <w:pPr>
              <w:spacing w:after="0" w:line="240" w:lineRule="auto"/>
              <w:jc w:val="center"/>
              <w:rPr>
                <w:rFonts w:ascii="Calibri" w:eastAsia="Times New Roman" w:hAnsi="Calibri" w:cs="Calibri"/>
                <w:b/>
                <w:bCs/>
                <w:color w:val="FFFFFF"/>
                <w:sz w:val="16"/>
                <w:szCs w:val="32"/>
              </w:rPr>
            </w:pPr>
            <w:r w:rsidRPr="002E3335">
              <w:rPr>
                <w:rFonts w:ascii="Calibri" w:eastAsia="Times New Roman" w:hAnsi="Calibri" w:cs="Calibri"/>
                <w:b/>
                <w:bCs/>
                <w:color w:val="FFFFFF"/>
                <w:sz w:val="24"/>
                <w:szCs w:val="32"/>
              </w:rPr>
              <w:t>Cluster Means</w:t>
            </w:r>
          </w:p>
        </w:tc>
      </w:tr>
      <w:tr w:rsidR="000F223C" w:rsidRPr="002E3335" w14:paraId="76D2DBE5" w14:textId="77777777" w:rsidTr="000F223C">
        <w:trPr>
          <w:trHeight w:val="288"/>
        </w:trPr>
        <w:tc>
          <w:tcPr>
            <w:tcW w:w="385" w:type="pct"/>
            <w:tcBorders>
              <w:top w:val="single" w:sz="4" w:space="0" w:color="8EA9DB"/>
              <w:left w:val="single" w:sz="4" w:space="0" w:color="8EA9DB"/>
              <w:bottom w:val="single" w:sz="4" w:space="0" w:color="8EA9DB"/>
              <w:right w:val="nil"/>
            </w:tcBorders>
            <w:shd w:val="clear" w:color="4472C4" w:fill="4472C4"/>
            <w:noWrap/>
            <w:vAlign w:val="bottom"/>
            <w:hideMark/>
          </w:tcPr>
          <w:p w14:paraId="4877D72C" w14:textId="77777777" w:rsidR="002E3335" w:rsidRPr="002E3335" w:rsidRDefault="002E3335" w:rsidP="002E3335">
            <w:pPr>
              <w:spacing w:after="0" w:line="240" w:lineRule="auto"/>
              <w:rPr>
                <w:rFonts w:ascii="Calibri" w:eastAsia="Times New Roman" w:hAnsi="Calibri" w:cs="Calibri"/>
                <w:b/>
                <w:bCs/>
                <w:color w:val="FFFFFF"/>
                <w:sz w:val="16"/>
              </w:rPr>
            </w:pPr>
            <w:r w:rsidRPr="002E3335">
              <w:rPr>
                <w:rFonts w:ascii="Calibri" w:eastAsia="Times New Roman" w:hAnsi="Calibri" w:cs="Calibri"/>
                <w:b/>
                <w:bCs/>
                <w:color w:val="FFFFFF"/>
                <w:sz w:val="16"/>
              </w:rPr>
              <w:t>Cluster</w:t>
            </w:r>
          </w:p>
        </w:tc>
        <w:tc>
          <w:tcPr>
            <w:tcW w:w="550" w:type="pct"/>
            <w:tcBorders>
              <w:top w:val="single" w:sz="4" w:space="0" w:color="8EA9DB"/>
              <w:left w:val="nil"/>
              <w:bottom w:val="single" w:sz="4" w:space="0" w:color="8EA9DB"/>
              <w:right w:val="nil"/>
            </w:tcBorders>
            <w:shd w:val="clear" w:color="4472C4" w:fill="4472C4"/>
            <w:noWrap/>
            <w:vAlign w:val="bottom"/>
            <w:hideMark/>
          </w:tcPr>
          <w:p w14:paraId="38869F08" w14:textId="77777777" w:rsidR="002E3335" w:rsidRPr="002E3335" w:rsidRDefault="002E3335" w:rsidP="000F223C">
            <w:pPr>
              <w:spacing w:after="0" w:line="240" w:lineRule="auto"/>
              <w:jc w:val="center"/>
              <w:rPr>
                <w:rFonts w:ascii="Calibri" w:eastAsia="Times New Roman" w:hAnsi="Calibri" w:cs="Calibri"/>
                <w:b/>
                <w:bCs/>
                <w:color w:val="FFFFFF"/>
                <w:sz w:val="16"/>
              </w:rPr>
            </w:pPr>
            <w:r w:rsidRPr="002E3335">
              <w:rPr>
                <w:rFonts w:ascii="Calibri" w:eastAsia="Times New Roman" w:hAnsi="Calibri" w:cs="Calibri"/>
                <w:b/>
                <w:bCs/>
                <w:color w:val="FFFFFF"/>
                <w:sz w:val="16"/>
              </w:rPr>
              <w:t>Build Up Play Speed</w:t>
            </w:r>
          </w:p>
        </w:tc>
        <w:tc>
          <w:tcPr>
            <w:tcW w:w="669" w:type="pct"/>
            <w:tcBorders>
              <w:top w:val="single" w:sz="4" w:space="0" w:color="8EA9DB"/>
              <w:left w:val="nil"/>
              <w:bottom w:val="single" w:sz="4" w:space="0" w:color="8EA9DB"/>
              <w:right w:val="nil"/>
            </w:tcBorders>
            <w:shd w:val="clear" w:color="4472C4" w:fill="4472C4"/>
            <w:noWrap/>
            <w:vAlign w:val="bottom"/>
            <w:hideMark/>
          </w:tcPr>
          <w:p w14:paraId="1F8FCCE6" w14:textId="77777777" w:rsidR="002E3335" w:rsidRPr="002E3335" w:rsidRDefault="002E3335" w:rsidP="000F223C">
            <w:pPr>
              <w:spacing w:after="0" w:line="240" w:lineRule="auto"/>
              <w:jc w:val="center"/>
              <w:rPr>
                <w:rFonts w:ascii="Calibri" w:eastAsia="Times New Roman" w:hAnsi="Calibri" w:cs="Calibri"/>
                <w:b/>
                <w:bCs/>
                <w:color w:val="FFFFFF"/>
                <w:sz w:val="16"/>
              </w:rPr>
            </w:pPr>
            <w:r w:rsidRPr="002E3335">
              <w:rPr>
                <w:rFonts w:ascii="Calibri" w:eastAsia="Times New Roman" w:hAnsi="Calibri" w:cs="Calibri"/>
                <w:b/>
                <w:bCs/>
                <w:color w:val="FFFFFF"/>
                <w:sz w:val="16"/>
              </w:rPr>
              <w:t>Build Up Play Passing</w:t>
            </w:r>
          </w:p>
        </w:tc>
        <w:tc>
          <w:tcPr>
            <w:tcW w:w="749" w:type="pct"/>
            <w:tcBorders>
              <w:top w:val="single" w:sz="4" w:space="0" w:color="8EA9DB"/>
              <w:left w:val="nil"/>
              <w:bottom w:val="single" w:sz="4" w:space="0" w:color="8EA9DB"/>
              <w:right w:val="nil"/>
            </w:tcBorders>
            <w:shd w:val="clear" w:color="4472C4" w:fill="4472C4"/>
            <w:noWrap/>
            <w:vAlign w:val="bottom"/>
            <w:hideMark/>
          </w:tcPr>
          <w:p w14:paraId="6AB468F8" w14:textId="77777777" w:rsidR="002E3335" w:rsidRPr="002E3335" w:rsidRDefault="002E3335" w:rsidP="000F223C">
            <w:pPr>
              <w:spacing w:after="0" w:line="240" w:lineRule="auto"/>
              <w:jc w:val="center"/>
              <w:rPr>
                <w:rFonts w:ascii="Calibri" w:eastAsia="Times New Roman" w:hAnsi="Calibri" w:cs="Calibri"/>
                <w:b/>
                <w:bCs/>
                <w:color w:val="FFFFFF"/>
                <w:sz w:val="16"/>
              </w:rPr>
            </w:pPr>
            <w:r w:rsidRPr="002E3335">
              <w:rPr>
                <w:rFonts w:ascii="Calibri" w:eastAsia="Times New Roman" w:hAnsi="Calibri" w:cs="Calibri"/>
                <w:b/>
                <w:bCs/>
                <w:color w:val="FFFFFF"/>
                <w:sz w:val="16"/>
              </w:rPr>
              <w:t>Chance Creation Passing</w:t>
            </w:r>
          </w:p>
        </w:tc>
        <w:tc>
          <w:tcPr>
            <w:tcW w:w="787" w:type="pct"/>
            <w:tcBorders>
              <w:top w:val="single" w:sz="4" w:space="0" w:color="8EA9DB"/>
              <w:left w:val="nil"/>
              <w:bottom w:val="single" w:sz="4" w:space="0" w:color="8EA9DB"/>
              <w:right w:val="nil"/>
            </w:tcBorders>
            <w:shd w:val="clear" w:color="4472C4" w:fill="4472C4"/>
            <w:noWrap/>
            <w:vAlign w:val="bottom"/>
            <w:hideMark/>
          </w:tcPr>
          <w:p w14:paraId="262BF4FF" w14:textId="77777777" w:rsidR="002E3335" w:rsidRPr="002E3335" w:rsidRDefault="002E3335" w:rsidP="000F223C">
            <w:pPr>
              <w:spacing w:after="0" w:line="240" w:lineRule="auto"/>
              <w:jc w:val="center"/>
              <w:rPr>
                <w:rFonts w:ascii="Calibri" w:eastAsia="Times New Roman" w:hAnsi="Calibri" w:cs="Calibri"/>
                <w:b/>
                <w:bCs/>
                <w:color w:val="FFFFFF"/>
                <w:sz w:val="16"/>
              </w:rPr>
            </w:pPr>
            <w:r w:rsidRPr="002E3335">
              <w:rPr>
                <w:rFonts w:ascii="Calibri" w:eastAsia="Times New Roman" w:hAnsi="Calibri" w:cs="Calibri"/>
                <w:b/>
                <w:bCs/>
                <w:color w:val="FFFFFF"/>
                <w:sz w:val="16"/>
              </w:rPr>
              <w:t>Chance Creation Shooting</w:t>
            </w:r>
          </w:p>
        </w:tc>
        <w:tc>
          <w:tcPr>
            <w:tcW w:w="569" w:type="pct"/>
            <w:tcBorders>
              <w:top w:val="single" w:sz="4" w:space="0" w:color="8EA9DB"/>
              <w:left w:val="nil"/>
              <w:bottom w:val="single" w:sz="4" w:space="0" w:color="8EA9DB"/>
              <w:right w:val="nil"/>
            </w:tcBorders>
            <w:shd w:val="clear" w:color="4472C4" w:fill="4472C4"/>
            <w:noWrap/>
            <w:vAlign w:val="bottom"/>
            <w:hideMark/>
          </w:tcPr>
          <w:p w14:paraId="7F629A9F" w14:textId="6C725340" w:rsidR="002E3335" w:rsidRPr="002E3335" w:rsidRDefault="000F223C" w:rsidP="000F223C">
            <w:pPr>
              <w:spacing w:after="0" w:line="240" w:lineRule="auto"/>
              <w:jc w:val="center"/>
              <w:rPr>
                <w:rFonts w:ascii="Calibri" w:eastAsia="Times New Roman" w:hAnsi="Calibri" w:cs="Calibri"/>
                <w:b/>
                <w:bCs/>
                <w:color w:val="FFFFFF"/>
                <w:sz w:val="16"/>
              </w:rPr>
            </w:pPr>
            <w:r w:rsidRPr="002E3335">
              <w:rPr>
                <w:rFonts w:ascii="Calibri" w:eastAsia="Times New Roman" w:hAnsi="Calibri" w:cs="Calibri"/>
                <w:b/>
                <w:bCs/>
                <w:color w:val="FFFFFF"/>
                <w:sz w:val="16"/>
              </w:rPr>
              <w:t>Defense</w:t>
            </w:r>
            <w:r w:rsidR="002E3335" w:rsidRPr="002E3335">
              <w:rPr>
                <w:rFonts w:ascii="Calibri" w:eastAsia="Times New Roman" w:hAnsi="Calibri" w:cs="Calibri"/>
                <w:b/>
                <w:bCs/>
                <w:color w:val="FFFFFF"/>
                <w:sz w:val="16"/>
              </w:rPr>
              <w:t xml:space="preserve"> Pressure</w:t>
            </w:r>
          </w:p>
        </w:tc>
        <w:tc>
          <w:tcPr>
            <w:tcW w:w="628" w:type="pct"/>
            <w:tcBorders>
              <w:top w:val="single" w:sz="4" w:space="0" w:color="8EA9DB"/>
              <w:left w:val="nil"/>
              <w:bottom w:val="single" w:sz="4" w:space="0" w:color="8EA9DB"/>
              <w:right w:val="nil"/>
            </w:tcBorders>
            <w:shd w:val="clear" w:color="4472C4" w:fill="4472C4"/>
            <w:noWrap/>
            <w:vAlign w:val="bottom"/>
            <w:hideMark/>
          </w:tcPr>
          <w:p w14:paraId="04D2CA9D" w14:textId="42B3C8C2" w:rsidR="002E3335" w:rsidRPr="002E3335" w:rsidRDefault="000F223C" w:rsidP="000F223C">
            <w:pPr>
              <w:spacing w:after="0" w:line="240" w:lineRule="auto"/>
              <w:jc w:val="center"/>
              <w:rPr>
                <w:rFonts w:ascii="Calibri" w:eastAsia="Times New Roman" w:hAnsi="Calibri" w:cs="Calibri"/>
                <w:b/>
                <w:bCs/>
                <w:color w:val="FFFFFF"/>
                <w:sz w:val="16"/>
              </w:rPr>
            </w:pPr>
            <w:r w:rsidRPr="002E3335">
              <w:rPr>
                <w:rFonts w:ascii="Calibri" w:eastAsia="Times New Roman" w:hAnsi="Calibri" w:cs="Calibri"/>
                <w:b/>
                <w:bCs/>
                <w:color w:val="FFFFFF"/>
                <w:sz w:val="16"/>
              </w:rPr>
              <w:t>Defense</w:t>
            </w:r>
            <w:r w:rsidR="002E3335" w:rsidRPr="002E3335">
              <w:rPr>
                <w:rFonts w:ascii="Calibri" w:eastAsia="Times New Roman" w:hAnsi="Calibri" w:cs="Calibri"/>
                <w:b/>
                <w:bCs/>
                <w:color w:val="FFFFFF"/>
                <w:sz w:val="16"/>
              </w:rPr>
              <w:t xml:space="preserve"> Aggression</w:t>
            </w:r>
          </w:p>
        </w:tc>
        <w:tc>
          <w:tcPr>
            <w:tcW w:w="664" w:type="pct"/>
            <w:tcBorders>
              <w:top w:val="single" w:sz="4" w:space="0" w:color="8EA9DB"/>
              <w:left w:val="nil"/>
              <w:bottom w:val="single" w:sz="4" w:space="0" w:color="8EA9DB"/>
              <w:right w:val="single" w:sz="4" w:space="0" w:color="8EA9DB"/>
            </w:tcBorders>
            <w:shd w:val="clear" w:color="4472C4" w:fill="4472C4"/>
            <w:noWrap/>
            <w:vAlign w:val="bottom"/>
            <w:hideMark/>
          </w:tcPr>
          <w:p w14:paraId="25B39E76" w14:textId="0414BA23" w:rsidR="002E3335" w:rsidRPr="002E3335" w:rsidRDefault="000F223C" w:rsidP="000F223C">
            <w:pPr>
              <w:spacing w:after="0" w:line="240" w:lineRule="auto"/>
              <w:jc w:val="center"/>
              <w:rPr>
                <w:rFonts w:ascii="Calibri" w:eastAsia="Times New Roman" w:hAnsi="Calibri" w:cs="Calibri"/>
                <w:b/>
                <w:bCs/>
                <w:color w:val="FFFFFF"/>
                <w:sz w:val="16"/>
              </w:rPr>
            </w:pPr>
            <w:r w:rsidRPr="002E3335">
              <w:rPr>
                <w:rFonts w:ascii="Calibri" w:eastAsia="Times New Roman" w:hAnsi="Calibri" w:cs="Calibri"/>
                <w:b/>
                <w:bCs/>
                <w:color w:val="FFFFFF"/>
                <w:sz w:val="16"/>
              </w:rPr>
              <w:t>Defense</w:t>
            </w:r>
            <w:r w:rsidR="002E3335" w:rsidRPr="002E3335">
              <w:rPr>
                <w:rFonts w:ascii="Calibri" w:eastAsia="Times New Roman" w:hAnsi="Calibri" w:cs="Calibri"/>
                <w:b/>
                <w:bCs/>
                <w:color w:val="FFFFFF"/>
                <w:sz w:val="16"/>
              </w:rPr>
              <w:t xml:space="preserve"> Team Width</w:t>
            </w:r>
          </w:p>
        </w:tc>
      </w:tr>
      <w:tr w:rsidR="000F223C" w:rsidRPr="002E3335" w14:paraId="3246303C" w14:textId="77777777" w:rsidTr="000F223C">
        <w:trPr>
          <w:trHeight w:val="288"/>
        </w:trPr>
        <w:tc>
          <w:tcPr>
            <w:tcW w:w="385" w:type="pct"/>
            <w:tcBorders>
              <w:top w:val="single" w:sz="4" w:space="0" w:color="8EA9DB"/>
              <w:left w:val="single" w:sz="4" w:space="0" w:color="8EA9DB"/>
              <w:bottom w:val="single" w:sz="4" w:space="0" w:color="8EA9DB"/>
              <w:right w:val="nil"/>
            </w:tcBorders>
            <w:shd w:val="clear" w:color="000000" w:fill="FFFFFF"/>
            <w:noWrap/>
            <w:vAlign w:val="bottom"/>
            <w:hideMark/>
          </w:tcPr>
          <w:p w14:paraId="124AE7E4" w14:textId="77777777" w:rsidR="002E3335" w:rsidRPr="002E3335" w:rsidRDefault="002E3335" w:rsidP="000F223C">
            <w:pPr>
              <w:spacing w:after="0" w:line="240" w:lineRule="auto"/>
              <w:jc w:val="center"/>
              <w:rPr>
                <w:rFonts w:ascii="Calibri" w:eastAsia="Times New Roman" w:hAnsi="Calibri" w:cs="Calibri"/>
                <w:color w:val="000000"/>
                <w:sz w:val="16"/>
              </w:rPr>
            </w:pPr>
            <w:r w:rsidRPr="002E3335">
              <w:rPr>
                <w:rFonts w:ascii="Calibri" w:eastAsia="Times New Roman" w:hAnsi="Calibri" w:cs="Calibri"/>
                <w:color w:val="000000"/>
                <w:sz w:val="16"/>
              </w:rPr>
              <w:t>1</w:t>
            </w:r>
          </w:p>
        </w:tc>
        <w:tc>
          <w:tcPr>
            <w:tcW w:w="550" w:type="pct"/>
            <w:tcBorders>
              <w:top w:val="single" w:sz="4" w:space="0" w:color="8EA9DB"/>
              <w:left w:val="nil"/>
              <w:bottom w:val="single" w:sz="4" w:space="0" w:color="8EA9DB"/>
              <w:right w:val="nil"/>
            </w:tcBorders>
            <w:shd w:val="clear" w:color="000000" w:fill="FFFFFF"/>
            <w:noWrap/>
            <w:vAlign w:val="bottom"/>
            <w:hideMark/>
          </w:tcPr>
          <w:p w14:paraId="5EAEC781" w14:textId="77777777" w:rsidR="002E3335" w:rsidRPr="002E3335" w:rsidRDefault="002E3335" w:rsidP="000F223C">
            <w:pPr>
              <w:spacing w:after="0" w:line="240" w:lineRule="auto"/>
              <w:jc w:val="center"/>
              <w:rPr>
                <w:rFonts w:ascii="Calibri" w:eastAsia="Times New Roman" w:hAnsi="Calibri" w:cs="Calibri"/>
                <w:color w:val="000000"/>
                <w:sz w:val="16"/>
              </w:rPr>
            </w:pPr>
            <w:r w:rsidRPr="002E3335">
              <w:rPr>
                <w:rFonts w:ascii="Calibri" w:eastAsia="Times New Roman" w:hAnsi="Calibri" w:cs="Calibri"/>
                <w:color w:val="000000"/>
                <w:sz w:val="16"/>
              </w:rPr>
              <w:t>52</w:t>
            </w:r>
          </w:p>
        </w:tc>
        <w:tc>
          <w:tcPr>
            <w:tcW w:w="669" w:type="pct"/>
            <w:tcBorders>
              <w:top w:val="single" w:sz="4" w:space="0" w:color="8EA9DB"/>
              <w:left w:val="nil"/>
              <w:bottom w:val="single" w:sz="4" w:space="0" w:color="8EA9DB"/>
              <w:right w:val="nil"/>
            </w:tcBorders>
            <w:shd w:val="clear" w:color="000000" w:fill="FFFFFF"/>
            <w:noWrap/>
            <w:vAlign w:val="bottom"/>
            <w:hideMark/>
          </w:tcPr>
          <w:p w14:paraId="72288A1C" w14:textId="77777777" w:rsidR="002E3335" w:rsidRPr="002E3335" w:rsidRDefault="002E3335" w:rsidP="000F223C">
            <w:pPr>
              <w:spacing w:after="0" w:line="240" w:lineRule="auto"/>
              <w:jc w:val="center"/>
              <w:rPr>
                <w:rFonts w:ascii="Calibri" w:eastAsia="Times New Roman" w:hAnsi="Calibri" w:cs="Calibri"/>
                <w:color w:val="000000"/>
                <w:sz w:val="16"/>
              </w:rPr>
            </w:pPr>
            <w:r w:rsidRPr="002E3335">
              <w:rPr>
                <w:rFonts w:ascii="Calibri" w:eastAsia="Times New Roman" w:hAnsi="Calibri" w:cs="Calibri"/>
                <w:color w:val="000000"/>
                <w:sz w:val="16"/>
              </w:rPr>
              <w:t>49</w:t>
            </w:r>
          </w:p>
        </w:tc>
        <w:tc>
          <w:tcPr>
            <w:tcW w:w="749" w:type="pct"/>
            <w:tcBorders>
              <w:top w:val="single" w:sz="4" w:space="0" w:color="8EA9DB"/>
              <w:left w:val="nil"/>
              <w:bottom w:val="single" w:sz="4" w:space="0" w:color="8EA9DB"/>
              <w:right w:val="nil"/>
            </w:tcBorders>
            <w:shd w:val="clear" w:color="000000" w:fill="FFC7CE"/>
            <w:noWrap/>
            <w:vAlign w:val="bottom"/>
            <w:hideMark/>
          </w:tcPr>
          <w:p w14:paraId="184743BE" w14:textId="77777777" w:rsidR="002E3335" w:rsidRPr="002E3335" w:rsidRDefault="002E3335" w:rsidP="000F223C">
            <w:pPr>
              <w:spacing w:after="0" w:line="240" w:lineRule="auto"/>
              <w:jc w:val="center"/>
              <w:rPr>
                <w:rFonts w:ascii="Calibri" w:eastAsia="Times New Roman" w:hAnsi="Calibri" w:cs="Calibri"/>
                <w:color w:val="9C0006"/>
                <w:sz w:val="16"/>
              </w:rPr>
            </w:pPr>
            <w:r w:rsidRPr="002E3335">
              <w:rPr>
                <w:rFonts w:ascii="Calibri" w:eastAsia="Times New Roman" w:hAnsi="Calibri" w:cs="Calibri"/>
                <w:color w:val="9C0006"/>
                <w:sz w:val="16"/>
              </w:rPr>
              <w:t>49</w:t>
            </w:r>
          </w:p>
        </w:tc>
        <w:tc>
          <w:tcPr>
            <w:tcW w:w="787" w:type="pct"/>
            <w:tcBorders>
              <w:top w:val="single" w:sz="4" w:space="0" w:color="8EA9DB"/>
              <w:left w:val="nil"/>
              <w:bottom w:val="single" w:sz="4" w:space="0" w:color="8EA9DB"/>
              <w:right w:val="nil"/>
            </w:tcBorders>
            <w:shd w:val="clear" w:color="000000" w:fill="FFC7CE"/>
            <w:noWrap/>
            <w:vAlign w:val="bottom"/>
            <w:hideMark/>
          </w:tcPr>
          <w:p w14:paraId="00FE9556" w14:textId="77777777" w:rsidR="002E3335" w:rsidRPr="002E3335" w:rsidRDefault="002E3335" w:rsidP="000F223C">
            <w:pPr>
              <w:spacing w:after="0" w:line="240" w:lineRule="auto"/>
              <w:jc w:val="center"/>
              <w:rPr>
                <w:rFonts w:ascii="Calibri" w:eastAsia="Times New Roman" w:hAnsi="Calibri" w:cs="Calibri"/>
                <w:color w:val="9C0006"/>
                <w:sz w:val="16"/>
              </w:rPr>
            </w:pPr>
            <w:r w:rsidRPr="002E3335">
              <w:rPr>
                <w:rFonts w:ascii="Calibri" w:eastAsia="Times New Roman" w:hAnsi="Calibri" w:cs="Calibri"/>
                <w:color w:val="9C0006"/>
                <w:sz w:val="16"/>
              </w:rPr>
              <w:t>51</w:t>
            </w:r>
          </w:p>
        </w:tc>
        <w:tc>
          <w:tcPr>
            <w:tcW w:w="569" w:type="pct"/>
            <w:tcBorders>
              <w:top w:val="single" w:sz="4" w:space="0" w:color="8EA9DB"/>
              <w:left w:val="nil"/>
              <w:bottom w:val="single" w:sz="4" w:space="0" w:color="8EA9DB"/>
              <w:right w:val="nil"/>
            </w:tcBorders>
            <w:shd w:val="clear" w:color="000000" w:fill="FFC7CE"/>
            <w:noWrap/>
            <w:vAlign w:val="bottom"/>
            <w:hideMark/>
          </w:tcPr>
          <w:p w14:paraId="41B3B864" w14:textId="77777777" w:rsidR="002E3335" w:rsidRPr="002E3335" w:rsidRDefault="002E3335" w:rsidP="000F223C">
            <w:pPr>
              <w:spacing w:after="0" w:line="240" w:lineRule="auto"/>
              <w:jc w:val="center"/>
              <w:rPr>
                <w:rFonts w:ascii="Calibri" w:eastAsia="Times New Roman" w:hAnsi="Calibri" w:cs="Calibri"/>
                <w:color w:val="9C0006"/>
                <w:sz w:val="16"/>
              </w:rPr>
            </w:pPr>
            <w:r w:rsidRPr="002E3335">
              <w:rPr>
                <w:rFonts w:ascii="Calibri" w:eastAsia="Times New Roman" w:hAnsi="Calibri" w:cs="Calibri"/>
                <w:color w:val="9C0006"/>
                <w:sz w:val="16"/>
              </w:rPr>
              <w:t>40</w:t>
            </w:r>
          </w:p>
        </w:tc>
        <w:tc>
          <w:tcPr>
            <w:tcW w:w="628" w:type="pct"/>
            <w:tcBorders>
              <w:top w:val="single" w:sz="4" w:space="0" w:color="8EA9DB"/>
              <w:left w:val="nil"/>
              <w:bottom w:val="single" w:sz="4" w:space="0" w:color="8EA9DB"/>
              <w:right w:val="nil"/>
            </w:tcBorders>
            <w:shd w:val="clear" w:color="000000" w:fill="FFC7CE"/>
            <w:noWrap/>
            <w:vAlign w:val="bottom"/>
            <w:hideMark/>
          </w:tcPr>
          <w:p w14:paraId="26B5BE5B" w14:textId="77777777" w:rsidR="002E3335" w:rsidRPr="002E3335" w:rsidRDefault="002E3335" w:rsidP="000F223C">
            <w:pPr>
              <w:spacing w:after="0" w:line="240" w:lineRule="auto"/>
              <w:jc w:val="center"/>
              <w:rPr>
                <w:rFonts w:ascii="Calibri" w:eastAsia="Times New Roman" w:hAnsi="Calibri" w:cs="Calibri"/>
                <w:color w:val="9C0006"/>
                <w:sz w:val="16"/>
              </w:rPr>
            </w:pPr>
            <w:r w:rsidRPr="002E3335">
              <w:rPr>
                <w:rFonts w:ascii="Calibri" w:eastAsia="Times New Roman" w:hAnsi="Calibri" w:cs="Calibri"/>
                <w:color w:val="9C0006"/>
                <w:sz w:val="16"/>
              </w:rPr>
              <w:t>49</w:t>
            </w:r>
          </w:p>
        </w:tc>
        <w:tc>
          <w:tcPr>
            <w:tcW w:w="664" w:type="pct"/>
            <w:tcBorders>
              <w:top w:val="single" w:sz="4" w:space="0" w:color="8EA9DB"/>
              <w:left w:val="nil"/>
              <w:bottom w:val="single" w:sz="4" w:space="0" w:color="8EA9DB"/>
              <w:right w:val="single" w:sz="4" w:space="0" w:color="8EA9DB"/>
            </w:tcBorders>
            <w:shd w:val="clear" w:color="000000" w:fill="FFC7CE"/>
            <w:noWrap/>
            <w:vAlign w:val="bottom"/>
            <w:hideMark/>
          </w:tcPr>
          <w:p w14:paraId="255468D3" w14:textId="77777777" w:rsidR="002E3335" w:rsidRPr="002E3335" w:rsidRDefault="002E3335" w:rsidP="000F223C">
            <w:pPr>
              <w:spacing w:after="0" w:line="240" w:lineRule="auto"/>
              <w:jc w:val="center"/>
              <w:rPr>
                <w:rFonts w:ascii="Calibri" w:eastAsia="Times New Roman" w:hAnsi="Calibri" w:cs="Calibri"/>
                <w:color w:val="9C0006"/>
                <w:sz w:val="16"/>
              </w:rPr>
            </w:pPr>
            <w:r w:rsidRPr="002E3335">
              <w:rPr>
                <w:rFonts w:ascii="Calibri" w:eastAsia="Times New Roman" w:hAnsi="Calibri" w:cs="Calibri"/>
                <w:color w:val="9C0006"/>
                <w:sz w:val="16"/>
              </w:rPr>
              <w:t>49</w:t>
            </w:r>
          </w:p>
        </w:tc>
      </w:tr>
      <w:tr w:rsidR="000F223C" w:rsidRPr="002E3335" w14:paraId="3C24B7DE" w14:textId="77777777" w:rsidTr="000F223C">
        <w:trPr>
          <w:trHeight w:val="288"/>
        </w:trPr>
        <w:tc>
          <w:tcPr>
            <w:tcW w:w="385" w:type="pct"/>
            <w:tcBorders>
              <w:top w:val="single" w:sz="4" w:space="0" w:color="8EA9DB"/>
              <w:left w:val="single" w:sz="4" w:space="0" w:color="8EA9DB"/>
              <w:bottom w:val="single" w:sz="4" w:space="0" w:color="8EA9DB"/>
              <w:right w:val="nil"/>
            </w:tcBorders>
            <w:shd w:val="clear" w:color="000000" w:fill="FFFFFF"/>
            <w:noWrap/>
            <w:vAlign w:val="bottom"/>
            <w:hideMark/>
          </w:tcPr>
          <w:p w14:paraId="49B52F82" w14:textId="77777777" w:rsidR="002E3335" w:rsidRPr="002E3335" w:rsidRDefault="002E3335" w:rsidP="000F223C">
            <w:pPr>
              <w:spacing w:after="0" w:line="240" w:lineRule="auto"/>
              <w:jc w:val="center"/>
              <w:rPr>
                <w:rFonts w:ascii="Calibri" w:eastAsia="Times New Roman" w:hAnsi="Calibri" w:cs="Calibri"/>
                <w:color w:val="000000"/>
                <w:sz w:val="16"/>
              </w:rPr>
            </w:pPr>
            <w:r w:rsidRPr="002E3335">
              <w:rPr>
                <w:rFonts w:ascii="Calibri" w:eastAsia="Times New Roman" w:hAnsi="Calibri" w:cs="Calibri"/>
                <w:color w:val="000000"/>
                <w:sz w:val="16"/>
              </w:rPr>
              <w:t>2</w:t>
            </w:r>
          </w:p>
        </w:tc>
        <w:tc>
          <w:tcPr>
            <w:tcW w:w="550" w:type="pct"/>
            <w:tcBorders>
              <w:top w:val="single" w:sz="4" w:space="0" w:color="8EA9DB"/>
              <w:left w:val="nil"/>
              <w:bottom w:val="single" w:sz="4" w:space="0" w:color="8EA9DB"/>
              <w:right w:val="nil"/>
            </w:tcBorders>
            <w:shd w:val="clear" w:color="000000" w:fill="FFC7CE"/>
            <w:noWrap/>
            <w:vAlign w:val="bottom"/>
            <w:hideMark/>
          </w:tcPr>
          <w:p w14:paraId="46EC7388" w14:textId="77777777" w:rsidR="002E3335" w:rsidRPr="002E3335" w:rsidRDefault="002E3335" w:rsidP="000F223C">
            <w:pPr>
              <w:spacing w:after="0" w:line="240" w:lineRule="auto"/>
              <w:jc w:val="center"/>
              <w:rPr>
                <w:rFonts w:ascii="Calibri" w:eastAsia="Times New Roman" w:hAnsi="Calibri" w:cs="Calibri"/>
                <w:color w:val="9C0006"/>
                <w:sz w:val="16"/>
              </w:rPr>
            </w:pPr>
            <w:r w:rsidRPr="002E3335">
              <w:rPr>
                <w:rFonts w:ascii="Calibri" w:eastAsia="Times New Roman" w:hAnsi="Calibri" w:cs="Calibri"/>
                <w:color w:val="9C0006"/>
                <w:sz w:val="16"/>
              </w:rPr>
              <w:t>49</w:t>
            </w:r>
          </w:p>
        </w:tc>
        <w:tc>
          <w:tcPr>
            <w:tcW w:w="669" w:type="pct"/>
            <w:tcBorders>
              <w:top w:val="single" w:sz="4" w:space="0" w:color="8EA9DB"/>
              <w:left w:val="nil"/>
              <w:bottom w:val="single" w:sz="4" w:space="0" w:color="8EA9DB"/>
              <w:right w:val="nil"/>
            </w:tcBorders>
            <w:shd w:val="clear" w:color="000000" w:fill="FFC7CE"/>
            <w:noWrap/>
            <w:vAlign w:val="bottom"/>
            <w:hideMark/>
          </w:tcPr>
          <w:p w14:paraId="7818F20F" w14:textId="77777777" w:rsidR="002E3335" w:rsidRPr="002E3335" w:rsidRDefault="002E3335" w:rsidP="000F223C">
            <w:pPr>
              <w:spacing w:after="0" w:line="240" w:lineRule="auto"/>
              <w:jc w:val="center"/>
              <w:rPr>
                <w:rFonts w:ascii="Calibri" w:eastAsia="Times New Roman" w:hAnsi="Calibri" w:cs="Calibri"/>
                <w:color w:val="9C0006"/>
                <w:sz w:val="16"/>
              </w:rPr>
            </w:pPr>
            <w:r w:rsidRPr="002E3335">
              <w:rPr>
                <w:rFonts w:ascii="Calibri" w:eastAsia="Times New Roman" w:hAnsi="Calibri" w:cs="Calibri"/>
                <w:color w:val="9C0006"/>
                <w:sz w:val="16"/>
              </w:rPr>
              <w:t>43</w:t>
            </w:r>
          </w:p>
        </w:tc>
        <w:tc>
          <w:tcPr>
            <w:tcW w:w="749" w:type="pct"/>
            <w:tcBorders>
              <w:top w:val="single" w:sz="4" w:space="0" w:color="8EA9DB"/>
              <w:left w:val="nil"/>
              <w:bottom w:val="single" w:sz="4" w:space="0" w:color="8EA9DB"/>
              <w:right w:val="nil"/>
            </w:tcBorders>
            <w:shd w:val="clear" w:color="000000" w:fill="FFFFFF"/>
            <w:noWrap/>
            <w:vAlign w:val="bottom"/>
            <w:hideMark/>
          </w:tcPr>
          <w:p w14:paraId="700B187E" w14:textId="77777777" w:rsidR="002E3335" w:rsidRPr="002E3335" w:rsidRDefault="002E3335" w:rsidP="000F223C">
            <w:pPr>
              <w:spacing w:after="0" w:line="240" w:lineRule="auto"/>
              <w:jc w:val="center"/>
              <w:rPr>
                <w:rFonts w:ascii="Calibri" w:eastAsia="Times New Roman" w:hAnsi="Calibri" w:cs="Calibri"/>
                <w:color w:val="000000"/>
                <w:sz w:val="16"/>
              </w:rPr>
            </w:pPr>
            <w:r w:rsidRPr="002E3335">
              <w:rPr>
                <w:rFonts w:ascii="Calibri" w:eastAsia="Times New Roman" w:hAnsi="Calibri" w:cs="Calibri"/>
                <w:color w:val="000000"/>
                <w:sz w:val="16"/>
              </w:rPr>
              <w:t>51</w:t>
            </w:r>
          </w:p>
        </w:tc>
        <w:tc>
          <w:tcPr>
            <w:tcW w:w="787" w:type="pct"/>
            <w:tcBorders>
              <w:top w:val="single" w:sz="4" w:space="0" w:color="8EA9DB"/>
              <w:left w:val="nil"/>
              <w:bottom w:val="single" w:sz="4" w:space="0" w:color="8EA9DB"/>
              <w:right w:val="nil"/>
            </w:tcBorders>
            <w:shd w:val="clear" w:color="000000" w:fill="C6EFCE"/>
            <w:noWrap/>
            <w:vAlign w:val="bottom"/>
            <w:hideMark/>
          </w:tcPr>
          <w:p w14:paraId="74B77B1A" w14:textId="77777777" w:rsidR="002E3335" w:rsidRPr="002E3335" w:rsidRDefault="002E3335" w:rsidP="000F223C">
            <w:pPr>
              <w:spacing w:after="0" w:line="240" w:lineRule="auto"/>
              <w:jc w:val="center"/>
              <w:rPr>
                <w:rFonts w:ascii="Calibri" w:eastAsia="Times New Roman" w:hAnsi="Calibri" w:cs="Calibri"/>
                <w:color w:val="006100"/>
                <w:sz w:val="16"/>
              </w:rPr>
            </w:pPr>
            <w:r w:rsidRPr="002E3335">
              <w:rPr>
                <w:rFonts w:ascii="Calibri" w:eastAsia="Times New Roman" w:hAnsi="Calibri" w:cs="Calibri"/>
                <w:color w:val="006100"/>
                <w:sz w:val="16"/>
              </w:rPr>
              <w:t>57</w:t>
            </w:r>
          </w:p>
        </w:tc>
        <w:tc>
          <w:tcPr>
            <w:tcW w:w="569" w:type="pct"/>
            <w:tcBorders>
              <w:top w:val="single" w:sz="4" w:space="0" w:color="8EA9DB"/>
              <w:left w:val="nil"/>
              <w:bottom w:val="single" w:sz="4" w:space="0" w:color="8EA9DB"/>
              <w:right w:val="nil"/>
            </w:tcBorders>
            <w:shd w:val="clear" w:color="000000" w:fill="C6EFCE"/>
            <w:noWrap/>
            <w:vAlign w:val="bottom"/>
            <w:hideMark/>
          </w:tcPr>
          <w:p w14:paraId="3DFA92DA" w14:textId="77777777" w:rsidR="002E3335" w:rsidRPr="002E3335" w:rsidRDefault="002E3335" w:rsidP="000F223C">
            <w:pPr>
              <w:spacing w:after="0" w:line="240" w:lineRule="auto"/>
              <w:jc w:val="center"/>
              <w:rPr>
                <w:rFonts w:ascii="Calibri" w:eastAsia="Times New Roman" w:hAnsi="Calibri" w:cs="Calibri"/>
                <w:color w:val="006100"/>
                <w:sz w:val="16"/>
              </w:rPr>
            </w:pPr>
            <w:r w:rsidRPr="002E3335">
              <w:rPr>
                <w:rFonts w:ascii="Calibri" w:eastAsia="Times New Roman" w:hAnsi="Calibri" w:cs="Calibri"/>
                <w:color w:val="006100"/>
                <w:sz w:val="16"/>
              </w:rPr>
              <w:t>50</w:t>
            </w:r>
          </w:p>
        </w:tc>
        <w:tc>
          <w:tcPr>
            <w:tcW w:w="628" w:type="pct"/>
            <w:tcBorders>
              <w:top w:val="single" w:sz="4" w:space="0" w:color="8EA9DB"/>
              <w:left w:val="nil"/>
              <w:bottom w:val="single" w:sz="4" w:space="0" w:color="8EA9DB"/>
              <w:right w:val="nil"/>
            </w:tcBorders>
            <w:shd w:val="clear" w:color="000000" w:fill="FFC7CE"/>
            <w:noWrap/>
            <w:vAlign w:val="bottom"/>
            <w:hideMark/>
          </w:tcPr>
          <w:p w14:paraId="50E07928" w14:textId="77777777" w:rsidR="002E3335" w:rsidRPr="002E3335" w:rsidRDefault="002E3335" w:rsidP="000F223C">
            <w:pPr>
              <w:spacing w:after="0" w:line="240" w:lineRule="auto"/>
              <w:jc w:val="center"/>
              <w:rPr>
                <w:rFonts w:ascii="Calibri" w:eastAsia="Times New Roman" w:hAnsi="Calibri" w:cs="Calibri"/>
                <w:color w:val="9C0006"/>
                <w:sz w:val="16"/>
              </w:rPr>
            </w:pPr>
            <w:r w:rsidRPr="002E3335">
              <w:rPr>
                <w:rFonts w:ascii="Calibri" w:eastAsia="Times New Roman" w:hAnsi="Calibri" w:cs="Calibri"/>
                <w:color w:val="9C0006"/>
                <w:sz w:val="16"/>
              </w:rPr>
              <w:t>49</w:t>
            </w:r>
          </w:p>
        </w:tc>
        <w:tc>
          <w:tcPr>
            <w:tcW w:w="664" w:type="pct"/>
            <w:tcBorders>
              <w:top w:val="single" w:sz="4" w:space="0" w:color="8EA9DB"/>
              <w:left w:val="nil"/>
              <w:bottom w:val="single" w:sz="4" w:space="0" w:color="8EA9DB"/>
              <w:right w:val="single" w:sz="4" w:space="0" w:color="8EA9DB"/>
            </w:tcBorders>
            <w:shd w:val="clear" w:color="000000" w:fill="C6EFCE"/>
            <w:noWrap/>
            <w:vAlign w:val="bottom"/>
            <w:hideMark/>
          </w:tcPr>
          <w:p w14:paraId="4E94C3B4" w14:textId="77777777" w:rsidR="002E3335" w:rsidRPr="002E3335" w:rsidRDefault="002E3335" w:rsidP="000F223C">
            <w:pPr>
              <w:spacing w:after="0" w:line="240" w:lineRule="auto"/>
              <w:jc w:val="center"/>
              <w:rPr>
                <w:rFonts w:ascii="Calibri" w:eastAsia="Times New Roman" w:hAnsi="Calibri" w:cs="Calibri"/>
                <w:color w:val="006100"/>
                <w:sz w:val="16"/>
              </w:rPr>
            </w:pPr>
            <w:r w:rsidRPr="002E3335">
              <w:rPr>
                <w:rFonts w:ascii="Calibri" w:eastAsia="Times New Roman" w:hAnsi="Calibri" w:cs="Calibri"/>
                <w:color w:val="006100"/>
                <w:sz w:val="16"/>
              </w:rPr>
              <w:t>56</w:t>
            </w:r>
          </w:p>
        </w:tc>
      </w:tr>
      <w:tr w:rsidR="000F223C" w:rsidRPr="002E3335" w14:paraId="6F24DA02" w14:textId="77777777" w:rsidTr="000F223C">
        <w:trPr>
          <w:trHeight w:val="288"/>
        </w:trPr>
        <w:tc>
          <w:tcPr>
            <w:tcW w:w="385" w:type="pct"/>
            <w:tcBorders>
              <w:top w:val="single" w:sz="4" w:space="0" w:color="8EA9DB"/>
              <w:left w:val="single" w:sz="4" w:space="0" w:color="8EA9DB"/>
              <w:bottom w:val="single" w:sz="4" w:space="0" w:color="8EA9DB"/>
              <w:right w:val="nil"/>
            </w:tcBorders>
            <w:shd w:val="clear" w:color="000000" w:fill="FFFFFF"/>
            <w:noWrap/>
            <w:vAlign w:val="bottom"/>
            <w:hideMark/>
          </w:tcPr>
          <w:p w14:paraId="67AE9391" w14:textId="77777777" w:rsidR="002E3335" w:rsidRPr="002E3335" w:rsidRDefault="002E3335" w:rsidP="000F223C">
            <w:pPr>
              <w:spacing w:after="0" w:line="240" w:lineRule="auto"/>
              <w:jc w:val="center"/>
              <w:rPr>
                <w:rFonts w:ascii="Calibri" w:eastAsia="Times New Roman" w:hAnsi="Calibri" w:cs="Calibri"/>
                <w:color w:val="000000"/>
                <w:sz w:val="16"/>
              </w:rPr>
            </w:pPr>
            <w:r w:rsidRPr="002E3335">
              <w:rPr>
                <w:rFonts w:ascii="Calibri" w:eastAsia="Times New Roman" w:hAnsi="Calibri" w:cs="Calibri"/>
                <w:color w:val="000000"/>
                <w:sz w:val="16"/>
              </w:rPr>
              <w:t>3</w:t>
            </w:r>
          </w:p>
        </w:tc>
        <w:tc>
          <w:tcPr>
            <w:tcW w:w="550" w:type="pct"/>
            <w:tcBorders>
              <w:top w:val="single" w:sz="4" w:space="0" w:color="8EA9DB"/>
              <w:left w:val="nil"/>
              <w:bottom w:val="single" w:sz="4" w:space="0" w:color="8EA9DB"/>
              <w:right w:val="nil"/>
            </w:tcBorders>
            <w:shd w:val="clear" w:color="000000" w:fill="C6EFCE"/>
            <w:noWrap/>
            <w:vAlign w:val="bottom"/>
            <w:hideMark/>
          </w:tcPr>
          <w:p w14:paraId="2F600C4D" w14:textId="77777777" w:rsidR="002E3335" w:rsidRPr="002E3335" w:rsidRDefault="002E3335" w:rsidP="000F223C">
            <w:pPr>
              <w:spacing w:after="0" w:line="240" w:lineRule="auto"/>
              <w:jc w:val="center"/>
              <w:rPr>
                <w:rFonts w:ascii="Calibri" w:eastAsia="Times New Roman" w:hAnsi="Calibri" w:cs="Calibri"/>
                <w:color w:val="006100"/>
                <w:sz w:val="16"/>
              </w:rPr>
            </w:pPr>
            <w:r w:rsidRPr="002E3335">
              <w:rPr>
                <w:rFonts w:ascii="Calibri" w:eastAsia="Times New Roman" w:hAnsi="Calibri" w:cs="Calibri"/>
                <w:color w:val="006100"/>
                <w:sz w:val="16"/>
              </w:rPr>
              <w:t>59</w:t>
            </w:r>
          </w:p>
        </w:tc>
        <w:tc>
          <w:tcPr>
            <w:tcW w:w="669" w:type="pct"/>
            <w:tcBorders>
              <w:top w:val="single" w:sz="4" w:space="0" w:color="8EA9DB"/>
              <w:left w:val="nil"/>
              <w:bottom w:val="single" w:sz="4" w:space="0" w:color="8EA9DB"/>
              <w:right w:val="nil"/>
            </w:tcBorders>
            <w:shd w:val="clear" w:color="000000" w:fill="C6EFCE"/>
            <w:noWrap/>
            <w:vAlign w:val="bottom"/>
            <w:hideMark/>
          </w:tcPr>
          <w:p w14:paraId="12C4ABA9" w14:textId="77777777" w:rsidR="002E3335" w:rsidRPr="002E3335" w:rsidRDefault="002E3335" w:rsidP="000F223C">
            <w:pPr>
              <w:spacing w:after="0" w:line="240" w:lineRule="auto"/>
              <w:jc w:val="center"/>
              <w:rPr>
                <w:rFonts w:ascii="Calibri" w:eastAsia="Times New Roman" w:hAnsi="Calibri" w:cs="Calibri"/>
                <w:color w:val="006100"/>
                <w:sz w:val="16"/>
              </w:rPr>
            </w:pPr>
            <w:r w:rsidRPr="002E3335">
              <w:rPr>
                <w:rFonts w:ascii="Calibri" w:eastAsia="Times New Roman" w:hAnsi="Calibri" w:cs="Calibri"/>
                <w:color w:val="006100"/>
                <w:sz w:val="16"/>
              </w:rPr>
              <w:t>55</w:t>
            </w:r>
          </w:p>
        </w:tc>
        <w:tc>
          <w:tcPr>
            <w:tcW w:w="749" w:type="pct"/>
            <w:tcBorders>
              <w:top w:val="single" w:sz="4" w:space="0" w:color="8EA9DB"/>
              <w:left w:val="nil"/>
              <w:bottom w:val="single" w:sz="4" w:space="0" w:color="8EA9DB"/>
              <w:right w:val="nil"/>
            </w:tcBorders>
            <w:shd w:val="clear" w:color="000000" w:fill="C6EFCE"/>
            <w:noWrap/>
            <w:vAlign w:val="bottom"/>
            <w:hideMark/>
          </w:tcPr>
          <w:p w14:paraId="1DFA2307" w14:textId="77777777" w:rsidR="002E3335" w:rsidRPr="002E3335" w:rsidRDefault="002E3335" w:rsidP="000F223C">
            <w:pPr>
              <w:spacing w:after="0" w:line="240" w:lineRule="auto"/>
              <w:jc w:val="center"/>
              <w:rPr>
                <w:rFonts w:ascii="Calibri" w:eastAsia="Times New Roman" w:hAnsi="Calibri" w:cs="Calibri"/>
                <w:color w:val="006100"/>
                <w:sz w:val="16"/>
              </w:rPr>
            </w:pPr>
            <w:r w:rsidRPr="002E3335">
              <w:rPr>
                <w:rFonts w:ascii="Calibri" w:eastAsia="Times New Roman" w:hAnsi="Calibri" w:cs="Calibri"/>
                <w:color w:val="006100"/>
                <w:sz w:val="16"/>
              </w:rPr>
              <w:t>57</w:t>
            </w:r>
          </w:p>
        </w:tc>
        <w:tc>
          <w:tcPr>
            <w:tcW w:w="787" w:type="pct"/>
            <w:tcBorders>
              <w:top w:val="single" w:sz="4" w:space="0" w:color="8EA9DB"/>
              <w:left w:val="nil"/>
              <w:bottom w:val="single" w:sz="4" w:space="0" w:color="8EA9DB"/>
              <w:right w:val="nil"/>
            </w:tcBorders>
            <w:shd w:val="clear" w:color="000000" w:fill="FFFFFF"/>
            <w:noWrap/>
            <w:vAlign w:val="bottom"/>
            <w:hideMark/>
          </w:tcPr>
          <w:p w14:paraId="201E729A" w14:textId="77777777" w:rsidR="002E3335" w:rsidRPr="002E3335" w:rsidRDefault="002E3335" w:rsidP="000F223C">
            <w:pPr>
              <w:spacing w:after="0" w:line="240" w:lineRule="auto"/>
              <w:jc w:val="center"/>
              <w:rPr>
                <w:rFonts w:ascii="Calibri" w:eastAsia="Times New Roman" w:hAnsi="Calibri" w:cs="Calibri"/>
                <w:color w:val="000000"/>
                <w:sz w:val="16"/>
              </w:rPr>
            </w:pPr>
            <w:r w:rsidRPr="002E3335">
              <w:rPr>
                <w:rFonts w:ascii="Calibri" w:eastAsia="Times New Roman" w:hAnsi="Calibri" w:cs="Calibri"/>
                <w:color w:val="000000"/>
                <w:sz w:val="16"/>
              </w:rPr>
              <w:t>54</w:t>
            </w:r>
          </w:p>
        </w:tc>
        <w:tc>
          <w:tcPr>
            <w:tcW w:w="569" w:type="pct"/>
            <w:tcBorders>
              <w:top w:val="single" w:sz="4" w:space="0" w:color="8EA9DB"/>
              <w:left w:val="nil"/>
              <w:bottom w:val="single" w:sz="4" w:space="0" w:color="8EA9DB"/>
              <w:right w:val="nil"/>
            </w:tcBorders>
            <w:shd w:val="clear" w:color="000000" w:fill="FFFFFF"/>
            <w:noWrap/>
            <w:vAlign w:val="bottom"/>
            <w:hideMark/>
          </w:tcPr>
          <w:p w14:paraId="4B1F341E" w14:textId="77777777" w:rsidR="002E3335" w:rsidRPr="002E3335" w:rsidRDefault="002E3335" w:rsidP="000F223C">
            <w:pPr>
              <w:spacing w:after="0" w:line="240" w:lineRule="auto"/>
              <w:jc w:val="center"/>
              <w:rPr>
                <w:rFonts w:ascii="Calibri" w:eastAsia="Times New Roman" w:hAnsi="Calibri" w:cs="Calibri"/>
                <w:color w:val="000000"/>
                <w:sz w:val="16"/>
              </w:rPr>
            </w:pPr>
            <w:r w:rsidRPr="002E3335">
              <w:rPr>
                <w:rFonts w:ascii="Calibri" w:eastAsia="Times New Roman" w:hAnsi="Calibri" w:cs="Calibri"/>
                <w:color w:val="000000"/>
                <w:sz w:val="16"/>
              </w:rPr>
              <w:t>46</w:t>
            </w:r>
          </w:p>
        </w:tc>
        <w:tc>
          <w:tcPr>
            <w:tcW w:w="628" w:type="pct"/>
            <w:tcBorders>
              <w:top w:val="single" w:sz="4" w:space="0" w:color="8EA9DB"/>
              <w:left w:val="nil"/>
              <w:bottom w:val="single" w:sz="4" w:space="0" w:color="8EA9DB"/>
              <w:right w:val="nil"/>
            </w:tcBorders>
            <w:shd w:val="clear" w:color="000000" w:fill="C6EFCE"/>
            <w:noWrap/>
            <w:vAlign w:val="bottom"/>
            <w:hideMark/>
          </w:tcPr>
          <w:p w14:paraId="071F4941" w14:textId="77777777" w:rsidR="002E3335" w:rsidRPr="002E3335" w:rsidRDefault="002E3335" w:rsidP="000F223C">
            <w:pPr>
              <w:spacing w:after="0" w:line="240" w:lineRule="auto"/>
              <w:jc w:val="center"/>
              <w:rPr>
                <w:rFonts w:ascii="Calibri" w:eastAsia="Times New Roman" w:hAnsi="Calibri" w:cs="Calibri"/>
                <w:color w:val="006100"/>
                <w:sz w:val="16"/>
              </w:rPr>
            </w:pPr>
            <w:r w:rsidRPr="002E3335">
              <w:rPr>
                <w:rFonts w:ascii="Calibri" w:eastAsia="Times New Roman" w:hAnsi="Calibri" w:cs="Calibri"/>
                <w:color w:val="006100"/>
                <w:sz w:val="16"/>
              </w:rPr>
              <w:t>52</w:t>
            </w:r>
          </w:p>
        </w:tc>
        <w:tc>
          <w:tcPr>
            <w:tcW w:w="664" w:type="pct"/>
            <w:tcBorders>
              <w:top w:val="single" w:sz="4" w:space="0" w:color="8EA9DB"/>
              <w:left w:val="nil"/>
              <w:bottom w:val="single" w:sz="4" w:space="0" w:color="8EA9DB"/>
              <w:right w:val="single" w:sz="4" w:space="0" w:color="8EA9DB"/>
            </w:tcBorders>
            <w:shd w:val="clear" w:color="000000" w:fill="FFFFFF"/>
            <w:noWrap/>
            <w:vAlign w:val="bottom"/>
            <w:hideMark/>
          </w:tcPr>
          <w:p w14:paraId="5649FABC" w14:textId="77777777" w:rsidR="002E3335" w:rsidRPr="002E3335" w:rsidRDefault="002E3335" w:rsidP="000F223C">
            <w:pPr>
              <w:spacing w:after="0" w:line="240" w:lineRule="auto"/>
              <w:jc w:val="center"/>
              <w:rPr>
                <w:rFonts w:ascii="Calibri" w:eastAsia="Times New Roman" w:hAnsi="Calibri" w:cs="Calibri"/>
                <w:color w:val="000000"/>
                <w:sz w:val="16"/>
              </w:rPr>
            </w:pPr>
            <w:r w:rsidRPr="002E3335">
              <w:rPr>
                <w:rFonts w:ascii="Calibri" w:eastAsia="Times New Roman" w:hAnsi="Calibri" w:cs="Calibri"/>
                <w:color w:val="000000"/>
                <w:sz w:val="16"/>
              </w:rPr>
              <w:t>52</w:t>
            </w:r>
          </w:p>
        </w:tc>
      </w:tr>
    </w:tbl>
    <w:p w14:paraId="3AB6B254" w14:textId="20952994" w:rsidR="002E3335" w:rsidRDefault="0084060A" w:rsidP="000F223C">
      <w:pPr>
        <w:rPr>
          <w:rFonts w:ascii="Times New Roman" w:hAnsi="Times New Roman" w:cs="Times New Roman"/>
        </w:rPr>
      </w:pPr>
      <w:r>
        <w:rPr>
          <w:rFonts w:ascii="Times New Roman" w:hAnsi="Times New Roman" w:cs="Times New Roman"/>
          <w:i/>
        </w:rPr>
        <w:t>Figure 8</w:t>
      </w:r>
      <w:r w:rsidR="000F223C" w:rsidRPr="00B07DAA">
        <w:rPr>
          <w:rFonts w:ascii="Times New Roman" w:hAnsi="Times New Roman" w:cs="Times New Roman"/>
          <w:i/>
        </w:rPr>
        <w:t>:</w:t>
      </w:r>
      <w:r w:rsidR="000F223C">
        <w:rPr>
          <w:rFonts w:ascii="Times New Roman" w:hAnsi="Times New Roman" w:cs="Times New Roman"/>
        </w:rPr>
        <w:t xml:space="preserve"> Cluster means from </w:t>
      </w:r>
      <w:proofErr w:type="spellStart"/>
      <w:r w:rsidR="000F223C">
        <w:rPr>
          <w:rFonts w:ascii="Times New Roman" w:hAnsi="Times New Roman" w:cs="Times New Roman"/>
        </w:rPr>
        <w:t>knn</w:t>
      </w:r>
      <w:proofErr w:type="spellEnd"/>
      <w:r w:rsidR="000F223C">
        <w:rPr>
          <w:rFonts w:ascii="Times New Roman" w:hAnsi="Times New Roman" w:cs="Times New Roman"/>
        </w:rPr>
        <w:t xml:space="preserve"> algorithm, k = 3</w:t>
      </w:r>
    </w:p>
    <w:p w14:paraId="64093612" w14:textId="41DA36B1" w:rsidR="000F223C" w:rsidRPr="0084060A" w:rsidRDefault="000F223C" w:rsidP="000F223C">
      <w:pPr>
        <w:rPr>
          <w:rFonts w:ascii="Times New Roman" w:hAnsi="Times New Roman" w:cs="Times New Roman"/>
          <w:sz w:val="24"/>
        </w:rPr>
      </w:pPr>
      <w:r w:rsidRPr="0084060A">
        <w:rPr>
          <w:rFonts w:ascii="Times New Roman" w:hAnsi="Times New Roman" w:cs="Times New Roman"/>
          <w:sz w:val="24"/>
        </w:rPr>
        <w:lastRenderedPageBreak/>
        <w:t>After running the algorithm with multiple values of k, the bes</w:t>
      </w:r>
      <w:r w:rsidR="00B13233" w:rsidRPr="0084060A">
        <w:rPr>
          <w:rFonts w:ascii="Times New Roman" w:hAnsi="Times New Roman" w:cs="Times New Roman"/>
          <w:sz w:val="24"/>
        </w:rPr>
        <w:t>t algorithm result appeared to be</w:t>
      </w:r>
      <w:r w:rsidR="002A5737" w:rsidRPr="0084060A">
        <w:rPr>
          <w:rFonts w:ascii="Times New Roman" w:hAnsi="Times New Roman" w:cs="Times New Roman"/>
          <w:sz w:val="24"/>
        </w:rPr>
        <w:t xml:space="preserve"> with a </w:t>
      </w:r>
      <w:r w:rsidRPr="0084060A">
        <w:rPr>
          <w:rFonts w:ascii="Times New Roman" w:hAnsi="Times New Roman" w:cs="Times New Roman"/>
          <w:sz w:val="24"/>
        </w:rPr>
        <w:t xml:space="preserve">k = 3. The results gave good divisions between the groups, </w:t>
      </w:r>
      <w:r w:rsidR="00B13233" w:rsidRPr="0084060A">
        <w:rPr>
          <w:rFonts w:ascii="Times New Roman" w:hAnsi="Times New Roman" w:cs="Times New Roman"/>
          <w:sz w:val="24"/>
        </w:rPr>
        <w:t xml:space="preserve">while also making enough groups to draw interesting insights from the data. </w:t>
      </w:r>
    </w:p>
    <w:p w14:paraId="2A72F71B" w14:textId="65AA9222" w:rsidR="00BA0819" w:rsidRPr="0084060A" w:rsidRDefault="00B13233" w:rsidP="000F223C">
      <w:pPr>
        <w:rPr>
          <w:rFonts w:ascii="Times New Roman" w:hAnsi="Times New Roman" w:cs="Times New Roman"/>
          <w:sz w:val="24"/>
        </w:rPr>
      </w:pPr>
      <w:r w:rsidRPr="0084060A">
        <w:rPr>
          <w:rFonts w:ascii="Times New Roman" w:hAnsi="Times New Roman" w:cs="Times New Roman"/>
          <w:sz w:val="24"/>
        </w:rPr>
        <w:t>By examining the cluster means, patterns become noticeable that distinguish the clusters from each other. Cluster 1 is characterized by narrow defensive team width, low defensive pressure and aggression, and low chance creation passing and shooting. This cluster consists of teams that are compact and have a low defensive line. This is typically characteristic of weaker teams that sit back against stronger opposition and test them to break down their defensive l</w:t>
      </w:r>
      <w:r w:rsidR="00BA0819" w:rsidRPr="0084060A">
        <w:rPr>
          <w:rFonts w:ascii="Times New Roman" w:hAnsi="Times New Roman" w:cs="Times New Roman"/>
          <w:sz w:val="24"/>
        </w:rPr>
        <w:t xml:space="preserve">ines. They typically do not get </w:t>
      </w:r>
      <w:r w:rsidRPr="0084060A">
        <w:rPr>
          <w:rFonts w:ascii="Times New Roman" w:hAnsi="Times New Roman" w:cs="Times New Roman"/>
          <w:sz w:val="24"/>
        </w:rPr>
        <w:t xml:space="preserve">many chances in a </w:t>
      </w:r>
      <w:r w:rsidR="00BA0819" w:rsidRPr="0084060A">
        <w:rPr>
          <w:rFonts w:ascii="Times New Roman" w:hAnsi="Times New Roman" w:cs="Times New Roman"/>
          <w:sz w:val="24"/>
        </w:rPr>
        <w:t>game but</w:t>
      </w:r>
      <w:r w:rsidRPr="0084060A">
        <w:rPr>
          <w:rFonts w:ascii="Times New Roman" w:hAnsi="Times New Roman" w:cs="Times New Roman"/>
          <w:sz w:val="24"/>
        </w:rPr>
        <w:t xml:space="preserve"> hope to convert on their few chances while not allowing the other team to score. </w:t>
      </w:r>
      <w:r w:rsidR="00BA0819" w:rsidRPr="0084060A">
        <w:rPr>
          <w:rFonts w:ascii="Times New Roman" w:hAnsi="Times New Roman" w:cs="Times New Roman"/>
          <w:sz w:val="24"/>
        </w:rPr>
        <w:t xml:space="preserve">Cluster 1 is “Compact and Defensive”. </w:t>
      </w:r>
    </w:p>
    <w:p w14:paraId="29D1B6DF" w14:textId="41565C64" w:rsidR="00BA0819" w:rsidRPr="0084060A" w:rsidRDefault="00B13233" w:rsidP="000F223C">
      <w:pPr>
        <w:rPr>
          <w:rFonts w:ascii="Times New Roman" w:hAnsi="Times New Roman" w:cs="Times New Roman"/>
          <w:sz w:val="24"/>
        </w:rPr>
      </w:pPr>
      <w:r w:rsidRPr="0084060A">
        <w:rPr>
          <w:rFonts w:ascii="Times New Roman" w:hAnsi="Times New Roman" w:cs="Times New Roman"/>
          <w:sz w:val="24"/>
        </w:rPr>
        <w:t>Cluster 2</w:t>
      </w:r>
      <w:r w:rsidR="00BA0819" w:rsidRPr="0084060A">
        <w:rPr>
          <w:rFonts w:ascii="Times New Roman" w:hAnsi="Times New Roman" w:cs="Times New Roman"/>
          <w:sz w:val="24"/>
        </w:rPr>
        <w:t xml:space="preserve"> has low build up play and passing, but high chance creation shooting, defensive team width, and defensive pressure. This cluster consists of direct, counter-attacking teams. They put high pressure on the ball in the opponent’s half and hope to intercept the ball and quickly create opportunities on goal. Cluster 2 consists of “Direct, counter-attacki</w:t>
      </w:r>
      <w:r w:rsidR="007B342F" w:rsidRPr="0084060A">
        <w:rPr>
          <w:rFonts w:ascii="Times New Roman" w:hAnsi="Times New Roman" w:cs="Times New Roman"/>
          <w:sz w:val="24"/>
        </w:rPr>
        <w:t>ng”</w:t>
      </w:r>
      <w:r w:rsidR="002A5737" w:rsidRPr="0084060A">
        <w:rPr>
          <w:rFonts w:ascii="Times New Roman" w:hAnsi="Times New Roman" w:cs="Times New Roman"/>
          <w:sz w:val="24"/>
        </w:rPr>
        <w:t xml:space="preserve"> teams</w:t>
      </w:r>
      <w:r w:rsidR="007B342F" w:rsidRPr="0084060A">
        <w:rPr>
          <w:rFonts w:ascii="Times New Roman" w:hAnsi="Times New Roman" w:cs="Times New Roman"/>
          <w:sz w:val="24"/>
        </w:rPr>
        <w:t>.</w:t>
      </w:r>
    </w:p>
    <w:p w14:paraId="68ABC447" w14:textId="517CD191" w:rsidR="00B13233" w:rsidRPr="0084060A" w:rsidRDefault="00BA0819" w:rsidP="000F223C">
      <w:pPr>
        <w:rPr>
          <w:rFonts w:ascii="Times New Roman" w:hAnsi="Times New Roman" w:cs="Times New Roman"/>
          <w:sz w:val="24"/>
        </w:rPr>
      </w:pPr>
      <w:r w:rsidRPr="0084060A">
        <w:rPr>
          <w:rFonts w:ascii="Times New Roman" w:hAnsi="Times New Roman" w:cs="Times New Roman"/>
          <w:sz w:val="24"/>
        </w:rPr>
        <w:t xml:space="preserve">Cluster 3 has high build up play and passing, high chance creation passing, and high defensive </w:t>
      </w:r>
      <w:r w:rsidR="002A5737" w:rsidRPr="0084060A">
        <w:rPr>
          <w:rFonts w:ascii="Times New Roman" w:hAnsi="Times New Roman" w:cs="Times New Roman"/>
          <w:sz w:val="24"/>
        </w:rPr>
        <w:t xml:space="preserve">aggression. This style of play involves </w:t>
      </w:r>
      <w:r w:rsidRPr="0084060A">
        <w:rPr>
          <w:rFonts w:ascii="Times New Roman" w:hAnsi="Times New Roman" w:cs="Times New Roman"/>
          <w:sz w:val="24"/>
        </w:rPr>
        <w:t xml:space="preserve">a lot of passing and likes to maintain possession and slowly move the ball up the field. </w:t>
      </w:r>
      <w:r w:rsidR="002A5737" w:rsidRPr="0084060A">
        <w:rPr>
          <w:rFonts w:ascii="Times New Roman" w:hAnsi="Times New Roman" w:cs="Times New Roman"/>
          <w:sz w:val="24"/>
        </w:rPr>
        <w:t xml:space="preserve">They use this possession to methodically break down the opposition’s defensive structure and wait for good opportunities to strike. </w:t>
      </w:r>
      <w:r w:rsidRPr="0084060A">
        <w:rPr>
          <w:rFonts w:ascii="Times New Roman" w:hAnsi="Times New Roman" w:cs="Times New Roman"/>
          <w:sz w:val="24"/>
        </w:rPr>
        <w:t xml:space="preserve">Cluster 3 appears to be a “Possession” cluster. </w:t>
      </w:r>
    </w:p>
    <w:p w14:paraId="79AE8FE2" w14:textId="2017C6D8" w:rsidR="00BA0819" w:rsidRDefault="00BA0819" w:rsidP="000F223C">
      <w:pPr>
        <w:rPr>
          <w:rFonts w:ascii="Times New Roman" w:hAnsi="Times New Roman" w:cs="Times New Roman"/>
        </w:rPr>
      </w:pPr>
      <w:r w:rsidRPr="00BA0819">
        <w:rPr>
          <w:rFonts w:ascii="Times New Roman" w:hAnsi="Times New Roman" w:cs="Times New Roman"/>
          <w:noProof/>
        </w:rPr>
        <w:drawing>
          <wp:inline distT="0" distB="0" distL="0" distR="0" wp14:anchorId="7CDC4591" wp14:editId="7631212F">
            <wp:extent cx="4308775" cy="2235200"/>
            <wp:effectExtent l="0" t="0" r="0" b="0"/>
            <wp:docPr id="3" name="Picture 2">
              <a:extLst xmlns:a="http://schemas.openxmlformats.org/drawingml/2006/main">
                <a:ext uri="{FF2B5EF4-FFF2-40B4-BE49-F238E27FC236}">
                  <a16:creationId xmlns:a16="http://schemas.microsoft.com/office/drawing/2014/main" id="{44739FC2-9F60-4492-99AB-352F0535C6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4739FC2-9F60-4492-99AB-352F0535C684}"/>
                        </a:ext>
                      </a:extLst>
                    </pic:cNvPr>
                    <pic:cNvPicPr>
                      <a:picLocks noChangeAspect="1"/>
                    </pic:cNvPicPr>
                  </pic:nvPicPr>
                  <pic:blipFill>
                    <a:blip r:embed="rId15"/>
                    <a:stretch>
                      <a:fillRect/>
                    </a:stretch>
                  </pic:blipFill>
                  <pic:spPr>
                    <a:xfrm>
                      <a:off x="0" y="0"/>
                      <a:ext cx="4327888" cy="2245115"/>
                    </a:xfrm>
                    <a:prstGeom prst="rect">
                      <a:avLst/>
                    </a:prstGeom>
                  </pic:spPr>
                </pic:pic>
              </a:graphicData>
            </a:graphic>
          </wp:inline>
        </w:drawing>
      </w:r>
    </w:p>
    <w:p w14:paraId="4B3415F9" w14:textId="3CFE0653" w:rsidR="00BA0819" w:rsidRDefault="0084060A" w:rsidP="000F223C">
      <w:pPr>
        <w:rPr>
          <w:rFonts w:ascii="Times New Roman" w:hAnsi="Times New Roman" w:cs="Times New Roman"/>
        </w:rPr>
      </w:pPr>
      <w:r>
        <w:rPr>
          <w:rFonts w:ascii="Times New Roman" w:hAnsi="Times New Roman" w:cs="Times New Roman"/>
          <w:i/>
        </w:rPr>
        <w:t>Figure 9</w:t>
      </w:r>
      <w:r w:rsidR="00BA0819" w:rsidRPr="00B07DAA">
        <w:rPr>
          <w:rFonts w:ascii="Times New Roman" w:hAnsi="Times New Roman" w:cs="Times New Roman"/>
          <w:i/>
        </w:rPr>
        <w:t>:</w:t>
      </w:r>
      <w:r w:rsidR="00BA0819">
        <w:rPr>
          <w:rFonts w:ascii="Times New Roman" w:hAnsi="Times New Roman" w:cs="Times New Roman"/>
        </w:rPr>
        <w:t xml:space="preserve"> Team cluster assignments grouped by league. </w:t>
      </w:r>
    </w:p>
    <w:p w14:paraId="0D09A2BF" w14:textId="7E27BCEA" w:rsidR="007B342F" w:rsidRPr="0084060A" w:rsidRDefault="00BA0819" w:rsidP="000F223C">
      <w:pPr>
        <w:rPr>
          <w:rFonts w:ascii="Times New Roman" w:hAnsi="Times New Roman" w:cs="Times New Roman"/>
          <w:sz w:val="24"/>
        </w:rPr>
      </w:pPr>
      <w:r w:rsidRPr="0084060A">
        <w:rPr>
          <w:rFonts w:ascii="Times New Roman" w:hAnsi="Times New Roman" w:cs="Times New Roman"/>
          <w:sz w:val="24"/>
        </w:rPr>
        <w:t xml:space="preserve">By analyzing the distribution of team cluster assignments by league, some interesting insights can be made. England has a high concentration of the “Possession” cluster. This high number is interesting, given that England is not frequently associated with being a very possession-oriented league. </w:t>
      </w:r>
      <w:r w:rsidR="007B342F" w:rsidRPr="0084060A">
        <w:rPr>
          <w:rFonts w:ascii="Times New Roman" w:hAnsi="Times New Roman" w:cs="Times New Roman"/>
          <w:sz w:val="24"/>
        </w:rPr>
        <w:t>However, this number does also make sense given that since England soccer does like to</w:t>
      </w:r>
      <w:r w:rsidR="002A5737" w:rsidRPr="0084060A">
        <w:rPr>
          <w:rFonts w:ascii="Times New Roman" w:hAnsi="Times New Roman" w:cs="Times New Roman"/>
          <w:sz w:val="24"/>
        </w:rPr>
        <w:t xml:space="preserve"> use</w:t>
      </w:r>
      <w:r w:rsidR="007B342F" w:rsidRPr="0084060A">
        <w:rPr>
          <w:rFonts w:ascii="Times New Roman" w:hAnsi="Times New Roman" w:cs="Times New Roman"/>
          <w:sz w:val="24"/>
        </w:rPr>
        <w:t xml:space="preserve"> build up passing to get the ball to the corner to put in crosses.</w:t>
      </w:r>
      <w:r w:rsidR="002A5737" w:rsidRPr="0084060A">
        <w:rPr>
          <w:rFonts w:ascii="Times New Roman" w:hAnsi="Times New Roman" w:cs="Times New Roman"/>
          <w:sz w:val="24"/>
        </w:rPr>
        <w:t xml:space="preserve"> The small number of teams in the “Compact and Defensive” could also be an indication of the competitive nature of the English league where there is not a large distribution of skill from top to bottom in the league. </w:t>
      </w:r>
      <w:r w:rsidR="007B342F" w:rsidRPr="0084060A">
        <w:rPr>
          <w:rFonts w:ascii="Times New Roman" w:hAnsi="Times New Roman" w:cs="Times New Roman"/>
          <w:sz w:val="24"/>
        </w:rPr>
        <w:t xml:space="preserve"> </w:t>
      </w:r>
    </w:p>
    <w:p w14:paraId="522A413C" w14:textId="6A74626F" w:rsidR="00BA0819" w:rsidRPr="0084060A" w:rsidRDefault="00BA0819" w:rsidP="000F223C">
      <w:pPr>
        <w:rPr>
          <w:rFonts w:ascii="Times New Roman" w:hAnsi="Times New Roman" w:cs="Times New Roman"/>
          <w:sz w:val="24"/>
        </w:rPr>
      </w:pPr>
      <w:r w:rsidRPr="0084060A">
        <w:rPr>
          <w:rFonts w:ascii="Times New Roman" w:hAnsi="Times New Roman" w:cs="Times New Roman"/>
          <w:sz w:val="24"/>
        </w:rPr>
        <w:lastRenderedPageBreak/>
        <w:t>Spain has the highest concentration of “Compact and Defensi</w:t>
      </w:r>
      <w:r w:rsidR="00714117">
        <w:rPr>
          <w:rFonts w:ascii="Times New Roman" w:hAnsi="Times New Roman" w:cs="Times New Roman"/>
          <w:sz w:val="24"/>
        </w:rPr>
        <w:t>ve” teams. This is an interesting</w:t>
      </w:r>
      <w:r w:rsidRPr="0084060A">
        <w:rPr>
          <w:rFonts w:ascii="Times New Roman" w:hAnsi="Times New Roman" w:cs="Times New Roman"/>
          <w:sz w:val="24"/>
        </w:rPr>
        <w:t xml:space="preserve"> finding given that Spain is known for their passing-style of play. However, this could potentially be explained by the large skill gap between the top teams in Spain and the rest of the league. While England is known to be a very competitive league, Spain is known to have a few powerhouse teams th</w:t>
      </w:r>
      <w:r w:rsidR="007C109A" w:rsidRPr="0084060A">
        <w:rPr>
          <w:rFonts w:ascii="Times New Roman" w:hAnsi="Times New Roman" w:cs="Times New Roman"/>
          <w:sz w:val="24"/>
        </w:rPr>
        <w:t xml:space="preserve">at consistently win the league. Consequently, many </w:t>
      </w:r>
      <w:r w:rsidRPr="0084060A">
        <w:rPr>
          <w:rFonts w:ascii="Times New Roman" w:hAnsi="Times New Roman" w:cs="Times New Roman"/>
          <w:sz w:val="24"/>
        </w:rPr>
        <w:t xml:space="preserve">teams </w:t>
      </w:r>
      <w:r w:rsidR="007C109A" w:rsidRPr="0084060A">
        <w:rPr>
          <w:rFonts w:ascii="Times New Roman" w:hAnsi="Times New Roman" w:cs="Times New Roman"/>
          <w:sz w:val="24"/>
        </w:rPr>
        <w:t>may be adopting this</w:t>
      </w:r>
      <w:r w:rsidRPr="0084060A">
        <w:rPr>
          <w:rFonts w:ascii="Times New Roman" w:hAnsi="Times New Roman" w:cs="Times New Roman"/>
          <w:sz w:val="24"/>
        </w:rPr>
        <w:t xml:space="preserve"> defensive mindset when playing </w:t>
      </w:r>
      <w:r w:rsidR="007C109A" w:rsidRPr="0084060A">
        <w:rPr>
          <w:rFonts w:ascii="Times New Roman" w:hAnsi="Times New Roman" w:cs="Times New Roman"/>
          <w:sz w:val="24"/>
        </w:rPr>
        <w:t xml:space="preserve">against </w:t>
      </w:r>
      <w:r w:rsidRPr="0084060A">
        <w:rPr>
          <w:rFonts w:ascii="Times New Roman" w:hAnsi="Times New Roman" w:cs="Times New Roman"/>
          <w:sz w:val="24"/>
        </w:rPr>
        <w:t xml:space="preserve">these stronger teams. </w:t>
      </w:r>
    </w:p>
    <w:p w14:paraId="5CA4E10A" w14:textId="4971BCA0" w:rsidR="007B342F" w:rsidRPr="0084060A" w:rsidRDefault="007B342F" w:rsidP="000F223C">
      <w:pPr>
        <w:rPr>
          <w:rFonts w:ascii="Times New Roman" w:hAnsi="Times New Roman" w:cs="Times New Roman"/>
          <w:sz w:val="24"/>
        </w:rPr>
      </w:pPr>
      <w:r w:rsidRPr="0084060A">
        <w:rPr>
          <w:rFonts w:ascii="Times New Roman" w:hAnsi="Times New Roman" w:cs="Times New Roman"/>
          <w:sz w:val="24"/>
        </w:rPr>
        <w:t>Germany has the most teams in the “Direct, counter-attacking” cluster. This finding makes a lot of sense and supports the theories of Germany being a very direct, fast style of play. Germany also has a very low number of the “Possession” cluster</w:t>
      </w:r>
      <w:r w:rsidR="002A5737" w:rsidRPr="0084060A">
        <w:rPr>
          <w:rFonts w:ascii="Times New Roman" w:hAnsi="Times New Roman" w:cs="Times New Roman"/>
          <w:sz w:val="24"/>
        </w:rPr>
        <w:t xml:space="preserve"> teams</w:t>
      </w:r>
      <w:r w:rsidRPr="0084060A">
        <w:rPr>
          <w:rFonts w:ascii="Times New Roman" w:hAnsi="Times New Roman" w:cs="Times New Roman"/>
          <w:sz w:val="24"/>
        </w:rPr>
        <w:t xml:space="preserve">. These cluster results support the notion of Germany having a very fast-paced and direct style of play. </w:t>
      </w:r>
    </w:p>
    <w:p w14:paraId="4D269E72" w14:textId="2B5E27E8" w:rsidR="007B342F" w:rsidRPr="0084060A" w:rsidRDefault="007B342F" w:rsidP="000F223C">
      <w:pPr>
        <w:rPr>
          <w:rFonts w:ascii="Times New Roman" w:hAnsi="Times New Roman" w:cs="Times New Roman"/>
          <w:sz w:val="24"/>
        </w:rPr>
      </w:pPr>
      <w:r w:rsidRPr="0084060A">
        <w:rPr>
          <w:rFonts w:ascii="Times New Roman" w:hAnsi="Times New Roman" w:cs="Times New Roman"/>
          <w:sz w:val="24"/>
        </w:rPr>
        <w:t xml:space="preserve">Italy has an equal number of teams in the “Company and Defensive” cluster and the “Possession” cluster. This finding also supports some of the stories of Italy’s style of play. They are compact defensive teams that prefer to play with a defensive mindset. When they attack, it is a methodical build-up from the back. Their games are not very fast paced, and this is supported by the low number of “Direct, counter-attacking” teams. </w:t>
      </w:r>
    </w:p>
    <w:p w14:paraId="59D954A4" w14:textId="686BD528" w:rsidR="002E3335" w:rsidRPr="0084060A" w:rsidRDefault="007B342F" w:rsidP="00771BD2">
      <w:pPr>
        <w:rPr>
          <w:rFonts w:ascii="Times New Roman" w:hAnsi="Times New Roman" w:cs="Times New Roman"/>
          <w:sz w:val="24"/>
        </w:rPr>
      </w:pPr>
      <w:r w:rsidRPr="0084060A">
        <w:rPr>
          <w:rFonts w:ascii="Times New Roman" w:hAnsi="Times New Roman" w:cs="Times New Roman"/>
          <w:sz w:val="24"/>
        </w:rPr>
        <w:t xml:space="preserve">France has an equal number of teams in the “Direct, counter-attacking” cluster and the “Possession” cluster. Their low number of teams in the “Compact and Defensive” is interesting and seems to suggest that a lot of the games in France are open with a lot of passing and quick attacks. </w:t>
      </w:r>
    </w:p>
    <w:p w14:paraId="0BDD4703" w14:textId="706F8DC0" w:rsidR="008028B8" w:rsidRPr="0084060A" w:rsidRDefault="008028B8" w:rsidP="00771BD2">
      <w:pPr>
        <w:rPr>
          <w:rFonts w:ascii="Times New Roman" w:hAnsi="Times New Roman" w:cs="Times New Roman"/>
          <w:sz w:val="24"/>
        </w:rPr>
      </w:pPr>
      <w:r w:rsidRPr="0084060A">
        <w:rPr>
          <w:rFonts w:ascii="Times New Roman" w:hAnsi="Times New Roman" w:cs="Times New Roman"/>
          <w:sz w:val="24"/>
        </w:rPr>
        <w:t xml:space="preserve">Overall, the cluster analysis tends to support a lot of the stories on the different leagues styles of play. </w:t>
      </w:r>
    </w:p>
    <w:p w14:paraId="029E0327" w14:textId="23ED044A" w:rsidR="007C109A" w:rsidRPr="0084060A" w:rsidRDefault="007C109A" w:rsidP="007C109A">
      <w:pPr>
        <w:pStyle w:val="Heading4"/>
        <w:rPr>
          <w:rFonts w:ascii="Times New Roman" w:hAnsi="Times New Roman" w:cs="Times New Roman"/>
          <w:sz w:val="24"/>
          <w:szCs w:val="24"/>
        </w:rPr>
      </w:pPr>
      <w:r w:rsidRPr="0084060A">
        <w:rPr>
          <w:rFonts w:ascii="Times New Roman" w:hAnsi="Times New Roman" w:cs="Times New Roman"/>
          <w:sz w:val="24"/>
          <w:szCs w:val="24"/>
        </w:rPr>
        <w:t>What playing styles lead to more goals scored? What playing styles lead to less goals conceded?</w:t>
      </w:r>
    </w:p>
    <w:p w14:paraId="73D820FF" w14:textId="47391E73" w:rsidR="006D6F94" w:rsidRPr="0084060A" w:rsidRDefault="007C109A" w:rsidP="007C109A">
      <w:pPr>
        <w:rPr>
          <w:rFonts w:ascii="Times New Roman" w:hAnsi="Times New Roman" w:cs="Times New Roman"/>
          <w:sz w:val="24"/>
          <w:szCs w:val="24"/>
        </w:rPr>
      </w:pPr>
      <w:r w:rsidRPr="0084060A">
        <w:rPr>
          <w:rFonts w:ascii="Times New Roman" w:hAnsi="Times New Roman" w:cs="Times New Roman"/>
          <w:sz w:val="24"/>
          <w:szCs w:val="24"/>
        </w:rPr>
        <w:t>To determine what playing styles lead to more goals scored and less goals conceded, a data f</w:t>
      </w:r>
      <w:r w:rsidR="006D6F94" w:rsidRPr="0084060A">
        <w:rPr>
          <w:rFonts w:ascii="Times New Roman" w:hAnsi="Times New Roman" w:cs="Times New Roman"/>
          <w:sz w:val="24"/>
          <w:szCs w:val="24"/>
        </w:rPr>
        <w:t xml:space="preserve">rame was created with each of the teams and their average goals scored per game, average goals conceded per game, and </w:t>
      </w:r>
      <w:proofErr w:type="gramStart"/>
      <w:r w:rsidR="006D6F94" w:rsidRPr="0084060A">
        <w:rPr>
          <w:rFonts w:ascii="Times New Roman" w:hAnsi="Times New Roman" w:cs="Times New Roman"/>
          <w:sz w:val="24"/>
          <w:szCs w:val="24"/>
        </w:rPr>
        <w:t xml:space="preserve">all </w:t>
      </w:r>
      <w:r w:rsidR="00714117">
        <w:rPr>
          <w:rFonts w:ascii="Times New Roman" w:hAnsi="Times New Roman" w:cs="Times New Roman"/>
          <w:sz w:val="24"/>
          <w:szCs w:val="24"/>
        </w:rPr>
        <w:t>of</w:t>
      </w:r>
      <w:proofErr w:type="gramEnd"/>
      <w:r w:rsidR="00714117">
        <w:rPr>
          <w:rFonts w:ascii="Times New Roman" w:hAnsi="Times New Roman" w:cs="Times New Roman"/>
          <w:sz w:val="24"/>
          <w:szCs w:val="24"/>
        </w:rPr>
        <w:t xml:space="preserve"> </w:t>
      </w:r>
      <w:r w:rsidR="006D6F94" w:rsidRPr="0084060A">
        <w:rPr>
          <w:rFonts w:ascii="Times New Roman" w:hAnsi="Times New Roman" w:cs="Times New Roman"/>
          <w:sz w:val="24"/>
          <w:szCs w:val="24"/>
        </w:rPr>
        <w:t xml:space="preserve">the categorical team attributes. However, to perform association rule mining, all data needs to be in a categorical format. To accomplish this, the goals </w:t>
      </w:r>
      <w:proofErr w:type="gramStart"/>
      <w:r w:rsidR="006D6F94" w:rsidRPr="0084060A">
        <w:rPr>
          <w:rFonts w:ascii="Times New Roman" w:hAnsi="Times New Roman" w:cs="Times New Roman"/>
          <w:sz w:val="24"/>
          <w:szCs w:val="24"/>
        </w:rPr>
        <w:t>scored</w:t>
      </w:r>
      <w:proofErr w:type="gramEnd"/>
      <w:r w:rsidR="006D6F94" w:rsidRPr="0084060A">
        <w:rPr>
          <w:rFonts w:ascii="Times New Roman" w:hAnsi="Times New Roman" w:cs="Times New Roman"/>
          <w:sz w:val="24"/>
          <w:szCs w:val="24"/>
        </w:rPr>
        <w:t xml:space="preserve"> and goals converted columns were converted to categorical data by breaking them into bins. This was done using 4 equally-spaced intervals from the maximum value to the minimum value. Splitting based on intervals versus bin frequency makes the most sense for this data since the size difference in goals scored/conceded is important, so by using an interval division more of this is captured. However, this also means that the bins had uneven numbers of examples. </w:t>
      </w:r>
    </w:p>
    <w:tbl>
      <w:tblPr>
        <w:tblW w:w="5000" w:type="pct"/>
        <w:tblLook w:val="04A0" w:firstRow="1" w:lastRow="0" w:firstColumn="1" w:lastColumn="0" w:noHBand="0" w:noVBand="1"/>
      </w:tblPr>
      <w:tblGrid>
        <w:gridCol w:w="3808"/>
        <w:gridCol w:w="2551"/>
        <w:gridCol w:w="815"/>
        <w:gridCol w:w="1056"/>
        <w:gridCol w:w="456"/>
        <w:gridCol w:w="664"/>
      </w:tblGrid>
      <w:tr w:rsidR="00C478DE" w:rsidRPr="00C478DE" w14:paraId="0B539D02" w14:textId="77777777" w:rsidTr="00C478DE">
        <w:trPr>
          <w:trHeight w:val="288"/>
        </w:trPr>
        <w:tc>
          <w:tcPr>
            <w:tcW w:w="2056" w:type="pct"/>
            <w:tcBorders>
              <w:top w:val="single" w:sz="4" w:space="0" w:color="8EA9DB"/>
              <w:left w:val="single" w:sz="4" w:space="0" w:color="8EA9DB"/>
              <w:bottom w:val="single" w:sz="4" w:space="0" w:color="8EA9DB"/>
              <w:right w:val="nil"/>
            </w:tcBorders>
            <w:shd w:val="clear" w:color="4472C4" w:fill="4472C4"/>
            <w:noWrap/>
            <w:vAlign w:val="bottom"/>
            <w:hideMark/>
          </w:tcPr>
          <w:p w14:paraId="705431E4" w14:textId="716DDC16" w:rsidR="00C478DE" w:rsidRPr="00C478DE" w:rsidRDefault="00387763" w:rsidP="00C478DE">
            <w:pPr>
              <w:spacing w:after="0" w:line="240" w:lineRule="auto"/>
              <w:rPr>
                <w:rFonts w:ascii="Calibri" w:eastAsia="Times New Roman" w:hAnsi="Calibri" w:cs="Calibri"/>
                <w:b/>
                <w:bCs/>
                <w:color w:val="FFFFFF"/>
                <w:sz w:val="18"/>
              </w:rPr>
            </w:pPr>
            <w:r>
              <w:rPr>
                <w:rFonts w:ascii="Calibri" w:eastAsia="Times New Roman" w:hAnsi="Calibri" w:cs="Calibri"/>
                <w:b/>
                <w:bCs/>
                <w:color w:val="FFFFFF"/>
                <w:sz w:val="18"/>
              </w:rPr>
              <w:t>LHS</w:t>
            </w:r>
          </w:p>
        </w:tc>
        <w:tc>
          <w:tcPr>
            <w:tcW w:w="1384" w:type="pct"/>
            <w:tcBorders>
              <w:top w:val="single" w:sz="4" w:space="0" w:color="8EA9DB"/>
              <w:left w:val="nil"/>
              <w:bottom w:val="single" w:sz="4" w:space="0" w:color="8EA9DB"/>
              <w:right w:val="nil"/>
            </w:tcBorders>
            <w:shd w:val="clear" w:color="4472C4" w:fill="4472C4"/>
            <w:noWrap/>
            <w:vAlign w:val="bottom"/>
            <w:hideMark/>
          </w:tcPr>
          <w:p w14:paraId="690AFDA6" w14:textId="64377337" w:rsidR="00C478DE" w:rsidRPr="00C478DE" w:rsidRDefault="00387763" w:rsidP="00C478DE">
            <w:pPr>
              <w:spacing w:after="0" w:line="240" w:lineRule="auto"/>
              <w:rPr>
                <w:rFonts w:ascii="Calibri" w:eastAsia="Times New Roman" w:hAnsi="Calibri" w:cs="Calibri"/>
                <w:b/>
                <w:bCs/>
                <w:color w:val="FFFFFF"/>
                <w:sz w:val="18"/>
              </w:rPr>
            </w:pPr>
            <w:r>
              <w:rPr>
                <w:rFonts w:ascii="Calibri" w:eastAsia="Times New Roman" w:hAnsi="Calibri" w:cs="Calibri"/>
                <w:b/>
                <w:bCs/>
                <w:color w:val="FFFFFF"/>
                <w:sz w:val="18"/>
              </w:rPr>
              <w:t>RHS</w:t>
            </w:r>
          </w:p>
        </w:tc>
        <w:tc>
          <w:tcPr>
            <w:tcW w:w="425" w:type="pct"/>
            <w:tcBorders>
              <w:top w:val="single" w:sz="4" w:space="0" w:color="8EA9DB"/>
              <w:left w:val="nil"/>
              <w:bottom w:val="single" w:sz="4" w:space="0" w:color="8EA9DB"/>
              <w:right w:val="nil"/>
            </w:tcBorders>
            <w:shd w:val="clear" w:color="4472C4" w:fill="4472C4"/>
            <w:noWrap/>
            <w:vAlign w:val="bottom"/>
            <w:hideMark/>
          </w:tcPr>
          <w:p w14:paraId="65B1B307" w14:textId="53012087" w:rsidR="00C478DE" w:rsidRPr="00C478DE" w:rsidRDefault="00387763" w:rsidP="00C478DE">
            <w:pPr>
              <w:spacing w:after="0" w:line="240" w:lineRule="auto"/>
              <w:jc w:val="center"/>
              <w:rPr>
                <w:rFonts w:ascii="Calibri" w:eastAsia="Times New Roman" w:hAnsi="Calibri" w:cs="Calibri"/>
                <w:b/>
                <w:bCs/>
                <w:color w:val="FFFFFF"/>
                <w:sz w:val="18"/>
              </w:rPr>
            </w:pPr>
            <w:r>
              <w:rPr>
                <w:rFonts w:ascii="Calibri" w:eastAsia="Times New Roman" w:hAnsi="Calibri" w:cs="Calibri"/>
                <w:b/>
                <w:bCs/>
                <w:color w:val="FFFFFF"/>
                <w:sz w:val="18"/>
              </w:rPr>
              <w:t>S</w:t>
            </w:r>
            <w:r w:rsidR="00C478DE" w:rsidRPr="00C478DE">
              <w:rPr>
                <w:rFonts w:ascii="Calibri" w:eastAsia="Times New Roman" w:hAnsi="Calibri" w:cs="Calibri"/>
                <w:b/>
                <w:bCs/>
                <w:color w:val="FFFFFF"/>
                <w:sz w:val="18"/>
              </w:rPr>
              <w:t>upport</w:t>
            </w:r>
          </w:p>
        </w:tc>
        <w:tc>
          <w:tcPr>
            <w:tcW w:w="551" w:type="pct"/>
            <w:tcBorders>
              <w:top w:val="single" w:sz="4" w:space="0" w:color="8EA9DB"/>
              <w:left w:val="nil"/>
              <w:bottom w:val="single" w:sz="4" w:space="0" w:color="8EA9DB"/>
              <w:right w:val="nil"/>
            </w:tcBorders>
            <w:shd w:val="clear" w:color="4472C4" w:fill="4472C4"/>
            <w:noWrap/>
            <w:vAlign w:val="bottom"/>
            <w:hideMark/>
          </w:tcPr>
          <w:p w14:paraId="6D2DF8B2" w14:textId="40B587E0" w:rsidR="00C478DE" w:rsidRPr="00C478DE" w:rsidRDefault="00387763" w:rsidP="00C478DE">
            <w:pPr>
              <w:spacing w:after="0" w:line="240" w:lineRule="auto"/>
              <w:jc w:val="center"/>
              <w:rPr>
                <w:rFonts w:ascii="Calibri" w:eastAsia="Times New Roman" w:hAnsi="Calibri" w:cs="Calibri"/>
                <w:b/>
                <w:bCs/>
                <w:color w:val="FFFFFF"/>
                <w:sz w:val="18"/>
              </w:rPr>
            </w:pPr>
            <w:r>
              <w:rPr>
                <w:rFonts w:ascii="Calibri" w:eastAsia="Times New Roman" w:hAnsi="Calibri" w:cs="Calibri"/>
                <w:b/>
                <w:bCs/>
                <w:color w:val="FFFFFF"/>
                <w:sz w:val="18"/>
              </w:rPr>
              <w:t>C</w:t>
            </w:r>
            <w:r w:rsidR="00C478DE" w:rsidRPr="00C478DE">
              <w:rPr>
                <w:rFonts w:ascii="Calibri" w:eastAsia="Times New Roman" w:hAnsi="Calibri" w:cs="Calibri"/>
                <w:b/>
                <w:bCs/>
                <w:color w:val="FFFFFF"/>
                <w:sz w:val="18"/>
              </w:rPr>
              <w:t>onfidence</w:t>
            </w:r>
          </w:p>
        </w:tc>
        <w:tc>
          <w:tcPr>
            <w:tcW w:w="234" w:type="pct"/>
            <w:tcBorders>
              <w:top w:val="single" w:sz="4" w:space="0" w:color="8EA9DB"/>
              <w:left w:val="nil"/>
              <w:bottom w:val="single" w:sz="4" w:space="0" w:color="8EA9DB"/>
              <w:right w:val="nil"/>
            </w:tcBorders>
            <w:shd w:val="clear" w:color="4472C4" w:fill="4472C4"/>
            <w:noWrap/>
            <w:vAlign w:val="bottom"/>
            <w:hideMark/>
          </w:tcPr>
          <w:p w14:paraId="17AAA6BF" w14:textId="6BA6E668" w:rsidR="00C478DE" w:rsidRPr="00C478DE" w:rsidRDefault="00387763" w:rsidP="00C478DE">
            <w:pPr>
              <w:spacing w:after="0" w:line="240" w:lineRule="auto"/>
              <w:jc w:val="center"/>
              <w:rPr>
                <w:rFonts w:ascii="Calibri" w:eastAsia="Times New Roman" w:hAnsi="Calibri" w:cs="Calibri"/>
                <w:b/>
                <w:bCs/>
                <w:color w:val="FFFFFF"/>
                <w:sz w:val="18"/>
              </w:rPr>
            </w:pPr>
            <w:r>
              <w:rPr>
                <w:rFonts w:ascii="Calibri" w:eastAsia="Times New Roman" w:hAnsi="Calibri" w:cs="Calibri"/>
                <w:b/>
                <w:bCs/>
                <w:color w:val="FFFFFF"/>
                <w:sz w:val="18"/>
              </w:rPr>
              <w:t>L</w:t>
            </w:r>
            <w:r w:rsidR="00C478DE" w:rsidRPr="00C478DE">
              <w:rPr>
                <w:rFonts w:ascii="Calibri" w:eastAsia="Times New Roman" w:hAnsi="Calibri" w:cs="Calibri"/>
                <w:b/>
                <w:bCs/>
                <w:color w:val="FFFFFF"/>
                <w:sz w:val="18"/>
              </w:rPr>
              <w:t>ift</w:t>
            </w:r>
          </w:p>
        </w:tc>
        <w:tc>
          <w:tcPr>
            <w:tcW w:w="350" w:type="pct"/>
            <w:tcBorders>
              <w:top w:val="single" w:sz="4" w:space="0" w:color="8EA9DB"/>
              <w:left w:val="nil"/>
              <w:bottom w:val="single" w:sz="4" w:space="0" w:color="8EA9DB"/>
              <w:right w:val="single" w:sz="4" w:space="0" w:color="8EA9DB"/>
            </w:tcBorders>
            <w:shd w:val="clear" w:color="4472C4" w:fill="4472C4"/>
            <w:noWrap/>
            <w:vAlign w:val="bottom"/>
            <w:hideMark/>
          </w:tcPr>
          <w:p w14:paraId="08CBBE63" w14:textId="0A630E1C" w:rsidR="00C478DE" w:rsidRPr="00C478DE" w:rsidRDefault="00387763" w:rsidP="00C478DE">
            <w:pPr>
              <w:spacing w:after="0" w:line="240" w:lineRule="auto"/>
              <w:jc w:val="center"/>
              <w:rPr>
                <w:rFonts w:ascii="Calibri" w:eastAsia="Times New Roman" w:hAnsi="Calibri" w:cs="Calibri"/>
                <w:b/>
                <w:bCs/>
                <w:color w:val="FFFFFF"/>
                <w:sz w:val="18"/>
              </w:rPr>
            </w:pPr>
            <w:r>
              <w:rPr>
                <w:rFonts w:ascii="Calibri" w:eastAsia="Times New Roman" w:hAnsi="Calibri" w:cs="Calibri"/>
                <w:b/>
                <w:bCs/>
                <w:color w:val="FFFFFF"/>
                <w:sz w:val="18"/>
              </w:rPr>
              <w:t>C</w:t>
            </w:r>
            <w:r w:rsidR="00C478DE" w:rsidRPr="00C478DE">
              <w:rPr>
                <w:rFonts w:ascii="Calibri" w:eastAsia="Times New Roman" w:hAnsi="Calibri" w:cs="Calibri"/>
                <w:b/>
                <w:bCs/>
                <w:color w:val="FFFFFF"/>
                <w:sz w:val="18"/>
              </w:rPr>
              <w:t>ount</w:t>
            </w:r>
          </w:p>
        </w:tc>
      </w:tr>
      <w:tr w:rsidR="00C478DE" w:rsidRPr="00C478DE" w14:paraId="74A6F3A0" w14:textId="77777777" w:rsidTr="00C478DE">
        <w:trPr>
          <w:trHeight w:val="288"/>
        </w:trPr>
        <w:tc>
          <w:tcPr>
            <w:tcW w:w="2056" w:type="pct"/>
            <w:tcBorders>
              <w:top w:val="single" w:sz="4" w:space="0" w:color="8EA9DB"/>
              <w:left w:val="single" w:sz="4" w:space="0" w:color="8EA9DB"/>
              <w:bottom w:val="single" w:sz="4" w:space="0" w:color="8EA9DB"/>
              <w:right w:val="nil"/>
            </w:tcBorders>
            <w:shd w:val="clear" w:color="D9E1F2" w:fill="D9E1F2"/>
            <w:noWrap/>
            <w:vAlign w:val="bottom"/>
            <w:hideMark/>
          </w:tcPr>
          <w:p w14:paraId="21BAFC51" w14:textId="1931E71E" w:rsidR="00C478DE" w:rsidRPr="00C478DE" w:rsidRDefault="00C478DE" w:rsidP="00C478DE">
            <w:pPr>
              <w:spacing w:after="0" w:line="240" w:lineRule="auto"/>
              <w:rPr>
                <w:rFonts w:ascii="Calibri" w:eastAsia="Times New Roman" w:hAnsi="Calibri" w:cs="Calibri"/>
                <w:color w:val="000000"/>
                <w:sz w:val="16"/>
              </w:rPr>
            </w:pPr>
            <w:r w:rsidRPr="00C478DE">
              <w:rPr>
                <w:rFonts w:ascii="Calibri" w:eastAsia="Times New Roman" w:hAnsi="Calibri" w:cs="Calibri"/>
                <w:color w:val="000000"/>
                <w:sz w:val="16"/>
              </w:rPr>
              <w:t>{GS_PG=low,</w:t>
            </w:r>
            <w:r>
              <w:rPr>
                <w:rFonts w:ascii="Calibri" w:eastAsia="Times New Roman" w:hAnsi="Calibri" w:cs="Calibri"/>
                <w:color w:val="000000"/>
                <w:sz w:val="16"/>
              </w:rPr>
              <w:t xml:space="preserve"> </w:t>
            </w:r>
            <w:proofErr w:type="spellStart"/>
            <w:r w:rsidRPr="00C478DE">
              <w:rPr>
                <w:rFonts w:ascii="Calibri" w:eastAsia="Times New Roman" w:hAnsi="Calibri" w:cs="Calibri"/>
                <w:color w:val="000000"/>
                <w:sz w:val="16"/>
              </w:rPr>
              <w:t>defencePressure</w:t>
            </w:r>
            <w:proofErr w:type="spellEnd"/>
            <w:r>
              <w:rPr>
                <w:rFonts w:ascii="Calibri" w:eastAsia="Times New Roman" w:hAnsi="Calibri" w:cs="Calibri"/>
                <w:color w:val="000000"/>
                <w:sz w:val="16"/>
              </w:rPr>
              <w:t xml:space="preserve"> </w:t>
            </w:r>
            <w:r w:rsidRPr="00C478DE">
              <w:rPr>
                <w:rFonts w:ascii="Calibri" w:eastAsia="Times New Roman" w:hAnsi="Calibri" w:cs="Calibri"/>
                <w:color w:val="000000"/>
                <w:sz w:val="16"/>
              </w:rPr>
              <w:t>=</w:t>
            </w:r>
            <w:r>
              <w:rPr>
                <w:rFonts w:ascii="Calibri" w:eastAsia="Times New Roman" w:hAnsi="Calibri" w:cs="Calibri"/>
                <w:color w:val="000000"/>
                <w:sz w:val="16"/>
              </w:rPr>
              <w:t xml:space="preserve"> </w:t>
            </w:r>
            <w:r w:rsidRPr="00C478DE">
              <w:rPr>
                <w:rFonts w:ascii="Calibri" w:eastAsia="Times New Roman" w:hAnsi="Calibri" w:cs="Calibri"/>
                <w:color w:val="000000"/>
                <w:sz w:val="16"/>
              </w:rPr>
              <w:t>Medium}</w:t>
            </w:r>
          </w:p>
        </w:tc>
        <w:tc>
          <w:tcPr>
            <w:tcW w:w="1384" w:type="pct"/>
            <w:tcBorders>
              <w:top w:val="single" w:sz="4" w:space="0" w:color="8EA9DB"/>
              <w:left w:val="nil"/>
              <w:bottom w:val="single" w:sz="4" w:space="0" w:color="8EA9DB"/>
              <w:right w:val="nil"/>
            </w:tcBorders>
            <w:shd w:val="clear" w:color="D9E1F2" w:fill="D9E1F2"/>
            <w:noWrap/>
            <w:vAlign w:val="bottom"/>
            <w:hideMark/>
          </w:tcPr>
          <w:p w14:paraId="1D6E77CF" w14:textId="756BC9F6" w:rsidR="00C478DE" w:rsidRPr="00C478DE" w:rsidRDefault="00C478DE" w:rsidP="00C478DE">
            <w:pPr>
              <w:spacing w:after="0" w:line="240" w:lineRule="auto"/>
              <w:rPr>
                <w:rFonts w:ascii="Calibri" w:eastAsia="Times New Roman" w:hAnsi="Calibri" w:cs="Calibri"/>
                <w:color w:val="000000"/>
                <w:sz w:val="16"/>
              </w:rPr>
            </w:pPr>
            <w:r w:rsidRPr="00C478DE">
              <w:rPr>
                <w:rFonts w:ascii="Calibri" w:eastAsia="Times New Roman" w:hAnsi="Calibri" w:cs="Calibri"/>
                <w:color w:val="000000"/>
                <w:sz w:val="16"/>
              </w:rPr>
              <w:t>{</w:t>
            </w:r>
            <w:proofErr w:type="spellStart"/>
            <w:r w:rsidRPr="00C478DE">
              <w:rPr>
                <w:rFonts w:ascii="Calibri" w:eastAsia="Times New Roman" w:hAnsi="Calibri" w:cs="Calibri"/>
                <w:color w:val="000000"/>
                <w:sz w:val="16"/>
              </w:rPr>
              <w:t>chanceCreationCrossing</w:t>
            </w:r>
            <w:proofErr w:type="spellEnd"/>
            <w:r>
              <w:rPr>
                <w:rFonts w:ascii="Calibri" w:eastAsia="Times New Roman" w:hAnsi="Calibri" w:cs="Calibri"/>
                <w:color w:val="000000"/>
                <w:sz w:val="16"/>
              </w:rPr>
              <w:t xml:space="preserve"> </w:t>
            </w:r>
            <w:r w:rsidRPr="00C478DE">
              <w:rPr>
                <w:rFonts w:ascii="Calibri" w:eastAsia="Times New Roman" w:hAnsi="Calibri" w:cs="Calibri"/>
                <w:color w:val="000000"/>
                <w:sz w:val="16"/>
              </w:rPr>
              <w:t>=</w:t>
            </w:r>
            <w:r>
              <w:rPr>
                <w:rFonts w:ascii="Calibri" w:eastAsia="Times New Roman" w:hAnsi="Calibri" w:cs="Calibri"/>
                <w:color w:val="000000"/>
                <w:sz w:val="16"/>
              </w:rPr>
              <w:t xml:space="preserve"> </w:t>
            </w:r>
            <w:r w:rsidRPr="00C478DE">
              <w:rPr>
                <w:rFonts w:ascii="Calibri" w:eastAsia="Times New Roman" w:hAnsi="Calibri" w:cs="Calibri"/>
                <w:color w:val="000000"/>
                <w:sz w:val="16"/>
              </w:rPr>
              <w:t>Normal}</w:t>
            </w:r>
          </w:p>
        </w:tc>
        <w:tc>
          <w:tcPr>
            <w:tcW w:w="425" w:type="pct"/>
            <w:tcBorders>
              <w:top w:val="single" w:sz="4" w:space="0" w:color="8EA9DB"/>
              <w:left w:val="nil"/>
              <w:bottom w:val="single" w:sz="4" w:space="0" w:color="8EA9DB"/>
              <w:right w:val="nil"/>
            </w:tcBorders>
            <w:shd w:val="clear" w:color="D9E1F2" w:fill="D9E1F2"/>
            <w:noWrap/>
            <w:vAlign w:val="bottom"/>
            <w:hideMark/>
          </w:tcPr>
          <w:p w14:paraId="31F70582"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0.42</w:t>
            </w:r>
          </w:p>
        </w:tc>
        <w:tc>
          <w:tcPr>
            <w:tcW w:w="551" w:type="pct"/>
            <w:tcBorders>
              <w:top w:val="single" w:sz="4" w:space="0" w:color="8EA9DB"/>
              <w:left w:val="nil"/>
              <w:bottom w:val="single" w:sz="4" w:space="0" w:color="8EA9DB"/>
              <w:right w:val="nil"/>
            </w:tcBorders>
            <w:shd w:val="clear" w:color="D9E1F2" w:fill="D9E1F2"/>
            <w:noWrap/>
            <w:vAlign w:val="bottom"/>
            <w:hideMark/>
          </w:tcPr>
          <w:p w14:paraId="6C9B26BD"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0.96</w:t>
            </w:r>
          </w:p>
        </w:tc>
        <w:tc>
          <w:tcPr>
            <w:tcW w:w="234" w:type="pct"/>
            <w:tcBorders>
              <w:top w:val="single" w:sz="4" w:space="0" w:color="8EA9DB"/>
              <w:left w:val="nil"/>
              <w:bottom w:val="single" w:sz="4" w:space="0" w:color="8EA9DB"/>
              <w:right w:val="nil"/>
            </w:tcBorders>
            <w:shd w:val="clear" w:color="D9E1F2" w:fill="D9E1F2"/>
            <w:noWrap/>
            <w:vAlign w:val="bottom"/>
            <w:hideMark/>
          </w:tcPr>
          <w:p w14:paraId="172A0AB0"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1.1</w:t>
            </w:r>
          </w:p>
        </w:tc>
        <w:tc>
          <w:tcPr>
            <w:tcW w:w="350" w:type="pct"/>
            <w:tcBorders>
              <w:top w:val="single" w:sz="4" w:space="0" w:color="8EA9DB"/>
              <w:left w:val="nil"/>
              <w:bottom w:val="single" w:sz="4" w:space="0" w:color="8EA9DB"/>
              <w:right w:val="single" w:sz="4" w:space="0" w:color="8EA9DB"/>
            </w:tcBorders>
            <w:shd w:val="clear" w:color="D9E1F2" w:fill="D9E1F2"/>
            <w:noWrap/>
            <w:vAlign w:val="bottom"/>
            <w:hideMark/>
          </w:tcPr>
          <w:p w14:paraId="42E8B650"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69</w:t>
            </w:r>
          </w:p>
        </w:tc>
      </w:tr>
      <w:tr w:rsidR="00387763" w:rsidRPr="00C478DE" w14:paraId="3383CCDE" w14:textId="77777777" w:rsidTr="00C478DE">
        <w:trPr>
          <w:trHeight w:val="288"/>
        </w:trPr>
        <w:tc>
          <w:tcPr>
            <w:tcW w:w="2056" w:type="pct"/>
            <w:tcBorders>
              <w:top w:val="single" w:sz="4" w:space="0" w:color="8EA9DB"/>
              <w:left w:val="single" w:sz="4" w:space="0" w:color="8EA9DB"/>
              <w:bottom w:val="single" w:sz="4" w:space="0" w:color="8EA9DB"/>
              <w:right w:val="nil"/>
            </w:tcBorders>
            <w:shd w:val="clear" w:color="auto" w:fill="auto"/>
            <w:noWrap/>
            <w:vAlign w:val="bottom"/>
            <w:hideMark/>
          </w:tcPr>
          <w:p w14:paraId="43DD35CA" w14:textId="4CD0595E" w:rsidR="00C478DE" w:rsidRPr="00C478DE" w:rsidRDefault="00C478DE" w:rsidP="00C478DE">
            <w:pPr>
              <w:spacing w:after="0" w:line="240" w:lineRule="auto"/>
              <w:rPr>
                <w:rFonts w:ascii="Calibri" w:eastAsia="Times New Roman" w:hAnsi="Calibri" w:cs="Calibri"/>
                <w:color w:val="000000"/>
                <w:sz w:val="16"/>
              </w:rPr>
            </w:pPr>
            <w:r w:rsidRPr="00C478DE">
              <w:rPr>
                <w:rFonts w:ascii="Calibri" w:eastAsia="Times New Roman" w:hAnsi="Calibri" w:cs="Calibri"/>
                <w:color w:val="000000"/>
                <w:sz w:val="16"/>
              </w:rPr>
              <w:t>{GC_PG=low,</w:t>
            </w:r>
            <w:r>
              <w:rPr>
                <w:rFonts w:ascii="Calibri" w:eastAsia="Times New Roman" w:hAnsi="Calibri" w:cs="Calibri"/>
                <w:color w:val="000000"/>
                <w:sz w:val="16"/>
              </w:rPr>
              <w:t xml:space="preserve"> </w:t>
            </w:r>
            <w:proofErr w:type="spellStart"/>
            <w:r w:rsidRPr="00C478DE">
              <w:rPr>
                <w:rFonts w:ascii="Calibri" w:eastAsia="Times New Roman" w:hAnsi="Calibri" w:cs="Calibri"/>
                <w:color w:val="000000"/>
                <w:sz w:val="16"/>
              </w:rPr>
              <w:t>chanceCreationPassing</w:t>
            </w:r>
            <w:proofErr w:type="spellEnd"/>
            <w:r>
              <w:rPr>
                <w:rFonts w:ascii="Calibri" w:eastAsia="Times New Roman" w:hAnsi="Calibri" w:cs="Calibri"/>
                <w:color w:val="000000"/>
                <w:sz w:val="16"/>
              </w:rPr>
              <w:t xml:space="preserve"> </w:t>
            </w:r>
            <w:r w:rsidRPr="00C478DE">
              <w:rPr>
                <w:rFonts w:ascii="Calibri" w:eastAsia="Times New Roman" w:hAnsi="Calibri" w:cs="Calibri"/>
                <w:color w:val="000000"/>
                <w:sz w:val="16"/>
              </w:rPr>
              <w:t>=</w:t>
            </w:r>
            <w:r>
              <w:rPr>
                <w:rFonts w:ascii="Calibri" w:eastAsia="Times New Roman" w:hAnsi="Calibri" w:cs="Calibri"/>
                <w:color w:val="000000"/>
                <w:sz w:val="16"/>
              </w:rPr>
              <w:t xml:space="preserve"> </w:t>
            </w:r>
            <w:r w:rsidRPr="00C478DE">
              <w:rPr>
                <w:rFonts w:ascii="Calibri" w:eastAsia="Times New Roman" w:hAnsi="Calibri" w:cs="Calibri"/>
                <w:color w:val="000000"/>
                <w:sz w:val="16"/>
              </w:rPr>
              <w:t>Normal}</w:t>
            </w:r>
          </w:p>
        </w:tc>
        <w:tc>
          <w:tcPr>
            <w:tcW w:w="1384" w:type="pct"/>
            <w:tcBorders>
              <w:top w:val="single" w:sz="4" w:space="0" w:color="8EA9DB"/>
              <w:left w:val="nil"/>
              <w:bottom w:val="single" w:sz="4" w:space="0" w:color="8EA9DB"/>
              <w:right w:val="nil"/>
            </w:tcBorders>
            <w:shd w:val="clear" w:color="auto" w:fill="auto"/>
            <w:noWrap/>
            <w:vAlign w:val="bottom"/>
            <w:hideMark/>
          </w:tcPr>
          <w:p w14:paraId="1865592E" w14:textId="1B0EBB16" w:rsidR="00C478DE" w:rsidRPr="00C478DE" w:rsidRDefault="00C478DE" w:rsidP="00C478DE">
            <w:pPr>
              <w:spacing w:after="0" w:line="240" w:lineRule="auto"/>
              <w:rPr>
                <w:rFonts w:ascii="Calibri" w:eastAsia="Times New Roman" w:hAnsi="Calibri" w:cs="Calibri"/>
                <w:color w:val="000000"/>
                <w:sz w:val="16"/>
              </w:rPr>
            </w:pPr>
            <w:r w:rsidRPr="00C478DE">
              <w:rPr>
                <w:rFonts w:ascii="Calibri" w:eastAsia="Times New Roman" w:hAnsi="Calibri" w:cs="Calibri"/>
                <w:color w:val="000000"/>
                <w:sz w:val="16"/>
              </w:rPr>
              <w:t>{</w:t>
            </w:r>
            <w:proofErr w:type="spellStart"/>
            <w:r w:rsidRPr="00C478DE">
              <w:rPr>
                <w:rFonts w:ascii="Calibri" w:eastAsia="Times New Roman" w:hAnsi="Calibri" w:cs="Calibri"/>
                <w:color w:val="000000"/>
                <w:sz w:val="16"/>
              </w:rPr>
              <w:t>chanceCreationCrossing</w:t>
            </w:r>
            <w:proofErr w:type="spellEnd"/>
            <w:r>
              <w:rPr>
                <w:rFonts w:ascii="Calibri" w:eastAsia="Times New Roman" w:hAnsi="Calibri" w:cs="Calibri"/>
                <w:color w:val="000000"/>
                <w:sz w:val="16"/>
              </w:rPr>
              <w:t xml:space="preserve"> </w:t>
            </w:r>
            <w:r w:rsidRPr="00C478DE">
              <w:rPr>
                <w:rFonts w:ascii="Calibri" w:eastAsia="Times New Roman" w:hAnsi="Calibri" w:cs="Calibri"/>
                <w:color w:val="000000"/>
                <w:sz w:val="16"/>
              </w:rPr>
              <w:t>=</w:t>
            </w:r>
            <w:r>
              <w:rPr>
                <w:rFonts w:ascii="Calibri" w:eastAsia="Times New Roman" w:hAnsi="Calibri" w:cs="Calibri"/>
                <w:color w:val="000000"/>
                <w:sz w:val="16"/>
              </w:rPr>
              <w:t xml:space="preserve"> </w:t>
            </w:r>
            <w:r w:rsidRPr="00C478DE">
              <w:rPr>
                <w:rFonts w:ascii="Calibri" w:eastAsia="Times New Roman" w:hAnsi="Calibri" w:cs="Calibri"/>
                <w:color w:val="000000"/>
                <w:sz w:val="16"/>
              </w:rPr>
              <w:t>Normal}</w:t>
            </w:r>
          </w:p>
        </w:tc>
        <w:tc>
          <w:tcPr>
            <w:tcW w:w="425" w:type="pct"/>
            <w:tcBorders>
              <w:top w:val="single" w:sz="4" w:space="0" w:color="8EA9DB"/>
              <w:left w:val="nil"/>
              <w:bottom w:val="single" w:sz="4" w:space="0" w:color="8EA9DB"/>
              <w:right w:val="nil"/>
            </w:tcBorders>
            <w:shd w:val="clear" w:color="auto" w:fill="auto"/>
            <w:noWrap/>
            <w:vAlign w:val="bottom"/>
            <w:hideMark/>
          </w:tcPr>
          <w:p w14:paraId="031B088A"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0.36</w:t>
            </w:r>
          </w:p>
        </w:tc>
        <w:tc>
          <w:tcPr>
            <w:tcW w:w="551" w:type="pct"/>
            <w:tcBorders>
              <w:top w:val="single" w:sz="4" w:space="0" w:color="8EA9DB"/>
              <w:left w:val="nil"/>
              <w:bottom w:val="single" w:sz="4" w:space="0" w:color="8EA9DB"/>
              <w:right w:val="nil"/>
            </w:tcBorders>
            <w:shd w:val="clear" w:color="auto" w:fill="auto"/>
            <w:noWrap/>
            <w:vAlign w:val="bottom"/>
            <w:hideMark/>
          </w:tcPr>
          <w:p w14:paraId="3F234CE8"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0.95</w:t>
            </w:r>
          </w:p>
        </w:tc>
        <w:tc>
          <w:tcPr>
            <w:tcW w:w="234" w:type="pct"/>
            <w:tcBorders>
              <w:top w:val="single" w:sz="4" w:space="0" w:color="8EA9DB"/>
              <w:left w:val="nil"/>
              <w:bottom w:val="single" w:sz="4" w:space="0" w:color="8EA9DB"/>
              <w:right w:val="nil"/>
            </w:tcBorders>
            <w:shd w:val="clear" w:color="auto" w:fill="auto"/>
            <w:noWrap/>
            <w:vAlign w:val="bottom"/>
            <w:hideMark/>
          </w:tcPr>
          <w:p w14:paraId="484A31A8"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1.1</w:t>
            </w:r>
          </w:p>
        </w:tc>
        <w:tc>
          <w:tcPr>
            <w:tcW w:w="350" w:type="pct"/>
            <w:tcBorders>
              <w:top w:val="single" w:sz="4" w:space="0" w:color="8EA9DB"/>
              <w:left w:val="nil"/>
              <w:bottom w:val="single" w:sz="4" w:space="0" w:color="8EA9DB"/>
              <w:right w:val="single" w:sz="4" w:space="0" w:color="8EA9DB"/>
            </w:tcBorders>
            <w:shd w:val="clear" w:color="auto" w:fill="auto"/>
            <w:noWrap/>
            <w:vAlign w:val="bottom"/>
            <w:hideMark/>
          </w:tcPr>
          <w:p w14:paraId="615FCE8C"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58</w:t>
            </w:r>
          </w:p>
        </w:tc>
      </w:tr>
      <w:tr w:rsidR="00C478DE" w:rsidRPr="00C478DE" w14:paraId="6DDC2FC3" w14:textId="77777777" w:rsidTr="00C478DE">
        <w:trPr>
          <w:trHeight w:val="288"/>
        </w:trPr>
        <w:tc>
          <w:tcPr>
            <w:tcW w:w="2056" w:type="pct"/>
            <w:tcBorders>
              <w:top w:val="single" w:sz="4" w:space="0" w:color="8EA9DB"/>
              <w:left w:val="single" w:sz="4" w:space="0" w:color="8EA9DB"/>
              <w:bottom w:val="single" w:sz="4" w:space="0" w:color="8EA9DB"/>
              <w:right w:val="nil"/>
            </w:tcBorders>
            <w:shd w:val="clear" w:color="D9E1F2" w:fill="D9E1F2"/>
            <w:noWrap/>
            <w:vAlign w:val="bottom"/>
            <w:hideMark/>
          </w:tcPr>
          <w:p w14:paraId="62572BBA" w14:textId="77777777" w:rsidR="00C478DE" w:rsidRPr="00C478DE" w:rsidRDefault="00C478DE" w:rsidP="00C478DE">
            <w:pPr>
              <w:spacing w:after="0" w:line="240" w:lineRule="auto"/>
              <w:rPr>
                <w:rFonts w:ascii="Calibri" w:eastAsia="Times New Roman" w:hAnsi="Calibri" w:cs="Calibri"/>
                <w:color w:val="000000"/>
                <w:sz w:val="16"/>
              </w:rPr>
            </w:pPr>
            <w:r w:rsidRPr="00C478DE">
              <w:rPr>
                <w:rFonts w:ascii="Calibri" w:eastAsia="Times New Roman" w:hAnsi="Calibri" w:cs="Calibri"/>
                <w:color w:val="000000"/>
                <w:sz w:val="16"/>
              </w:rPr>
              <w:t>{GC_PG=high}</w:t>
            </w:r>
          </w:p>
        </w:tc>
        <w:tc>
          <w:tcPr>
            <w:tcW w:w="1384" w:type="pct"/>
            <w:tcBorders>
              <w:top w:val="single" w:sz="4" w:space="0" w:color="8EA9DB"/>
              <w:left w:val="nil"/>
              <w:bottom w:val="single" w:sz="4" w:space="0" w:color="8EA9DB"/>
              <w:right w:val="nil"/>
            </w:tcBorders>
            <w:shd w:val="clear" w:color="D9E1F2" w:fill="D9E1F2"/>
            <w:noWrap/>
            <w:vAlign w:val="bottom"/>
            <w:hideMark/>
          </w:tcPr>
          <w:p w14:paraId="4535588F" w14:textId="7702F9C0" w:rsidR="00C478DE" w:rsidRPr="00C478DE" w:rsidRDefault="00C478DE" w:rsidP="00C478DE">
            <w:pPr>
              <w:spacing w:after="0" w:line="240" w:lineRule="auto"/>
              <w:rPr>
                <w:rFonts w:ascii="Calibri" w:eastAsia="Times New Roman" w:hAnsi="Calibri" w:cs="Calibri"/>
                <w:color w:val="000000"/>
                <w:sz w:val="16"/>
              </w:rPr>
            </w:pPr>
            <w:r w:rsidRPr="00C478DE">
              <w:rPr>
                <w:rFonts w:ascii="Calibri" w:eastAsia="Times New Roman" w:hAnsi="Calibri" w:cs="Calibri"/>
                <w:color w:val="000000"/>
                <w:sz w:val="16"/>
              </w:rPr>
              <w:t>{</w:t>
            </w:r>
            <w:proofErr w:type="spellStart"/>
            <w:r w:rsidRPr="00C478DE">
              <w:rPr>
                <w:rFonts w:ascii="Calibri" w:eastAsia="Times New Roman" w:hAnsi="Calibri" w:cs="Calibri"/>
                <w:color w:val="000000"/>
                <w:sz w:val="16"/>
              </w:rPr>
              <w:t>chanceCreationShooting</w:t>
            </w:r>
            <w:proofErr w:type="spellEnd"/>
            <w:r>
              <w:rPr>
                <w:rFonts w:ascii="Calibri" w:eastAsia="Times New Roman" w:hAnsi="Calibri" w:cs="Calibri"/>
                <w:color w:val="000000"/>
                <w:sz w:val="16"/>
              </w:rPr>
              <w:t xml:space="preserve"> </w:t>
            </w:r>
            <w:r w:rsidRPr="00C478DE">
              <w:rPr>
                <w:rFonts w:ascii="Calibri" w:eastAsia="Times New Roman" w:hAnsi="Calibri" w:cs="Calibri"/>
                <w:color w:val="000000"/>
                <w:sz w:val="16"/>
              </w:rPr>
              <w:t>=</w:t>
            </w:r>
            <w:r>
              <w:rPr>
                <w:rFonts w:ascii="Calibri" w:eastAsia="Times New Roman" w:hAnsi="Calibri" w:cs="Calibri"/>
                <w:color w:val="000000"/>
                <w:sz w:val="16"/>
              </w:rPr>
              <w:t xml:space="preserve"> </w:t>
            </w:r>
            <w:r w:rsidRPr="00C478DE">
              <w:rPr>
                <w:rFonts w:ascii="Calibri" w:eastAsia="Times New Roman" w:hAnsi="Calibri" w:cs="Calibri"/>
                <w:color w:val="000000"/>
                <w:sz w:val="16"/>
              </w:rPr>
              <w:t>Normal}</w:t>
            </w:r>
          </w:p>
        </w:tc>
        <w:tc>
          <w:tcPr>
            <w:tcW w:w="425" w:type="pct"/>
            <w:tcBorders>
              <w:top w:val="single" w:sz="4" w:space="0" w:color="8EA9DB"/>
              <w:left w:val="nil"/>
              <w:bottom w:val="single" w:sz="4" w:space="0" w:color="8EA9DB"/>
              <w:right w:val="nil"/>
            </w:tcBorders>
            <w:shd w:val="clear" w:color="D9E1F2" w:fill="D9E1F2"/>
            <w:noWrap/>
            <w:vAlign w:val="bottom"/>
            <w:hideMark/>
          </w:tcPr>
          <w:p w14:paraId="2A93458F"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0.39</w:t>
            </w:r>
          </w:p>
        </w:tc>
        <w:tc>
          <w:tcPr>
            <w:tcW w:w="551" w:type="pct"/>
            <w:tcBorders>
              <w:top w:val="single" w:sz="4" w:space="0" w:color="8EA9DB"/>
              <w:left w:val="nil"/>
              <w:bottom w:val="single" w:sz="4" w:space="0" w:color="8EA9DB"/>
              <w:right w:val="nil"/>
            </w:tcBorders>
            <w:shd w:val="clear" w:color="D9E1F2" w:fill="D9E1F2"/>
            <w:noWrap/>
            <w:vAlign w:val="bottom"/>
            <w:hideMark/>
          </w:tcPr>
          <w:p w14:paraId="6EE05018"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1</w:t>
            </w:r>
          </w:p>
        </w:tc>
        <w:tc>
          <w:tcPr>
            <w:tcW w:w="234" w:type="pct"/>
            <w:tcBorders>
              <w:top w:val="single" w:sz="4" w:space="0" w:color="8EA9DB"/>
              <w:left w:val="nil"/>
              <w:bottom w:val="single" w:sz="4" w:space="0" w:color="8EA9DB"/>
              <w:right w:val="nil"/>
            </w:tcBorders>
            <w:shd w:val="clear" w:color="D9E1F2" w:fill="D9E1F2"/>
            <w:noWrap/>
            <w:vAlign w:val="bottom"/>
            <w:hideMark/>
          </w:tcPr>
          <w:p w14:paraId="2E6D9E0F"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1.1</w:t>
            </w:r>
          </w:p>
        </w:tc>
        <w:tc>
          <w:tcPr>
            <w:tcW w:w="350" w:type="pct"/>
            <w:tcBorders>
              <w:top w:val="single" w:sz="4" w:space="0" w:color="8EA9DB"/>
              <w:left w:val="nil"/>
              <w:bottom w:val="single" w:sz="4" w:space="0" w:color="8EA9DB"/>
              <w:right w:val="single" w:sz="4" w:space="0" w:color="8EA9DB"/>
            </w:tcBorders>
            <w:shd w:val="clear" w:color="D9E1F2" w:fill="D9E1F2"/>
            <w:noWrap/>
            <w:vAlign w:val="bottom"/>
            <w:hideMark/>
          </w:tcPr>
          <w:p w14:paraId="3E556A4F"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63</w:t>
            </w:r>
          </w:p>
        </w:tc>
      </w:tr>
      <w:tr w:rsidR="00387763" w:rsidRPr="00C478DE" w14:paraId="1EBB2D7B" w14:textId="77777777" w:rsidTr="00C478DE">
        <w:trPr>
          <w:trHeight w:val="288"/>
        </w:trPr>
        <w:tc>
          <w:tcPr>
            <w:tcW w:w="2056" w:type="pct"/>
            <w:tcBorders>
              <w:top w:val="single" w:sz="4" w:space="0" w:color="8EA9DB"/>
              <w:left w:val="single" w:sz="4" w:space="0" w:color="8EA9DB"/>
              <w:bottom w:val="single" w:sz="4" w:space="0" w:color="8EA9DB"/>
              <w:right w:val="nil"/>
            </w:tcBorders>
            <w:shd w:val="clear" w:color="auto" w:fill="auto"/>
            <w:noWrap/>
            <w:vAlign w:val="bottom"/>
            <w:hideMark/>
          </w:tcPr>
          <w:p w14:paraId="33214E97" w14:textId="7F459863" w:rsidR="00C478DE" w:rsidRPr="00C478DE" w:rsidRDefault="00C478DE" w:rsidP="00C478DE">
            <w:pPr>
              <w:spacing w:after="0" w:line="240" w:lineRule="auto"/>
              <w:rPr>
                <w:rFonts w:ascii="Calibri" w:eastAsia="Times New Roman" w:hAnsi="Calibri" w:cs="Calibri"/>
                <w:color w:val="000000"/>
                <w:sz w:val="16"/>
              </w:rPr>
            </w:pPr>
            <w:r w:rsidRPr="00C478DE">
              <w:rPr>
                <w:rFonts w:ascii="Calibri" w:eastAsia="Times New Roman" w:hAnsi="Calibri" w:cs="Calibri"/>
                <w:color w:val="000000"/>
                <w:sz w:val="16"/>
              </w:rPr>
              <w:t>{GC_PG=high,</w:t>
            </w:r>
            <w:r>
              <w:rPr>
                <w:rFonts w:ascii="Calibri" w:eastAsia="Times New Roman" w:hAnsi="Calibri" w:cs="Calibri"/>
                <w:color w:val="000000"/>
                <w:sz w:val="16"/>
              </w:rPr>
              <w:t xml:space="preserve"> </w:t>
            </w:r>
            <w:proofErr w:type="spellStart"/>
            <w:r w:rsidRPr="00C478DE">
              <w:rPr>
                <w:rFonts w:ascii="Calibri" w:eastAsia="Times New Roman" w:hAnsi="Calibri" w:cs="Calibri"/>
                <w:color w:val="000000"/>
                <w:sz w:val="16"/>
              </w:rPr>
              <w:t>chanceCreationPositioning</w:t>
            </w:r>
            <w:proofErr w:type="spellEnd"/>
            <w:r>
              <w:rPr>
                <w:rFonts w:ascii="Calibri" w:eastAsia="Times New Roman" w:hAnsi="Calibri" w:cs="Calibri"/>
                <w:color w:val="000000"/>
                <w:sz w:val="16"/>
              </w:rPr>
              <w:t xml:space="preserve"> </w:t>
            </w:r>
            <w:r w:rsidRPr="00C478DE">
              <w:rPr>
                <w:rFonts w:ascii="Calibri" w:eastAsia="Times New Roman" w:hAnsi="Calibri" w:cs="Calibri"/>
                <w:color w:val="000000"/>
                <w:sz w:val="16"/>
              </w:rPr>
              <w:t>=</w:t>
            </w:r>
            <w:r>
              <w:rPr>
                <w:rFonts w:ascii="Calibri" w:eastAsia="Times New Roman" w:hAnsi="Calibri" w:cs="Calibri"/>
                <w:color w:val="000000"/>
                <w:sz w:val="16"/>
              </w:rPr>
              <w:t xml:space="preserve"> </w:t>
            </w:r>
            <w:proofErr w:type="spellStart"/>
            <w:r w:rsidRPr="00C478DE">
              <w:rPr>
                <w:rFonts w:ascii="Calibri" w:eastAsia="Times New Roman" w:hAnsi="Calibri" w:cs="Calibri"/>
                <w:color w:val="000000"/>
                <w:sz w:val="16"/>
              </w:rPr>
              <w:t>Organised</w:t>
            </w:r>
            <w:proofErr w:type="spellEnd"/>
            <w:r w:rsidRPr="00C478DE">
              <w:rPr>
                <w:rFonts w:ascii="Calibri" w:eastAsia="Times New Roman" w:hAnsi="Calibri" w:cs="Calibri"/>
                <w:color w:val="000000"/>
                <w:sz w:val="16"/>
              </w:rPr>
              <w:t>}</w:t>
            </w:r>
          </w:p>
        </w:tc>
        <w:tc>
          <w:tcPr>
            <w:tcW w:w="1384" w:type="pct"/>
            <w:tcBorders>
              <w:top w:val="single" w:sz="4" w:space="0" w:color="8EA9DB"/>
              <w:left w:val="nil"/>
              <w:bottom w:val="single" w:sz="4" w:space="0" w:color="8EA9DB"/>
              <w:right w:val="nil"/>
            </w:tcBorders>
            <w:shd w:val="clear" w:color="auto" w:fill="auto"/>
            <w:noWrap/>
            <w:vAlign w:val="bottom"/>
            <w:hideMark/>
          </w:tcPr>
          <w:p w14:paraId="1FD0CF59" w14:textId="48D463F3" w:rsidR="00C478DE" w:rsidRPr="00C478DE" w:rsidRDefault="00C478DE" w:rsidP="00C478DE">
            <w:pPr>
              <w:spacing w:after="0" w:line="240" w:lineRule="auto"/>
              <w:rPr>
                <w:rFonts w:ascii="Calibri" w:eastAsia="Times New Roman" w:hAnsi="Calibri" w:cs="Calibri"/>
                <w:color w:val="000000"/>
                <w:sz w:val="16"/>
              </w:rPr>
            </w:pPr>
            <w:r w:rsidRPr="00C478DE">
              <w:rPr>
                <w:rFonts w:ascii="Calibri" w:eastAsia="Times New Roman" w:hAnsi="Calibri" w:cs="Calibri"/>
                <w:color w:val="000000"/>
                <w:sz w:val="16"/>
              </w:rPr>
              <w:t>{</w:t>
            </w:r>
            <w:proofErr w:type="spellStart"/>
            <w:r w:rsidRPr="00C478DE">
              <w:rPr>
                <w:rFonts w:ascii="Calibri" w:eastAsia="Times New Roman" w:hAnsi="Calibri" w:cs="Calibri"/>
                <w:color w:val="000000"/>
                <w:sz w:val="16"/>
              </w:rPr>
              <w:t>chanceCreationShooting</w:t>
            </w:r>
            <w:proofErr w:type="spellEnd"/>
            <w:r>
              <w:rPr>
                <w:rFonts w:ascii="Calibri" w:eastAsia="Times New Roman" w:hAnsi="Calibri" w:cs="Calibri"/>
                <w:color w:val="000000"/>
                <w:sz w:val="16"/>
              </w:rPr>
              <w:t xml:space="preserve"> </w:t>
            </w:r>
            <w:r w:rsidRPr="00C478DE">
              <w:rPr>
                <w:rFonts w:ascii="Calibri" w:eastAsia="Times New Roman" w:hAnsi="Calibri" w:cs="Calibri"/>
                <w:color w:val="000000"/>
                <w:sz w:val="16"/>
              </w:rPr>
              <w:t>=</w:t>
            </w:r>
            <w:r>
              <w:rPr>
                <w:rFonts w:ascii="Calibri" w:eastAsia="Times New Roman" w:hAnsi="Calibri" w:cs="Calibri"/>
                <w:color w:val="000000"/>
                <w:sz w:val="16"/>
              </w:rPr>
              <w:t xml:space="preserve"> </w:t>
            </w:r>
            <w:r w:rsidRPr="00C478DE">
              <w:rPr>
                <w:rFonts w:ascii="Calibri" w:eastAsia="Times New Roman" w:hAnsi="Calibri" w:cs="Calibri"/>
                <w:color w:val="000000"/>
                <w:sz w:val="16"/>
              </w:rPr>
              <w:t>Normal}</w:t>
            </w:r>
          </w:p>
        </w:tc>
        <w:tc>
          <w:tcPr>
            <w:tcW w:w="425" w:type="pct"/>
            <w:tcBorders>
              <w:top w:val="single" w:sz="4" w:space="0" w:color="8EA9DB"/>
              <w:left w:val="nil"/>
              <w:bottom w:val="single" w:sz="4" w:space="0" w:color="8EA9DB"/>
              <w:right w:val="nil"/>
            </w:tcBorders>
            <w:shd w:val="clear" w:color="auto" w:fill="auto"/>
            <w:noWrap/>
            <w:vAlign w:val="bottom"/>
            <w:hideMark/>
          </w:tcPr>
          <w:p w14:paraId="28AF50AA"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0.39</w:t>
            </w:r>
          </w:p>
        </w:tc>
        <w:tc>
          <w:tcPr>
            <w:tcW w:w="551" w:type="pct"/>
            <w:tcBorders>
              <w:top w:val="single" w:sz="4" w:space="0" w:color="8EA9DB"/>
              <w:left w:val="nil"/>
              <w:bottom w:val="single" w:sz="4" w:space="0" w:color="8EA9DB"/>
              <w:right w:val="nil"/>
            </w:tcBorders>
            <w:shd w:val="clear" w:color="auto" w:fill="auto"/>
            <w:noWrap/>
            <w:vAlign w:val="bottom"/>
            <w:hideMark/>
          </w:tcPr>
          <w:p w14:paraId="68B66099"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1</w:t>
            </w:r>
          </w:p>
        </w:tc>
        <w:tc>
          <w:tcPr>
            <w:tcW w:w="234" w:type="pct"/>
            <w:tcBorders>
              <w:top w:val="single" w:sz="4" w:space="0" w:color="8EA9DB"/>
              <w:left w:val="nil"/>
              <w:bottom w:val="single" w:sz="4" w:space="0" w:color="8EA9DB"/>
              <w:right w:val="nil"/>
            </w:tcBorders>
            <w:shd w:val="clear" w:color="auto" w:fill="auto"/>
            <w:noWrap/>
            <w:vAlign w:val="bottom"/>
            <w:hideMark/>
          </w:tcPr>
          <w:p w14:paraId="37A4BB6E"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1.1</w:t>
            </w:r>
          </w:p>
        </w:tc>
        <w:tc>
          <w:tcPr>
            <w:tcW w:w="350" w:type="pct"/>
            <w:tcBorders>
              <w:top w:val="single" w:sz="4" w:space="0" w:color="8EA9DB"/>
              <w:left w:val="nil"/>
              <w:bottom w:val="single" w:sz="4" w:space="0" w:color="8EA9DB"/>
              <w:right w:val="single" w:sz="4" w:space="0" w:color="8EA9DB"/>
            </w:tcBorders>
            <w:shd w:val="clear" w:color="auto" w:fill="auto"/>
            <w:noWrap/>
            <w:vAlign w:val="bottom"/>
            <w:hideMark/>
          </w:tcPr>
          <w:p w14:paraId="45B72960"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63</w:t>
            </w:r>
          </w:p>
        </w:tc>
      </w:tr>
      <w:tr w:rsidR="00C478DE" w:rsidRPr="00C478DE" w14:paraId="551AC78C" w14:textId="77777777" w:rsidTr="00C478DE">
        <w:trPr>
          <w:trHeight w:val="288"/>
        </w:trPr>
        <w:tc>
          <w:tcPr>
            <w:tcW w:w="2056" w:type="pct"/>
            <w:tcBorders>
              <w:top w:val="single" w:sz="4" w:space="0" w:color="8EA9DB"/>
              <w:left w:val="single" w:sz="4" w:space="0" w:color="8EA9DB"/>
              <w:bottom w:val="single" w:sz="4" w:space="0" w:color="8EA9DB"/>
              <w:right w:val="nil"/>
            </w:tcBorders>
            <w:shd w:val="clear" w:color="D9E1F2" w:fill="D9E1F2"/>
            <w:noWrap/>
            <w:vAlign w:val="bottom"/>
            <w:hideMark/>
          </w:tcPr>
          <w:p w14:paraId="0DCC86DA" w14:textId="40573A84" w:rsidR="00C478DE" w:rsidRPr="00C478DE" w:rsidRDefault="00C478DE" w:rsidP="00C478DE">
            <w:pPr>
              <w:spacing w:after="0" w:line="240" w:lineRule="auto"/>
              <w:rPr>
                <w:rFonts w:ascii="Calibri" w:eastAsia="Times New Roman" w:hAnsi="Calibri" w:cs="Calibri"/>
                <w:color w:val="000000"/>
                <w:sz w:val="16"/>
              </w:rPr>
            </w:pPr>
            <w:r w:rsidRPr="00C478DE">
              <w:rPr>
                <w:rFonts w:ascii="Calibri" w:eastAsia="Times New Roman" w:hAnsi="Calibri" w:cs="Calibri"/>
                <w:color w:val="000000"/>
                <w:sz w:val="16"/>
              </w:rPr>
              <w:t>{GC_PG=high,</w:t>
            </w:r>
            <w:r>
              <w:rPr>
                <w:rFonts w:ascii="Calibri" w:eastAsia="Times New Roman" w:hAnsi="Calibri" w:cs="Calibri"/>
                <w:color w:val="000000"/>
                <w:sz w:val="16"/>
              </w:rPr>
              <w:t xml:space="preserve"> </w:t>
            </w:r>
            <w:proofErr w:type="spellStart"/>
            <w:r w:rsidRPr="00C478DE">
              <w:rPr>
                <w:rFonts w:ascii="Calibri" w:eastAsia="Times New Roman" w:hAnsi="Calibri" w:cs="Calibri"/>
                <w:color w:val="000000"/>
                <w:sz w:val="16"/>
              </w:rPr>
              <w:t>buildUpPlayPositioning</w:t>
            </w:r>
            <w:proofErr w:type="spellEnd"/>
            <w:r>
              <w:rPr>
                <w:rFonts w:ascii="Calibri" w:eastAsia="Times New Roman" w:hAnsi="Calibri" w:cs="Calibri"/>
                <w:color w:val="000000"/>
                <w:sz w:val="16"/>
              </w:rPr>
              <w:t xml:space="preserve"> </w:t>
            </w:r>
            <w:r w:rsidRPr="00C478DE">
              <w:rPr>
                <w:rFonts w:ascii="Calibri" w:eastAsia="Times New Roman" w:hAnsi="Calibri" w:cs="Calibri"/>
                <w:color w:val="000000"/>
                <w:sz w:val="16"/>
              </w:rPr>
              <w:t>=</w:t>
            </w:r>
            <w:r>
              <w:rPr>
                <w:rFonts w:ascii="Calibri" w:eastAsia="Times New Roman" w:hAnsi="Calibri" w:cs="Calibri"/>
                <w:color w:val="000000"/>
                <w:sz w:val="16"/>
              </w:rPr>
              <w:t xml:space="preserve"> </w:t>
            </w:r>
            <w:proofErr w:type="spellStart"/>
            <w:r w:rsidRPr="00C478DE">
              <w:rPr>
                <w:rFonts w:ascii="Calibri" w:eastAsia="Times New Roman" w:hAnsi="Calibri" w:cs="Calibri"/>
                <w:color w:val="000000"/>
                <w:sz w:val="16"/>
              </w:rPr>
              <w:t>Organised</w:t>
            </w:r>
            <w:proofErr w:type="spellEnd"/>
            <w:r w:rsidRPr="00C478DE">
              <w:rPr>
                <w:rFonts w:ascii="Calibri" w:eastAsia="Times New Roman" w:hAnsi="Calibri" w:cs="Calibri"/>
                <w:color w:val="000000"/>
                <w:sz w:val="16"/>
              </w:rPr>
              <w:t>}</w:t>
            </w:r>
          </w:p>
        </w:tc>
        <w:tc>
          <w:tcPr>
            <w:tcW w:w="1384" w:type="pct"/>
            <w:tcBorders>
              <w:top w:val="single" w:sz="4" w:space="0" w:color="8EA9DB"/>
              <w:left w:val="nil"/>
              <w:bottom w:val="single" w:sz="4" w:space="0" w:color="8EA9DB"/>
              <w:right w:val="nil"/>
            </w:tcBorders>
            <w:shd w:val="clear" w:color="D9E1F2" w:fill="D9E1F2"/>
            <w:noWrap/>
            <w:vAlign w:val="bottom"/>
            <w:hideMark/>
          </w:tcPr>
          <w:p w14:paraId="7A5E1163" w14:textId="26E1A8D0" w:rsidR="00C478DE" w:rsidRPr="00C478DE" w:rsidRDefault="00C478DE" w:rsidP="00C478DE">
            <w:pPr>
              <w:spacing w:after="0" w:line="240" w:lineRule="auto"/>
              <w:rPr>
                <w:rFonts w:ascii="Calibri" w:eastAsia="Times New Roman" w:hAnsi="Calibri" w:cs="Calibri"/>
                <w:color w:val="000000"/>
                <w:sz w:val="16"/>
              </w:rPr>
            </w:pPr>
            <w:r w:rsidRPr="00C478DE">
              <w:rPr>
                <w:rFonts w:ascii="Calibri" w:eastAsia="Times New Roman" w:hAnsi="Calibri" w:cs="Calibri"/>
                <w:color w:val="000000"/>
                <w:sz w:val="16"/>
              </w:rPr>
              <w:t>{</w:t>
            </w:r>
            <w:proofErr w:type="spellStart"/>
            <w:r w:rsidRPr="00C478DE">
              <w:rPr>
                <w:rFonts w:ascii="Calibri" w:eastAsia="Times New Roman" w:hAnsi="Calibri" w:cs="Calibri"/>
                <w:color w:val="000000"/>
                <w:sz w:val="16"/>
              </w:rPr>
              <w:t>chanceCreationShooting</w:t>
            </w:r>
            <w:proofErr w:type="spellEnd"/>
            <w:r>
              <w:rPr>
                <w:rFonts w:ascii="Calibri" w:eastAsia="Times New Roman" w:hAnsi="Calibri" w:cs="Calibri"/>
                <w:color w:val="000000"/>
                <w:sz w:val="16"/>
              </w:rPr>
              <w:t xml:space="preserve"> </w:t>
            </w:r>
            <w:r w:rsidRPr="00C478DE">
              <w:rPr>
                <w:rFonts w:ascii="Calibri" w:eastAsia="Times New Roman" w:hAnsi="Calibri" w:cs="Calibri"/>
                <w:color w:val="000000"/>
                <w:sz w:val="16"/>
              </w:rPr>
              <w:t>=</w:t>
            </w:r>
            <w:r>
              <w:rPr>
                <w:rFonts w:ascii="Calibri" w:eastAsia="Times New Roman" w:hAnsi="Calibri" w:cs="Calibri"/>
                <w:color w:val="000000"/>
                <w:sz w:val="16"/>
              </w:rPr>
              <w:t xml:space="preserve"> </w:t>
            </w:r>
            <w:r w:rsidRPr="00C478DE">
              <w:rPr>
                <w:rFonts w:ascii="Calibri" w:eastAsia="Times New Roman" w:hAnsi="Calibri" w:cs="Calibri"/>
                <w:color w:val="000000"/>
                <w:sz w:val="16"/>
              </w:rPr>
              <w:t>Normal}</w:t>
            </w:r>
          </w:p>
        </w:tc>
        <w:tc>
          <w:tcPr>
            <w:tcW w:w="425" w:type="pct"/>
            <w:tcBorders>
              <w:top w:val="single" w:sz="4" w:space="0" w:color="8EA9DB"/>
              <w:left w:val="nil"/>
              <w:bottom w:val="single" w:sz="4" w:space="0" w:color="8EA9DB"/>
              <w:right w:val="nil"/>
            </w:tcBorders>
            <w:shd w:val="clear" w:color="D9E1F2" w:fill="D9E1F2"/>
            <w:noWrap/>
            <w:vAlign w:val="bottom"/>
            <w:hideMark/>
          </w:tcPr>
          <w:p w14:paraId="05CE0C03"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0.39</w:t>
            </w:r>
          </w:p>
        </w:tc>
        <w:tc>
          <w:tcPr>
            <w:tcW w:w="551" w:type="pct"/>
            <w:tcBorders>
              <w:top w:val="single" w:sz="4" w:space="0" w:color="8EA9DB"/>
              <w:left w:val="nil"/>
              <w:bottom w:val="single" w:sz="4" w:space="0" w:color="8EA9DB"/>
              <w:right w:val="nil"/>
            </w:tcBorders>
            <w:shd w:val="clear" w:color="D9E1F2" w:fill="D9E1F2"/>
            <w:noWrap/>
            <w:vAlign w:val="bottom"/>
            <w:hideMark/>
          </w:tcPr>
          <w:p w14:paraId="4CAF8B1B"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1</w:t>
            </w:r>
          </w:p>
        </w:tc>
        <w:tc>
          <w:tcPr>
            <w:tcW w:w="234" w:type="pct"/>
            <w:tcBorders>
              <w:top w:val="single" w:sz="4" w:space="0" w:color="8EA9DB"/>
              <w:left w:val="nil"/>
              <w:bottom w:val="single" w:sz="4" w:space="0" w:color="8EA9DB"/>
              <w:right w:val="nil"/>
            </w:tcBorders>
            <w:shd w:val="clear" w:color="D9E1F2" w:fill="D9E1F2"/>
            <w:noWrap/>
            <w:vAlign w:val="bottom"/>
            <w:hideMark/>
          </w:tcPr>
          <w:p w14:paraId="0578779C"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1.1</w:t>
            </w:r>
          </w:p>
        </w:tc>
        <w:tc>
          <w:tcPr>
            <w:tcW w:w="350" w:type="pct"/>
            <w:tcBorders>
              <w:top w:val="single" w:sz="4" w:space="0" w:color="8EA9DB"/>
              <w:left w:val="nil"/>
              <w:bottom w:val="single" w:sz="4" w:space="0" w:color="8EA9DB"/>
              <w:right w:val="single" w:sz="4" w:space="0" w:color="8EA9DB"/>
            </w:tcBorders>
            <w:shd w:val="clear" w:color="D9E1F2" w:fill="D9E1F2"/>
            <w:noWrap/>
            <w:vAlign w:val="bottom"/>
            <w:hideMark/>
          </w:tcPr>
          <w:p w14:paraId="79914541" w14:textId="77777777" w:rsidR="00C478DE" w:rsidRPr="00C478DE" w:rsidRDefault="00C478DE" w:rsidP="00C478DE">
            <w:pPr>
              <w:spacing w:after="0" w:line="240" w:lineRule="auto"/>
              <w:jc w:val="center"/>
              <w:rPr>
                <w:rFonts w:ascii="Calibri" w:eastAsia="Times New Roman" w:hAnsi="Calibri" w:cs="Calibri"/>
                <w:color w:val="000000"/>
                <w:sz w:val="16"/>
              </w:rPr>
            </w:pPr>
            <w:r w:rsidRPr="00C478DE">
              <w:rPr>
                <w:rFonts w:ascii="Calibri" w:eastAsia="Times New Roman" w:hAnsi="Calibri" w:cs="Calibri"/>
                <w:color w:val="000000"/>
                <w:sz w:val="16"/>
              </w:rPr>
              <w:t>63</w:t>
            </w:r>
          </w:p>
        </w:tc>
      </w:tr>
    </w:tbl>
    <w:p w14:paraId="338732F3" w14:textId="1B8CC1FE" w:rsidR="006D6F94" w:rsidRDefault="0084060A" w:rsidP="007C109A">
      <w:pPr>
        <w:rPr>
          <w:rFonts w:ascii="Times New Roman" w:hAnsi="Times New Roman" w:cs="Times New Roman"/>
        </w:rPr>
      </w:pPr>
      <w:r w:rsidRPr="0084060A">
        <w:rPr>
          <w:rFonts w:ascii="Times New Roman" w:hAnsi="Times New Roman" w:cs="Times New Roman"/>
          <w:i/>
        </w:rPr>
        <w:softHyphen/>
        <w:t>Figure 10:</w:t>
      </w:r>
      <w:r w:rsidRPr="0084060A">
        <w:rPr>
          <w:rFonts w:ascii="Times New Roman" w:hAnsi="Times New Roman" w:cs="Times New Roman"/>
        </w:rPr>
        <w:t xml:space="preserve"> Top 5 association rules with maximum length of 3, sorted by lift</w:t>
      </w:r>
      <w:r>
        <w:rPr>
          <w:rFonts w:ascii="Times New Roman" w:hAnsi="Times New Roman" w:cs="Times New Roman"/>
        </w:rPr>
        <w:t>.</w:t>
      </w:r>
    </w:p>
    <w:p w14:paraId="108FB9F5" w14:textId="77777777" w:rsidR="00A53257" w:rsidRPr="00714117" w:rsidRDefault="0084060A" w:rsidP="007C109A">
      <w:pPr>
        <w:rPr>
          <w:rFonts w:ascii="Times New Roman" w:hAnsi="Times New Roman" w:cs="Times New Roman"/>
          <w:sz w:val="24"/>
        </w:rPr>
      </w:pPr>
      <w:r w:rsidRPr="00714117">
        <w:rPr>
          <w:rFonts w:ascii="Times New Roman" w:hAnsi="Times New Roman" w:cs="Times New Roman"/>
          <w:sz w:val="24"/>
        </w:rPr>
        <w:lastRenderedPageBreak/>
        <w:t>The table above s</w:t>
      </w:r>
      <w:r w:rsidR="00A53257" w:rsidRPr="00714117">
        <w:rPr>
          <w:rFonts w:ascii="Times New Roman" w:hAnsi="Times New Roman" w:cs="Times New Roman"/>
          <w:sz w:val="24"/>
        </w:rPr>
        <w:t>hows the top 5</w:t>
      </w:r>
      <w:r w:rsidRPr="00714117">
        <w:rPr>
          <w:rFonts w:ascii="Times New Roman" w:hAnsi="Times New Roman" w:cs="Times New Roman"/>
          <w:sz w:val="24"/>
        </w:rPr>
        <w:t xml:space="preserve"> association rules created, sorted by lift. </w:t>
      </w:r>
      <w:r w:rsidR="00A53257" w:rsidRPr="00714117">
        <w:rPr>
          <w:rFonts w:ascii="Times New Roman" w:hAnsi="Times New Roman" w:cs="Times New Roman"/>
          <w:sz w:val="24"/>
        </w:rPr>
        <w:t xml:space="preserve">Rules were filtered down to only include rules with a maximum length of 3 so rules were more understandable. </w:t>
      </w:r>
      <w:r w:rsidR="00A53257" w:rsidRPr="00714117">
        <w:rPr>
          <w:rFonts w:ascii="Times New Roman" w:hAnsi="Times New Roman" w:cs="Times New Roman"/>
          <w:sz w:val="24"/>
        </w:rPr>
        <w:t>The minimum support level was set at 0.1 and the minimum confidence was set at 0.95.</w:t>
      </w:r>
      <w:r w:rsidR="00A53257" w:rsidRPr="00714117">
        <w:rPr>
          <w:rFonts w:ascii="Times New Roman" w:hAnsi="Times New Roman" w:cs="Times New Roman"/>
          <w:sz w:val="24"/>
        </w:rPr>
        <w:t xml:space="preserve"> </w:t>
      </w:r>
    </w:p>
    <w:p w14:paraId="01FAFD73" w14:textId="67D37E76" w:rsidR="0084060A" w:rsidRPr="00714117" w:rsidRDefault="0084060A" w:rsidP="007C109A">
      <w:pPr>
        <w:rPr>
          <w:rFonts w:ascii="Times New Roman" w:hAnsi="Times New Roman" w:cs="Times New Roman"/>
          <w:sz w:val="24"/>
        </w:rPr>
      </w:pPr>
      <w:r w:rsidRPr="00714117">
        <w:rPr>
          <w:rFonts w:ascii="Times New Roman" w:hAnsi="Times New Roman" w:cs="Times New Roman"/>
          <w:sz w:val="24"/>
        </w:rPr>
        <w:t>These rules do not provide that much information as all the right-hand side is “</w:t>
      </w:r>
      <w:proofErr w:type="spellStart"/>
      <w:r w:rsidRPr="00714117">
        <w:rPr>
          <w:rFonts w:ascii="Times New Roman" w:hAnsi="Times New Roman" w:cs="Times New Roman"/>
          <w:sz w:val="24"/>
        </w:rPr>
        <w:t>chanceCreationShooting</w:t>
      </w:r>
      <w:proofErr w:type="spellEnd"/>
      <w:r w:rsidRPr="00714117">
        <w:rPr>
          <w:rFonts w:ascii="Times New Roman" w:hAnsi="Times New Roman" w:cs="Times New Roman"/>
          <w:sz w:val="24"/>
        </w:rPr>
        <w:t xml:space="preserve"> = Normal”. Additionally, while they all have strong support and confidence, none of them have a lift above 1.1. This suggest that these rules do not actually have much impact and are mainly due to a large frequency of tea</w:t>
      </w:r>
      <w:r w:rsidR="00714117">
        <w:rPr>
          <w:rFonts w:ascii="Times New Roman" w:hAnsi="Times New Roman" w:cs="Times New Roman"/>
          <w:sz w:val="24"/>
        </w:rPr>
        <w:t xml:space="preserve">ms that </w:t>
      </w:r>
      <w:r w:rsidRPr="00714117">
        <w:rPr>
          <w:rFonts w:ascii="Times New Roman" w:hAnsi="Times New Roman" w:cs="Times New Roman"/>
          <w:sz w:val="24"/>
        </w:rPr>
        <w:t>“</w:t>
      </w:r>
      <w:proofErr w:type="spellStart"/>
      <w:r w:rsidRPr="00714117">
        <w:rPr>
          <w:rFonts w:ascii="Times New Roman" w:hAnsi="Times New Roman" w:cs="Times New Roman"/>
          <w:sz w:val="24"/>
        </w:rPr>
        <w:t>chanceCreationShooting</w:t>
      </w:r>
      <w:proofErr w:type="spellEnd"/>
      <w:r w:rsidRPr="00714117">
        <w:rPr>
          <w:rFonts w:ascii="Times New Roman" w:hAnsi="Times New Roman" w:cs="Times New Roman"/>
          <w:sz w:val="24"/>
        </w:rPr>
        <w:t xml:space="preserve"> = Normal”.</w:t>
      </w:r>
    </w:p>
    <w:p w14:paraId="75C5F6DF" w14:textId="15E71393" w:rsidR="00C478DE" w:rsidRDefault="00C478DE" w:rsidP="007C109A">
      <w:r>
        <w:rPr>
          <w:noProof/>
        </w:rPr>
        <w:drawing>
          <wp:inline distT="0" distB="0" distL="0" distR="0" wp14:anchorId="581060AE" wp14:editId="4BFCC547">
            <wp:extent cx="5943600" cy="3335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5655"/>
                    </a:xfrm>
                    <a:prstGeom prst="rect">
                      <a:avLst/>
                    </a:prstGeom>
                  </pic:spPr>
                </pic:pic>
              </a:graphicData>
            </a:graphic>
          </wp:inline>
        </w:drawing>
      </w:r>
    </w:p>
    <w:p w14:paraId="5CE6BDAD" w14:textId="3B5D7F8E" w:rsidR="0084060A" w:rsidRDefault="0084060A" w:rsidP="007C109A">
      <w:pPr>
        <w:rPr>
          <w:rFonts w:ascii="Times New Roman" w:hAnsi="Times New Roman" w:cs="Times New Roman"/>
        </w:rPr>
      </w:pPr>
      <w:r>
        <w:rPr>
          <w:rFonts w:ascii="Times New Roman" w:hAnsi="Times New Roman" w:cs="Times New Roman"/>
          <w:i/>
        </w:rPr>
        <w:t xml:space="preserve">Figure 11: </w:t>
      </w:r>
      <w:r>
        <w:rPr>
          <w:rFonts w:ascii="Times New Roman" w:hAnsi="Times New Roman" w:cs="Times New Roman"/>
        </w:rPr>
        <w:t xml:space="preserve">Plot of the top 20 rules. </w:t>
      </w:r>
    </w:p>
    <w:p w14:paraId="1CD58095" w14:textId="50EFDEC2" w:rsidR="00EA7C3B" w:rsidRPr="00EA7C3B" w:rsidRDefault="0084060A" w:rsidP="007C109A">
      <w:pPr>
        <w:rPr>
          <w:rFonts w:ascii="Times New Roman" w:hAnsi="Times New Roman" w:cs="Times New Roman"/>
          <w:sz w:val="24"/>
        </w:rPr>
      </w:pPr>
      <w:r w:rsidRPr="00EA7C3B">
        <w:rPr>
          <w:rFonts w:ascii="Times New Roman" w:hAnsi="Times New Roman" w:cs="Times New Roman"/>
          <w:sz w:val="24"/>
        </w:rPr>
        <w:t>The plot above seems to confirm these suspicions as “</w:t>
      </w:r>
      <w:proofErr w:type="spellStart"/>
      <w:r w:rsidRPr="00EA7C3B">
        <w:rPr>
          <w:rFonts w:ascii="Times New Roman" w:hAnsi="Times New Roman" w:cs="Times New Roman"/>
          <w:sz w:val="24"/>
        </w:rPr>
        <w:t>chanceCreationShooting</w:t>
      </w:r>
      <w:proofErr w:type="spellEnd"/>
      <w:r w:rsidRPr="00EA7C3B">
        <w:rPr>
          <w:rFonts w:ascii="Times New Roman" w:hAnsi="Times New Roman" w:cs="Times New Roman"/>
          <w:sz w:val="24"/>
        </w:rPr>
        <w:t xml:space="preserve"> = Normal” is firmly in the middle of many different </w:t>
      </w:r>
      <w:r w:rsidR="00EA7C3B" w:rsidRPr="00EA7C3B">
        <w:rPr>
          <w:rFonts w:ascii="Times New Roman" w:hAnsi="Times New Roman" w:cs="Times New Roman"/>
          <w:sz w:val="24"/>
        </w:rPr>
        <w:t xml:space="preserve">attributes. Furthermore, the main rules of interest “GC_PG=low” and “GS_PG” =high” are all connected to this. When tuning the rules to have these rules of interest in the right-hand side, no rules were outputted. </w:t>
      </w:r>
    </w:p>
    <w:p w14:paraId="5EC83A3A" w14:textId="45F0A006" w:rsidR="007C109A" w:rsidRPr="00EA7C3B" w:rsidRDefault="007C109A" w:rsidP="007C109A">
      <w:pPr>
        <w:rPr>
          <w:rFonts w:ascii="Times New Roman" w:hAnsi="Times New Roman" w:cs="Times New Roman"/>
          <w:sz w:val="24"/>
        </w:rPr>
      </w:pPr>
      <w:r w:rsidRPr="00EA7C3B">
        <w:rPr>
          <w:rFonts w:ascii="Times New Roman" w:hAnsi="Times New Roman" w:cs="Times New Roman"/>
          <w:sz w:val="24"/>
        </w:rPr>
        <w:t>In the end, the association rule mining was not very successful at isolating what playing styles lead to more goals scored or less goals conceded. This may be a limitation in the size of the dataset</w:t>
      </w:r>
      <w:r w:rsidR="00EA7C3B" w:rsidRPr="00EA7C3B">
        <w:rPr>
          <w:rFonts w:ascii="Times New Roman" w:hAnsi="Times New Roman" w:cs="Times New Roman"/>
          <w:sz w:val="24"/>
        </w:rPr>
        <w:t xml:space="preserve"> and the large frequency of certain attributes like </w:t>
      </w:r>
      <w:r w:rsidR="00EA7C3B" w:rsidRPr="00EA7C3B">
        <w:rPr>
          <w:rFonts w:ascii="Times New Roman" w:hAnsi="Times New Roman" w:cs="Times New Roman"/>
          <w:sz w:val="24"/>
        </w:rPr>
        <w:t>“</w:t>
      </w:r>
      <w:proofErr w:type="spellStart"/>
      <w:r w:rsidR="00EA7C3B" w:rsidRPr="00EA7C3B">
        <w:rPr>
          <w:rFonts w:ascii="Times New Roman" w:hAnsi="Times New Roman" w:cs="Times New Roman"/>
          <w:sz w:val="24"/>
        </w:rPr>
        <w:t>chanceCreationShooting</w:t>
      </w:r>
      <w:proofErr w:type="spellEnd"/>
      <w:r w:rsidR="00EA7C3B" w:rsidRPr="00EA7C3B">
        <w:rPr>
          <w:rFonts w:ascii="Times New Roman" w:hAnsi="Times New Roman" w:cs="Times New Roman"/>
          <w:sz w:val="24"/>
        </w:rPr>
        <w:t xml:space="preserve"> = Normal”</w:t>
      </w:r>
      <w:r w:rsidRPr="00EA7C3B">
        <w:rPr>
          <w:rFonts w:ascii="Times New Roman" w:hAnsi="Times New Roman" w:cs="Times New Roman"/>
          <w:sz w:val="24"/>
        </w:rPr>
        <w:t>. More data may have been able to shed more information on the subject.</w:t>
      </w:r>
      <w:r w:rsidR="006D6F94" w:rsidRPr="00EA7C3B">
        <w:rPr>
          <w:rFonts w:ascii="Times New Roman" w:hAnsi="Times New Roman" w:cs="Times New Roman"/>
          <w:sz w:val="24"/>
        </w:rPr>
        <w:t xml:space="preserve"> </w:t>
      </w:r>
      <w:r w:rsidR="00215A25">
        <w:rPr>
          <w:rFonts w:ascii="Times New Roman" w:hAnsi="Times New Roman" w:cs="Times New Roman"/>
          <w:sz w:val="24"/>
        </w:rPr>
        <w:t xml:space="preserve">The decision to split the bins by interval instead of frequency could also have affected the results since it meant less teams were in the low goals conceded and high goals scored categories. However, while switching this binning to frequency may have improved the number of rules output, it may have also given rules that were less reflective of the truth. </w:t>
      </w:r>
      <w:r w:rsidR="006D6F94" w:rsidRPr="00EA7C3B">
        <w:rPr>
          <w:rFonts w:ascii="Times New Roman" w:hAnsi="Times New Roman" w:cs="Times New Roman"/>
          <w:sz w:val="24"/>
        </w:rPr>
        <w:t xml:space="preserve">Or, it may just be that the specific style of play </w:t>
      </w:r>
      <w:r w:rsidR="00EA7C3B" w:rsidRPr="00EA7C3B">
        <w:rPr>
          <w:rFonts w:ascii="Times New Roman" w:hAnsi="Times New Roman" w:cs="Times New Roman"/>
          <w:sz w:val="24"/>
        </w:rPr>
        <w:t xml:space="preserve">of a team </w:t>
      </w:r>
      <w:r w:rsidR="006D6F94" w:rsidRPr="00EA7C3B">
        <w:rPr>
          <w:rFonts w:ascii="Times New Roman" w:hAnsi="Times New Roman" w:cs="Times New Roman"/>
          <w:sz w:val="24"/>
        </w:rPr>
        <w:t xml:space="preserve">does not have a major impact on the goals scored or conceded. A team can adopt a </w:t>
      </w:r>
      <w:r w:rsidR="006D6F94" w:rsidRPr="00EA7C3B">
        <w:rPr>
          <w:rFonts w:ascii="Times New Roman" w:hAnsi="Times New Roman" w:cs="Times New Roman"/>
          <w:sz w:val="24"/>
        </w:rPr>
        <w:lastRenderedPageBreak/>
        <w:t xml:space="preserve">defensive mindset, yet still concede a lot of goals. Conversely, some of the more attacking style teams may not have the player quality to score the goals. </w:t>
      </w:r>
    </w:p>
    <w:p w14:paraId="44043A2C" w14:textId="6618730D" w:rsidR="00771BD2" w:rsidRPr="00EA7C3B" w:rsidRDefault="00771BD2" w:rsidP="00C85514">
      <w:pPr>
        <w:pStyle w:val="Heading4"/>
        <w:rPr>
          <w:rFonts w:ascii="Times New Roman" w:hAnsi="Times New Roman" w:cs="Times New Roman"/>
          <w:sz w:val="24"/>
        </w:rPr>
      </w:pPr>
      <w:r w:rsidRPr="00EA7C3B">
        <w:rPr>
          <w:rFonts w:ascii="Times New Roman" w:hAnsi="Times New Roman" w:cs="Times New Roman"/>
          <w:sz w:val="24"/>
        </w:rPr>
        <w:t>What has the biggest impact on a soccer player’s rating?</w:t>
      </w:r>
    </w:p>
    <w:p w14:paraId="0E32A4C3" w14:textId="77777777" w:rsidR="002A5737" w:rsidRPr="00EA7C3B" w:rsidRDefault="008028B8" w:rsidP="004B1A30">
      <w:pPr>
        <w:rPr>
          <w:rFonts w:ascii="Times New Roman" w:hAnsi="Times New Roman" w:cs="Times New Roman"/>
          <w:sz w:val="24"/>
        </w:rPr>
      </w:pPr>
      <w:r w:rsidRPr="00EA7C3B">
        <w:rPr>
          <w:rFonts w:ascii="Times New Roman" w:hAnsi="Times New Roman" w:cs="Times New Roman"/>
          <w:sz w:val="24"/>
        </w:rPr>
        <w:t>All aspiring soccer players want to know what it takes to be a great player. What should be the focus of training to make a step to the next level</w:t>
      </w:r>
      <w:r w:rsidR="002A5737" w:rsidRPr="00EA7C3B">
        <w:rPr>
          <w:rFonts w:ascii="Times New Roman" w:hAnsi="Times New Roman" w:cs="Times New Roman"/>
          <w:sz w:val="24"/>
        </w:rPr>
        <w:t>?</w:t>
      </w:r>
      <w:r w:rsidRPr="00EA7C3B">
        <w:rPr>
          <w:rFonts w:ascii="Times New Roman" w:hAnsi="Times New Roman" w:cs="Times New Roman"/>
          <w:sz w:val="24"/>
        </w:rPr>
        <w:t xml:space="preserve"> To answer, this question, a random forest analysis was performed on the player ratings table to find what attributes have the biggest impact on overall player rating</w:t>
      </w:r>
      <w:r w:rsidR="002A5737" w:rsidRPr="00EA7C3B">
        <w:rPr>
          <w:rFonts w:ascii="Times New Roman" w:hAnsi="Times New Roman" w:cs="Times New Roman"/>
          <w:sz w:val="24"/>
        </w:rPr>
        <w:t>s</w:t>
      </w:r>
      <w:r w:rsidRPr="00EA7C3B">
        <w:rPr>
          <w:rFonts w:ascii="Times New Roman" w:hAnsi="Times New Roman" w:cs="Times New Roman"/>
          <w:sz w:val="24"/>
        </w:rPr>
        <w:t xml:space="preserve">. </w:t>
      </w:r>
    </w:p>
    <w:p w14:paraId="2A1D270B" w14:textId="6473566E" w:rsidR="004B1A30" w:rsidRPr="00EA7C3B" w:rsidRDefault="008028B8" w:rsidP="004B1A30">
      <w:pPr>
        <w:rPr>
          <w:rFonts w:ascii="Times New Roman" w:hAnsi="Times New Roman" w:cs="Times New Roman"/>
          <w:sz w:val="24"/>
        </w:rPr>
      </w:pPr>
      <w:r w:rsidRPr="00EA7C3B">
        <w:rPr>
          <w:rFonts w:ascii="Times New Roman" w:hAnsi="Times New Roman" w:cs="Times New Roman"/>
          <w:sz w:val="24"/>
        </w:rPr>
        <w:t>Random forest combines the principles of bagging with random feature selection to add additional diversity to decision tree models. Bagging is the process of generating new training sets using samples and then combining the model outputs. By using bagging and random feature selection, random fore</w:t>
      </w:r>
      <w:r w:rsidR="00215A25">
        <w:rPr>
          <w:rFonts w:ascii="Times New Roman" w:hAnsi="Times New Roman" w:cs="Times New Roman"/>
          <w:sz w:val="24"/>
        </w:rPr>
        <w:t>st models are great at determining</w:t>
      </w:r>
      <w:r w:rsidRPr="00EA7C3B">
        <w:rPr>
          <w:rFonts w:ascii="Times New Roman" w:hAnsi="Times New Roman" w:cs="Times New Roman"/>
          <w:sz w:val="24"/>
        </w:rPr>
        <w:t xml:space="preserve"> what features are the most important in a dataset for reaching an output. </w:t>
      </w:r>
    </w:p>
    <w:p w14:paraId="458F3854" w14:textId="55EA8EAA" w:rsidR="004B1A30" w:rsidRPr="00EA7C3B" w:rsidRDefault="004B1A30" w:rsidP="004B1A30">
      <w:pPr>
        <w:rPr>
          <w:rFonts w:ascii="Times New Roman" w:hAnsi="Times New Roman" w:cs="Times New Roman"/>
          <w:sz w:val="24"/>
        </w:rPr>
      </w:pPr>
      <w:r w:rsidRPr="00EA7C3B">
        <w:rPr>
          <w:rFonts w:ascii="Times New Roman" w:hAnsi="Times New Roman" w:cs="Times New Roman"/>
          <w:sz w:val="24"/>
        </w:rPr>
        <w:t>The variable importance plot generated from the Random Forest model sorts the features using %</w:t>
      </w:r>
      <w:proofErr w:type="spellStart"/>
      <w:r w:rsidRPr="00EA7C3B">
        <w:rPr>
          <w:rFonts w:ascii="Times New Roman" w:hAnsi="Times New Roman" w:cs="Times New Roman"/>
          <w:sz w:val="24"/>
        </w:rPr>
        <w:t>IncMSE</w:t>
      </w:r>
      <w:proofErr w:type="spellEnd"/>
      <w:r w:rsidRPr="00EA7C3B">
        <w:rPr>
          <w:rFonts w:ascii="Times New Roman" w:hAnsi="Times New Roman" w:cs="Times New Roman"/>
          <w:sz w:val="24"/>
        </w:rPr>
        <w:t xml:space="preserve">, which is the % increase in the mean </w:t>
      </w:r>
      <w:r w:rsidR="00B07DAA" w:rsidRPr="00EA7C3B">
        <w:rPr>
          <w:rFonts w:ascii="Times New Roman" w:hAnsi="Times New Roman" w:cs="Times New Roman"/>
          <w:sz w:val="24"/>
        </w:rPr>
        <w:t>squared</w:t>
      </w:r>
      <w:r w:rsidRPr="00EA7C3B">
        <w:rPr>
          <w:rFonts w:ascii="Times New Roman" w:hAnsi="Times New Roman" w:cs="Times New Roman"/>
          <w:sz w:val="24"/>
        </w:rPr>
        <w:t xml:space="preserve"> error (MSE).</w:t>
      </w:r>
      <w:r w:rsidR="002A5737" w:rsidRPr="00EA7C3B">
        <w:rPr>
          <w:rFonts w:ascii="Times New Roman" w:hAnsi="Times New Roman" w:cs="Times New Roman"/>
          <w:sz w:val="24"/>
        </w:rPr>
        <w:t xml:space="preserve"> The MSE is an indication of how well the model’s prediction </w:t>
      </w:r>
      <w:r w:rsidR="00B81E30" w:rsidRPr="00EA7C3B">
        <w:rPr>
          <w:rFonts w:ascii="Times New Roman" w:hAnsi="Times New Roman" w:cs="Times New Roman"/>
          <w:sz w:val="24"/>
        </w:rPr>
        <w:t xml:space="preserve">fit </w:t>
      </w:r>
      <w:r w:rsidR="002A5737" w:rsidRPr="00EA7C3B">
        <w:rPr>
          <w:rFonts w:ascii="Times New Roman" w:hAnsi="Times New Roman" w:cs="Times New Roman"/>
          <w:sz w:val="24"/>
        </w:rPr>
        <w:t xml:space="preserve">the </w:t>
      </w:r>
      <w:r w:rsidR="00B81E30" w:rsidRPr="00EA7C3B">
        <w:rPr>
          <w:rFonts w:ascii="Times New Roman" w:hAnsi="Times New Roman" w:cs="Times New Roman"/>
          <w:sz w:val="24"/>
        </w:rPr>
        <w:t>actual values observed</w:t>
      </w:r>
      <w:r w:rsidR="002A5737" w:rsidRPr="00EA7C3B">
        <w:rPr>
          <w:rFonts w:ascii="Times New Roman" w:hAnsi="Times New Roman" w:cs="Times New Roman"/>
          <w:sz w:val="24"/>
        </w:rPr>
        <w:t>.</w:t>
      </w:r>
      <w:r w:rsidR="00B81E30" w:rsidRPr="00EA7C3B">
        <w:rPr>
          <w:rFonts w:ascii="Times New Roman" w:hAnsi="Times New Roman" w:cs="Times New Roman"/>
          <w:sz w:val="24"/>
        </w:rPr>
        <w:t xml:space="preserve"> The %</w:t>
      </w:r>
      <w:proofErr w:type="spellStart"/>
      <w:r w:rsidR="00B81E30" w:rsidRPr="00EA7C3B">
        <w:rPr>
          <w:rFonts w:ascii="Times New Roman" w:hAnsi="Times New Roman" w:cs="Times New Roman"/>
          <w:sz w:val="24"/>
        </w:rPr>
        <w:t>IncMSE</w:t>
      </w:r>
      <w:proofErr w:type="spellEnd"/>
      <w:r w:rsidR="00B81E30" w:rsidRPr="00EA7C3B">
        <w:rPr>
          <w:rFonts w:ascii="Times New Roman" w:hAnsi="Times New Roman" w:cs="Times New Roman"/>
          <w:sz w:val="24"/>
        </w:rPr>
        <w:t xml:space="preserve"> is thus a value that measures</w:t>
      </w:r>
      <w:r w:rsidRPr="00EA7C3B">
        <w:rPr>
          <w:rFonts w:ascii="Times New Roman" w:hAnsi="Times New Roman" w:cs="Times New Roman"/>
          <w:sz w:val="24"/>
        </w:rPr>
        <w:t xml:space="preserve"> the increase in the MSE of predictions </w:t>
      </w:r>
      <w:r w:rsidR="00B07DAA" w:rsidRPr="00EA7C3B">
        <w:rPr>
          <w:rFonts w:ascii="Times New Roman" w:hAnsi="Times New Roman" w:cs="Times New Roman"/>
          <w:sz w:val="24"/>
        </w:rPr>
        <w:t>because of</w:t>
      </w:r>
      <w:r w:rsidRPr="00EA7C3B">
        <w:rPr>
          <w:rFonts w:ascii="Times New Roman" w:hAnsi="Times New Roman" w:cs="Times New Roman"/>
          <w:sz w:val="24"/>
        </w:rPr>
        <w:t xml:space="preserve"> variable </w:t>
      </w:r>
      <w:r w:rsidRPr="00EA7C3B">
        <w:rPr>
          <w:rFonts w:ascii="Times New Roman" w:hAnsi="Times New Roman" w:cs="Times New Roman"/>
          <w:i/>
          <w:sz w:val="24"/>
        </w:rPr>
        <w:t xml:space="preserve">x </w:t>
      </w:r>
      <w:r w:rsidRPr="00EA7C3B">
        <w:rPr>
          <w:rFonts w:ascii="Times New Roman" w:hAnsi="Times New Roman" w:cs="Times New Roman"/>
          <w:sz w:val="24"/>
        </w:rPr>
        <w:t xml:space="preserve">being </w:t>
      </w:r>
      <w:r w:rsidR="00B07DAA" w:rsidRPr="00EA7C3B">
        <w:rPr>
          <w:rFonts w:ascii="Times New Roman" w:hAnsi="Times New Roman" w:cs="Times New Roman"/>
          <w:sz w:val="24"/>
        </w:rPr>
        <w:t xml:space="preserve">shuffled. The higher this number is, the more important the feature is to predict the output. </w:t>
      </w:r>
    </w:p>
    <w:p w14:paraId="084B01F9" w14:textId="54D6CBBE" w:rsidR="00B07DAA" w:rsidRPr="00EA7C3B" w:rsidRDefault="00B07DAA" w:rsidP="004B1A30">
      <w:pPr>
        <w:rPr>
          <w:rFonts w:ascii="Times New Roman" w:hAnsi="Times New Roman" w:cs="Times New Roman"/>
          <w:sz w:val="24"/>
        </w:rPr>
      </w:pPr>
      <w:r w:rsidRPr="00EA7C3B">
        <w:rPr>
          <w:rFonts w:ascii="Times New Roman" w:hAnsi="Times New Roman" w:cs="Times New Roman"/>
          <w:sz w:val="24"/>
        </w:rPr>
        <w:t>The Player table includes 32 attributes that can be roughly divided into soccer-specific skills like “</w:t>
      </w:r>
      <w:proofErr w:type="spellStart"/>
      <w:r w:rsidRPr="00EA7C3B">
        <w:rPr>
          <w:rFonts w:ascii="Times New Roman" w:hAnsi="Times New Roman" w:cs="Times New Roman"/>
          <w:sz w:val="24"/>
        </w:rPr>
        <w:t>ball_control</w:t>
      </w:r>
      <w:proofErr w:type="spellEnd"/>
      <w:r w:rsidRPr="00EA7C3B">
        <w:rPr>
          <w:rFonts w:ascii="Times New Roman" w:hAnsi="Times New Roman" w:cs="Times New Roman"/>
          <w:sz w:val="24"/>
        </w:rPr>
        <w:t>”, “marking”, and “</w:t>
      </w:r>
      <w:proofErr w:type="spellStart"/>
      <w:r w:rsidRPr="00EA7C3B">
        <w:rPr>
          <w:rFonts w:ascii="Times New Roman" w:hAnsi="Times New Roman" w:cs="Times New Roman"/>
          <w:sz w:val="24"/>
        </w:rPr>
        <w:t>short_passing</w:t>
      </w:r>
      <w:proofErr w:type="spellEnd"/>
      <w:r w:rsidRPr="00EA7C3B">
        <w:rPr>
          <w:rFonts w:ascii="Times New Roman" w:hAnsi="Times New Roman" w:cs="Times New Roman"/>
          <w:sz w:val="24"/>
        </w:rPr>
        <w:t>” and more athletic traits like “height”, “</w:t>
      </w:r>
      <w:proofErr w:type="spellStart"/>
      <w:r w:rsidRPr="00EA7C3B">
        <w:rPr>
          <w:rFonts w:ascii="Times New Roman" w:hAnsi="Times New Roman" w:cs="Times New Roman"/>
          <w:sz w:val="24"/>
        </w:rPr>
        <w:t>sprint_speed</w:t>
      </w:r>
      <w:proofErr w:type="spellEnd"/>
      <w:r w:rsidRPr="00EA7C3B">
        <w:rPr>
          <w:rFonts w:ascii="Times New Roman" w:hAnsi="Times New Roman" w:cs="Times New Roman"/>
          <w:sz w:val="24"/>
        </w:rPr>
        <w:t xml:space="preserve">”, and “strength”. </w:t>
      </w:r>
    </w:p>
    <w:p w14:paraId="41D721A3" w14:textId="2F3C64CC" w:rsidR="004B1A30" w:rsidRPr="0084060A" w:rsidRDefault="004B1A30" w:rsidP="004B1A30">
      <w:pPr>
        <w:rPr>
          <w:rFonts w:ascii="Times New Roman" w:hAnsi="Times New Roman" w:cs="Times New Roman"/>
        </w:rPr>
      </w:pPr>
      <w:r w:rsidRPr="0084060A">
        <w:rPr>
          <w:rFonts w:ascii="Times New Roman" w:hAnsi="Times New Roman" w:cs="Times New Roman"/>
          <w:noProof/>
        </w:rPr>
        <w:drawing>
          <wp:inline distT="0" distB="0" distL="0" distR="0" wp14:anchorId="3E1CBFC1" wp14:editId="6CDEFF5D">
            <wp:extent cx="5192486" cy="290912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4980" cy="2960945"/>
                    </a:xfrm>
                    <a:prstGeom prst="rect">
                      <a:avLst/>
                    </a:prstGeom>
                  </pic:spPr>
                </pic:pic>
              </a:graphicData>
            </a:graphic>
          </wp:inline>
        </w:drawing>
      </w:r>
    </w:p>
    <w:p w14:paraId="75324061" w14:textId="4360AA8F" w:rsidR="004B1A30" w:rsidRPr="0084060A" w:rsidRDefault="00EA7C3B" w:rsidP="004B1A30">
      <w:pPr>
        <w:rPr>
          <w:rFonts w:ascii="Times New Roman" w:hAnsi="Times New Roman" w:cs="Times New Roman"/>
        </w:rPr>
      </w:pPr>
      <w:r>
        <w:rPr>
          <w:rFonts w:ascii="Times New Roman" w:hAnsi="Times New Roman" w:cs="Times New Roman"/>
          <w:i/>
        </w:rPr>
        <w:t>Figure 12</w:t>
      </w:r>
      <w:r w:rsidR="004B1A30" w:rsidRPr="0084060A">
        <w:rPr>
          <w:rFonts w:ascii="Times New Roman" w:hAnsi="Times New Roman" w:cs="Times New Roman"/>
        </w:rPr>
        <w:t xml:space="preserve">: Random forest variable importance plot. </w:t>
      </w:r>
    </w:p>
    <w:p w14:paraId="23DCC519" w14:textId="4232D8DC" w:rsidR="004B1A30" w:rsidRPr="0084060A" w:rsidRDefault="004B1A30" w:rsidP="004B1A30">
      <w:pPr>
        <w:rPr>
          <w:rFonts w:ascii="Times New Roman" w:hAnsi="Times New Roman" w:cs="Times New Roman"/>
          <w:sz w:val="24"/>
        </w:rPr>
      </w:pPr>
      <w:r w:rsidRPr="0084060A">
        <w:rPr>
          <w:rFonts w:ascii="Times New Roman" w:hAnsi="Times New Roman" w:cs="Times New Roman"/>
          <w:sz w:val="24"/>
        </w:rPr>
        <w:t xml:space="preserve">The initial </w:t>
      </w:r>
      <w:r w:rsidR="00B81E30" w:rsidRPr="0084060A">
        <w:rPr>
          <w:rFonts w:ascii="Times New Roman" w:hAnsi="Times New Roman" w:cs="Times New Roman"/>
          <w:sz w:val="24"/>
        </w:rPr>
        <w:t xml:space="preserve">variable importance plot generated from the </w:t>
      </w:r>
      <w:r w:rsidRPr="0084060A">
        <w:rPr>
          <w:rFonts w:ascii="Times New Roman" w:hAnsi="Times New Roman" w:cs="Times New Roman"/>
          <w:sz w:val="24"/>
        </w:rPr>
        <w:t>random forest model shown above shows that “age”, “</w:t>
      </w:r>
      <w:proofErr w:type="spellStart"/>
      <w:r w:rsidRPr="0084060A">
        <w:rPr>
          <w:rFonts w:ascii="Times New Roman" w:hAnsi="Times New Roman" w:cs="Times New Roman"/>
          <w:sz w:val="24"/>
        </w:rPr>
        <w:t>sprint_speed</w:t>
      </w:r>
      <w:proofErr w:type="spellEnd"/>
      <w:r w:rsidRPr="0084060A">
        <w:rPr>
          <w:rFonts w:ascii="Times New Roman" w:hAnsi="Times New Roman" w:cs="Times New Roman"/>
          <w:sz w:val="24"/>
        </w:rPr>
        <w:t xml:space="preserve">”, and “strength” are the top three most influential features in a high player rating. This finding is interesting as </w:t>
      </w:r>
      <w:r w:rsidR="00B81E30" w:rsidRPr="0084060A">
        <w:rPr>
          <w:rFonts w:ascii="Times New Roman" w:hAnsi="Times New Roman" w:cs="Times New Roman"/>
          <w:sz w:val="24"/>
        </w:rPr>
        <w:t>all</w:t>
      </w:r>
      <w:r w:rsidRPr="0084060A">
        <w:rPr>
          <w:rFonts w:ascii="Times New Roman" w:hAnsi="Times New Roman" w:cs="Times New Roman"/>
          <w:sz w:val="24"/>
        </w:rPr>
        <w:t xml:space="preserve"> the attributes are physical traits and are not directly </w:t>
      </w:r>
      <w:r w:rsidRPr="0084060A">
        <w:rPr>
          <w:rFonts w:ascii="Times New Roman" w:hAnsi="Times New Roman" w:cs="Times New Roman"/>
          <w:sz w:val="24"/>
        </w:rPr>
        <w:lastRenderedPageBreak/>
        <w:t>related to soccer skills. However, the “age” feature in this output may confound the results.</w:t>
      </w:r>
      <w:r w:rsidR="00B81E30" w:rsidRPr="0084060A">
        <w:rPr>
          <w:rFonts w:ascii="Times New Roman" w:hAnsi="Times New Roman" w:cs="Times New Roman"/>
          <w:sz w:val="24"/>
        </w:rPr>
        <w:t xml:space="preserve"> </w:t>
      </w:r>
      <w:r w:rsidRPr="0084060A">
        <w:rPr>
          <w:rFonts w:ascii="Times New Roman" w:hAnsi="Times New Roman" w:cs="Times New Roman"/>
          <w:sz w:val="24"/>
        </w:rPr>
        <w:t>While age is an important factor in a player’s skill, as more years of experience result in a player improving over time, this is not a feature that is particularly interesting</w:t>
      </w:r>
      <w:r w:rsidR="00215A25">
        <w:rPr>
          <w:rFonts w:ascii="Times New Roman" w:hAnsi="Times New Roman" w:cs="Times New Roman"/>
          <w:sz w:val="24"/>
        </w:rPr>
        <w:t xml:space="preserve"> as this is general knowledge</w:t>
      </w:r>
      <w:r w:rsidRPr="0084060A">
        <w:rPr>
          <w:rFonts w:ascii="Times New Roman" w:hAnsi="Times New Roman" w:cs="Times New Roman"/>
          <w:sz w:val="24"/>
        </w:rPr>
        <w:t xml:space="preserve">. By removing this feature, a </w:t>
      </w:r>
      <w:r w:rsidR="00B07DAA" w:rsidRPr="0084060A">
        <w:rPr>
          <w:rFonts w:ascii="Times New Roman" w:hAnsi="Times New Roman" w:cs="Times New Roman"/>
          <w:sz w:val="24"/>
        </w:rPr>
        <w:t>clearer</w:t>
      </w:r>
      <w:r w:rsidRPr="0084060A">
        <w:rPr>
          <w:rFonts w:ascii="Times New Roman" w:hAnsi="Times New Roman" w:cs="Times New Roman"/>
          <w:sz w:val="24"/>
        </w:rPr>
        <w:t xml:space="preserve"> vie</w:t>
      </w:r>
      <w:r w:rsidR="00B81E30" w:rsidRPr="0084060A">
        <w:rPr>
          <w:rFonts w:ascii="Times New Roman" w:hAnsi="Times New Roman" w:cs="Times New Roman"/>
          <w:sz w:val="24"/>
        </w:rPr>
        <w:t>w of the other features can be g</w:t>
      </w:r>
      <w:r w:rsidRPr="0084060A">
        <w:rPr>
          <w:rFonts w:ascii="Times New Roman" w:hAnsi="Times New Roman" w:cs="Times New Roman"/>
          <w:sz w:val="24"/>
        </w:rPr>
        <w:t xml:space="preserve">leaned. </w:t>
      </w:r>
    </w:p>
    <w:p w14:paraId="67820D4C" w14:textId="77777777" w:rsidR="004B1A30" w:rsidRPr="0084060A" w:rsidRDefault="004B1A30" w:rsidP="004B1A30">
      <w:pPr>
        <w:rPr>
          <w:rFonts w:ascii="Times New Roman" w:hAnsi="Times New Roman" w:cs="Times New Roman"/>
          <w:sz w:val="24"/>
        </w:rPr>
      </w:pPr>
      <w:r w:rsidRPr="0084060A">
        <w:rPr>
          <w:rFonts w:ascii="Times New Roman" w:hAnsi="Times New Roman" w:cs="Times New Roman"/>
          <w:noProof/>
        </w:rPr>
        <w:drawing>
          <wp:inline distT="0" distB="0" distL="0" distR="0" wp14:anchorId="2CE85A84" wp14:editId="68E5409C">
            <wp:extent cx="5083629" cy="285791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862" cy="2875472"/>
                    </a:xfrm>
                    <a:prstGeom prst="rect">
                      <a:avLst/>
                    </a:prstGeom>
                  </pic:spPr>
                </pic:pic>
              </a:graphicData>
            </a:graphic>
          </wp:inline>
        </w:drawing>
      </w:r>
    </w:p>
    <w:p w14:paraId="034505D0" w14:textId="416B60C9" w:rsidR="004B1A30" w:rsidRPr="0084060A" w:rsidRDefault="00EA7C3B" w:rsidP="004B1A30">
      <w:pPr>
        <w:rPr>
          <w:rFonts w:ascii="Times New Roman" w:hAnsi="Times New Roman" w:cs="Times New Roman"/>
        </w:rPr>
      </w:pPr>
      <w:r w:rsidRPr="00EA7C3B">
        <w:rPr>
          <w:rFonts w:ascii="Times New Roman" w:hAnsi="Times New Roman" w:cs="Times New Roman"/>
          <w:i/>
        </w:rPr>
        <w:t>Figure 13</w:t>
      </w:r>
      <w:r w:rsidR="004B1A30" w:rsidRPr="00EA7C3B">
        <w:rPr>
          <w:rFonts w:ascii="Times New Roman" w:hAnsi="Times New Roman" w:cs="Times New Roman"/>
          <w:i/>
        </w:rPr>
        <w:t>:</w:t>
      </w:r>
      <w:r w:rsidR="004B1A30" w:rsidRPr="0084060A">
        <w:rPr>
          <w:rFonts w:ascii="Times New Roman" w:hAnsi="Times New Roman" w:cs="Times New Roman"/>
        </w:rPr>
        <w:t xml:space="preserve"> Random forest variable importance plot (age variable removed).</w:t>
      </w:r>
    </w:p>
    <w:p w14:paraId="3BE6AB31" w14:textId="3A1907CB" w:rsidR="00771BD2" w:rsidRPr="0084060A" w:rsidRDefault="004B1A30" w:rsidP="00771BD2">
      <w:pPr>
        <w:rPr>
          <w:rFonts w:ascii="Times New Roman" w:hAnsi="Times New Roman" w:cs="Times New Roman"/>
          <w:sz w:val="24"/>
        </w:rPr>
      </w:pPr>
      <w:r w:rsidRPr="0084060A">
        <w:rPr>
          <w:rFonts w:ascii="Times New Roman" w:hAnsi="Times New Roman" w:cs="Times New Roman"/>
          <w:sz w:val="24"/>
        </w:rPr>
        <w:t xml:space="preserve">By removing the “age” variable, we still reach a very similar plot. </w:t>
      </w:r>
      <w:r w:rsidR="00B07DAA" w:rsidRPr="0084060A">
        <w:rPr>
          <w:rFonts w:ascii="Times New Roman" w:hAnsi="Times New Roman" w:cs="Times New Roman"/>
          <w:sz w:val="24"/>
        </w:rPr>
        <w:t>Physical attributes like “strength”, “reactions”, “</w:t>
      </w:r>
      <w:proofErr w:type="spellStart"/>
      <w:r w:rsidR="00B07DAA" w:rsidRPr="0084060A">
        <w:rPr>
          <w:rFonts w:ascii="Times New Roman" w:hAnsi="Times New Roman" w:cs="Times New Roman"/>
          <w:sz w:val="24"/>
        </w:rPr>
        <w:t>sprint_speed</w:t>
      </w:r>
      <w:proofErr w:type="spellEnd"/>
      <w:r w:rsidR="00B07DAA" w:rsidRPr="0084060A">
        <w:rPr>
          <w:rFonts w:ascii="Times New Roman" w:hAnsi="Times New Roman" w:cs="Times New Roman"/>
          <w:sz w:val="24"/>
        </w:rPr>
        <w:t>”, and “acceleration” all are ranked at the top of the plot. More soccer specific skills like “</w:t>
      </w:r>
      <w:proofErr w:type="spellStart"/>
      <w:r w:rsidR="00B07DAA" w:rsidRPr="0084060A">
        <w:rPr>
          <w:rFonts w:ascii="Times New Roman" w:hAnsi="Times New Roman" w:cs="Times New Roman"/>
          <w:sz w:val="24"/>
        </w:rPr>
        <w:t>ball_control</w:t>
      </w:r>
      <w:proofErr w:type="spellEnd"/>
      <w:r w:rsidR="00B07DAA" w:rsidRPr="0084060A">
        <w:rPr>
          <w:rFonts w:ascii="Times New Roman" w:hAnsi="Times New Roman" w:cs="Times New Roman"/>
          <w:sz w:val="24"/>
        </w:rPr>
        <w:t>”, “</w:t>
      </w:r>
      <w:proofErr w:type="spellStart"/>
      <w:r w:rsidR="00B07DAA" w:rsidRPr="0084060A">
        <w:rPr>
          <w:rFonts w:ascii="Times New Roman" w:hAnsi="Times New Roman" w:cs="Times New Roman"/>
          <w:sz w:val="24"/>
        </w:rPr>
        <w:t>long_passing</w:t>
      </w:r>
      <w:proofErr w:type="spellEnd"/>
      <w:r w:rsidR="00B07DAA" w:rsidRPr="0084060A">
        <w:rPr>
          <w:rFonts w:ascii="Times New Roman" w:hAnsi="Times New Roman" w:cs="Times New Roman"/>
          <w:sz w:val="24"/>
        </w:rPr>
        <w:t>”, and “</w:t>
      </w:r>
      <w:proofErr w:type="spellStart"/>
      <w:r w:rsidR="00B07DAA" w:rsidRPr="0084060A">
        <w:rPr>
          <w:rFonts w:ascii="Times New Roman" w:hAnsi="Times New Roman" w:cs="Times New Roman"/>
          <w:sz w:val="24"/>
        </w:rPr>
        <w:t>short_passing</w:t>
      </w:r>
      <w:proofErr w:type="spellEnd"/>
      <w:r w:rsidR="00B07DAA" w:rsidRPr="0084060A">
        <w:rPr>
          <w:rFonts w:ascii="Times New Roman" w:hAnsi="Times New Roman" w:cs="Times New Roman"/>
          <w:sz w:val="24"/>
        </w:rPr>
        <w:t xml:space="preserve">” are further down the plot. Although these ratings come from the FIFA video games and are not necessarily a direct indication of what it takes to be a top soccer player, these are still interesting findings. Athleticism is </w:t>
      </w:r>
      <w:r w:rsidR="00B81E30" w:rsidRPr="0084060A">
        <w:rPr>
          <w:rFonts w:ascii="Times New Roman" w:hAnsi="Times New Roman" w:cs="Times New Roman"/>
          <w:sz w:val="24"/>
        </w:rPr>
        <w:t>clearly key to becoming</w:t>
      </w:r>
      <w:r w:rsidR="00B07DAA" w:rsidRPr="0084060A">
        <w:rPr>
          <w:rFonts w:ascii="Times New Roman" w:hAnsi="Times New Roman" w:cs="Times New Roman"/>
          <w:sz w:val="24"/>
        </w:rPr>
        <w:t xml:space="preserve"> a professional soccer player. </w:t>
      </w:r>
    </w:p>
    <w:p w14:paraId="56791F27" w14:textId="14B035A0" w:rsidR="00771BD2" w:rsidRPr="00215A25" w:rsidRDefault="00771BD2" w:rsidP="00C85514">
      <w:pPr>
        <w:pStyle w:val="Heading4"/>
        <w:rPr>
          <w:rFonts w:ascii="Times New Roman" w:hAnsi="Times New Roman" w:cs="Times New Roman"/>
          <w:sz w:val="24"/>
        </w:rPr>
      </w:pPr>
      <w:r w:rsidRPr="00215A25">
        <w:rPr>
          <w:rFonts w:ascii="Times New Roman" w:hAnsi="Times New Roman" w:cs="Times New Roman"/>
          <w:sz w:val="24"/>
        </w:rPr>
        <w:t>How accurately can a soccer match be predicted?</w:t>
      </w:r>
    </w:p>
    <w:p w14:paraId="1757A5F7" w14:textId="38D7FAA7" w:rsidR="008028B8" w:rsidRPr="0084060A" w:rsidRDefault="00771BD2" w:rsidP="00771BD2">
      <w:pPr>
        <w:rPr>
          <w:rFonts w:ascii="Times New Roman" w:hAnsi="Times New Roman" w:cs="Times New Roman"/>
          <w:sz w:val="24"/>
        </w:rPr>
      </w:pPr>
      <w:r w:rsidRPr="0084060A">
        <w:rPr>
          <w:rFonts w:ascii="Times New Roman" w:hAnsi="Times New Roman" w:cs="Times New Roman"/>
          <w:sz w:val="24"/>
        </w:rPr>
        <w:t xml:space="preserve">The </w:t>
      </w:r>
      <w:proofErr w:type="gramStart"/>
      <w:r w:rsidRPr="0084060A">
        <w:rPr>
          <w:rFonts w:ascii="Times New Roman" w:hAnsi="Times New Roman" w:cs="Times New Roman"/>
          <w:sz w:val="24"/>
        </w:rPr>
        <w:t>ultimate goal</w:t>
      </w:r>
      <w:proofErr w:type="gramEnd"/>
      <w:r w:rsidRPr="0084060A">
        <w:rPr>
          <w:rFonts w:ascii="Times New Roman" w:hAnsi="Times New Roman" w:cs="Times New Roman"/>
          <w:sz w:val="24"/>
        </w:rPr>
        <w:t xml:space="preserve"> of sports analytics for many people is being able to predi</w:t>
      </w:r>
      <w:r w:rsidR="00B81E30" w:rsidRPr="0084060A">
        <w:rPr>
          <w:rFonts w:ascii="Times New Roman" w:hAnsi="Times New Roman" w:cs="Times New Roman"/>
          <w:sz w:val="24"/>
        </w:rPr>
        <w:t>ct the outcome of a game. This match outcome i</w:t>
      </w:r>
      <w:r w:rsidRPr="0084060A">
        <w:rPr>
          <w:rFonts w:ascii="Times New Roman" w:hAnsi="Times New Roman" w:cs="Times New Roman"/>
          <w:sz w:val="24"/>
        </w:rPr>
        <w:t xml:space="preserve">s divided into three classes (“Home Win”, “Draw”, “Home Loss”). The bookies </w:t>
      </w:r>
      <w:r w:rsidR="008E0E8E" w:rsidRPr="0084060A">
        <w:rPr>
          <w:rFonts w:ascii="Times New Roman" w:hAnsi="Times New Roman" w:cs="Times New Roman"/>
          <w:sz w:val="24"/>
        </w:rPr>
        <w:t>can predict this outcome correctly around</w:t>
      </w:r>
      <w:r w:rsidRPr="0084060A">
        <w:rPr>
          <w:rFonts w:ascii="Times New Roman" w:hAnsi="Times New Roman" w:cs="Times New Roman"/>
          <w:sz w:val="24"/>
        </w:rPr>
        <w:t xml:space="preserve"> 53% of the time. </w:t>
      </w:r>
      <w:r w:rsidR="00B81E30" w:rsidRPr="0084060A">
        <w:rPr>
          <w:rFonts w:ascii="Times New Roman" w:hAnsi="Times New Roman" w:cs="Times New Roman"/>
          <w:sz w:val="24"/>
        </w:rPr>
        <w:t>Although this may not seem high, g</w:t>
      </w:r>
      <w:r w:rsidRPr="0084060A">
        <w:rPr>
          <w:rFonts w:ascii="Times New Roman" w:hAnsi="Times New Roman" w:cs="Times New Roman"/>
          <w:sz w:val="24"/>
        </w:rPr>
        <w:t>iven the random nature of the sport and the three possible outcomes, 53</w:t>
      </w:r>
      <w:r w:rsidR="00B81E30" w:rsidRPr="0084060A">
        <w:rPr>
          <w:rFonts w:ascii="Times New Roman" w:hAnsi="Times New Roman" w:cs="Times New Roman"/>
          <w:sz w:val="24"/>
        </w:rPr>
        <w:t>% is actually a very strong result. However,</w:t>
      </w:r>
      <w:r w:rsidRPr="0084060A">
        <w:rPr>
          <w:rFonts w:ascii="Times New Roman" w:hAnsi="Times New Roman" w:cs="Times New Roman"/>
          <w:sz w:val="24"/>
        </w:rPr>
        <w:t xml:space="preserve"> </w:t>
      </w:r>
      <w:r w:rsidR="008E0E8E" w:rsidRPr="0084060A">
        <w:rPr>
          <w:rFonts w:ascii="Times New Roman" w:hAnsi="Times New Roman" w:cs="Times New Roman"/>
          <w:sz w:val="24"/>
        </w:rPr>
        <w:t xml:space="preserve">it also should be noted that </w:t>
      </w:r>
      <w:r w:rsidRPr="0084060A">
        <w:rPr>
          <w:rFonts w:ascii="Times New Roman" w:hAnsi="Times New Roman" w:cs="Times New Roman"/>
          <w:sz w:val="24"/>
        </w:rPr>
        <w:t xml:space="preserve">the home team </w:t>
      </w:r>
      <w:r w:rsidR="008E0E8E" w:rsidRPr="0084060A">
        <w:rPr>
          <w:rFonts w:ascii="Times New Roman" w:hAnsi="Times New Roman" w:cs="Times New Roman"/>
          <w:sz w:val="24"/>
        </w:rPr>
        <w:t xml:space="preserve">does win about 46% of the time, which means that their predictions are only able to add 7% of accuracy to predicting “Home Win” for every game. This statistic highlights the difficulty in predicting soccer outcomes. </w:t>
      </w:r>
      <w:r w:rsidRPr="0084060A">
        <w:rPr>
          <w:rFonts w:ascii="Times New Roman" w:hAnsi="Times New Roman" w:cs="Times New Roman"/>
          <w:sz w:val="24"/>
        </w:rPr>
        <w:t xml:space="preserve">The full distribution of </w:t>
      </w:r>
      <w:r w:rsidR="008E0E8E" w:rsidRPr="0084060A">
        <w:rPr>
          <w:rFonts w:ascii="Times New Roman" w:hAnsi="Times New Roman" w:cs="Times New Roman"/>
          <w:sz w:val="24"/>
        </w:rPr>
        <w:t xml:space="preserve">match </w:t>
      </w:r>
      <w:r w:rsidRPr="0084060A">
        <w:rPr>
          <w:rFonts w:ascii="Times New Roman" w:hAnsi="Times New Roman" w:cs="Times New Roman"/>
          <w:sz w:val="24"/>
        </w:rPr>
        <w:t>results for th</w:t>
      </w:r>
      <w:r w:rsidR="008E0E8E" w:rsidRPr="0084060A">
        <w:rPr>
          <w:rFonts w:ascii="Times New Roman" w:hAnsi="Times New Roman" w:cs="Times New Roman"/>
          <w:sz w:val="24"/>
        </w:rPr>
        <w:t>is</w:t>
      </w:r>
      <w:r w:rsidRPr="0084060A">
        <w:rPr>
          <w:rFonts w:ascii="Times New Roman" w:hAnsi="Times New Roman" w:cs="Times New Roman"/>
          <w:sz w:val="24"/>
        </w:rPr>
        <w:t xml:space="preserve"> dataset is shown below. </w:t>
      </w:r>
    </w:p>
    <w:p w14:paraId="09A20D4B" w14:textId="48575C0D" w:rsidR="00771BD2" w:rsidRDefault="00FC2FF6" w:rsidP="00771BD2">
      <w:pPr>
        <w:rPr>
          <w:rFonts w:ascii="Times New Roman" w:hAnsi="Times New Roman" w:cs="Times New Roman"/>
        </w:rPr>
      </w:pPr>
      <w:r w:rsidRPr="0084060A">
        <w:rPr>
          <w:rFonts w:ascii="Times New Roman" w:hAnsi="Times New Roman" w:cs="Times New Roman"/>
          <w:noProof/>
        </w:rPr>
        <w:drawing>
          <wp:inline distT="0" distB="0" distL="0" distR="0" wp14:anchorId="226D54B5" wp14:editId="5F797DFC">
            <wp:extent cx="168402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4020" cy="495300"/>
                    </a:xfrm>
                    <a:prstGeom prst="rect">
                      <a:avLst/>
                    </a:prstGeom>
                  </pic:spPr>
                </pic:pic>
              </a:graphicData>
            </a:graphic>
          </wp:inline>
        </w:drawing>
      </w:r>
    </w:p>
    <w:p w14:paraId="5A7349B8" w14:textId="776D148E" w:rsidR="00EA7C3B" w:rsidRPr="0084060A" w:rsidRDefault="00EA7C3B" w:rsidP="00771BD2">
      <w:pPr>
        <w:rPr>
          <w:rFonts w:ascii="Times New Roman" w:hAnsi="Times New Roman" w:cs="Times New Roman"/>
        </w:rPr>
      </w:pPr>
      <w:r w:rsidRPr="00EA7C3B">
        <w:rPr>
          <w:rFonts w:ascii="Times New Roman" w:hAnsi="Times New Roman" w:cs="Times New Roman"/>
          <w:i/>
        </w:rPr>
        <w:t>Figure 14:</w:t>
      </w:r>
      <w:r>
        <w:rPr>
          <w:rFonts w:ascii="Times New Roman" w:hAnsi="Times New Roman" w:cs="Times New Roman"/>
        </w:rPr>
        <w:t xml:space="preserve"> Table of match outcomes</w:t>
      </w:r>
    </w:p>
    <w:p w14:paraId="27C963B6" w14:textId="1B740243" w:rsidR="008E0E8E" w:rsidRDefault="0091495A" w:rsidP="00771BD2">
      <w:pPr>
        <w:rPr>
          <w:rFonts w:ascii="Times New Roman" w:hAnsi="Times New Roman" w:cs="Times New Roman"/>
          <w:sz w:val="24"/>
        </w:rPr>
      </w:pPr>
      <w:r w:rsidRPr="0084060A">
        <w:rPr>
          <w:rFonts w:ascii="Times New Roman" w:hAnsi="Times New Roman" w:cs="Times New Roman"/>
          <w:sz w:val="24"/>
        </w:rPr>
        <w:lastRenderedPageBreak/>
        <w:t>The attributes used for this analysis</w:t>
      </w:r>
      <w:r w:rsidR="008E0E8E" w:rsidRPr="0084060A">
        <w:rPr>
          <w:rFonts w:ascii="Times New Roman" w:hAnsi="Times New Roman" w:cs="Times New Roman"/>
          <w:sz w:val="24"/>
        </w:rPr>
        <w:t xml:space="preserve"> to predict match outcome</w:t>
      </w:r>
      <w:r w:rsidRPr="0084060A">
        <w:rPr>
          <w:rFonts w:ascii="Times New Roman" w:hAnsi="Times New Roman" w:cs="Times New Roman"/>
          <w:sz w:val="24"/>
        </w:rPr>
        <w:t xml:space="preserve"> was the home team’s win percentage, the away team’s win percentage, the average player rating on the home team, and the average player rating on the away team. To calculate the teams’ win percentages, a rolling count of wins was calculated for each team for their home and away games. This rolling count was reset at the beginning of each new season to account for the many changes that occur within each team during the offseason. Furthermore, by having a rolling count of wins each team’s win percentage for home and away would fluctuate</w:t>
      </w:r>
      <w:r>
        <w:rPr>
          <w:rFonts w:ascii="Times New Roman" w:hAnsi="Times New Roman" w:cs="Times New Roman"/>
          <w:sz w:val="24"/>
        </w:rPr>
        <w:t xml:space="preserve"> throughout the season. By doing this, the form of the teams could be partly accounted for. </w:t>
      </w:r>
    </w:p>
    <w:p w14:paraId="2F15D3B5" w14:textId="262B30C7" w:rsidR="00765439" w:rsidRPr="008E0E8E" w:rsidRDefault="00D645F2" w:rsidP="00771BD2">
      <w:pPr>
        <w:rPr>
          <w:rFonts w:ascii="Times New Roman" w:hAnsi="Times New Roman" w:cs="Times New Roman"/>
          <w:sz w:val="24"/>
          <w:u w:val="single"/>
        </w:rPr>
      </w:pPr>
      <w:r w:rsidRPr="008E0E8E">
        <w:rPr>
          <w:rFonts w:ascii="Times New Roman" w:hAnsi="Times New Roman" w:cs="Times New Roman"/>
          <w:sz w:val="24"/>
          <w:u w:val="single"/>
        </w:rPr>
        <w:t>Results</w:t>
      </w:r>
    </w:p>
    <w:tbl>
      <w:tblPr>
        <w:tblStyle w:val="TableGrid"/>
        <w:tblW w:w="0" w:type="auto"/>
        <w:tblLook w:val="04A0" w:firstRow="1" w:lastRow="0" w:firstColumn="1" w:lastColumn="0" w:noHBand="0" w:noVBand="1"/>
      </w:tblPr>
      <w:tblGrid>
        <w:gridCol w:w="3116"/>
        <w:gridCol w:w="3117"/>
        <w:gridCol w:w="3117"/>
      </w:tblGrid>
      <w:tr w:rsidR="00D645F2" w:rsidRPr="001F2F20" w14:paraId="21AB7818" w14:textId="77777777" w:rsidTr="00D645F2">
        <w:tc>
          <w:tcPr>
            <w:tcW w:w="3116" w:type="dxa"/>
          </w:tcPr>
          <w:p w14:paraId="4076C803" w14:textId="2E78A931" w:rsidR="00D645F2" w:rsidRPr="008E0E8E" w:rsidRDefault="00D645F2" w:rsidP="00771BD2">
            <w:pPr>
              <w:rPr>
                <w:rFonts w:ascii="Times New Roman" w:hAnsi="Times New Roman" w:cs="Times New Roman"/>
                <w:b/>
                <w:sz w:val="24"/>
              </w:rPr>
            </w:pPr>
            <w:r w:rsidRPr="008E0E8E">
              <w:rPr>
                <w:rFonts w:ascii="Times New Roman" w:hAnsi="Times New Roman" w:cs="Times New Roman"/>
                <w:b/>
                <w:sz w:val="24"/>
              </w:rPr>
              <w:t>Algorithm</w:t>
            </w:r>
          </w:p>
        </w:tc>
        <w:tc>
          <w:tcPr>
            <w:tcW w:w="3117" w:type="dxa"/>
          </w:tcPr>
          <w:p w14:paraId="27E403C4" w14:textId="3B7A305C" w:rsidR="00D645F2" w:rsidRPr="008E0E8E" w:rsidRDefault="00D645F2" w:rsidP="00771BD2">
            <w:pPr>
              <w:rPr>
                <w:rFonts w:ascii="Times New Roman" w:hAnsi="Times New Roman" w:cs="Times New Roman"/>
                <w:b/>
                <w:sz w:val="24"/>
              </w:rPr>
            </w:pPr>
            <w:r w:rsidRPr="008E0E8E">
              <w:rPr>
                <w:rFonts w:ascii="Times New Roman" w:hAnsi="Times New Roman" w:cs="Times New Roman"/>
                <w:b/>
                <w:sz w:val="24"/>
              </w:rPr>
              <w:t>Accuracy</w:t>
            </w:r>
          </w:p>
        </w:tc>
        <w:tc>
          <w:tcPr>
            <w:tcW w:w="3117" w:type="dxa"/>
          </w:tcPr>
          <w:p w14:paraId="71714686" w14:textId="00EDFD4C" w:rsidR="00D645F2" w:rsidRPr="008E0E8E" w:rsidRDefault="00D645F2" w:rsidP="00771BD2">
            <w:pPr>
              <w:rPr>
                <w:rFonts w:ascii="Times New Roman" w:hAnsi="Times New Roman" w:cs="Times New Roman"/>
                <w:b/>
                <w:sz w:val="24"/>
              </w:rPr>
            </w:pPr>
            <w:r w:rsidRPr="008E0E8E">
              <w:rPr>
                <w:rFonts w:ascii="Times New Roman" w:hAnsi="Times New Roman" w:cs="Times New Roman"/>
                <w:b/>
                <w:sz w:val="24"/>
              </w:rPr>
              <w:t>Parameters</w:t>
            </w:r>
          </w:p>
        </w:tc>
      </w:tr>
      <w:tr w:rsidR="00D645F2" w:rsidRPr="001F2F20" w14:paraId="65164259" w14:textId="77777777" w:rsidTr="00D645F2">
        <w:tc>
          <w:tcPr>
            <w:tcW w:w="3116" w:type="dxa"/>
          </w:tcPr>
          <w:p w14:paraId="4A2AFC79" w14:textId="0F0B6D6D" w:rsidR="00D645F2" w:rsidRPr="008E0E8E" w:rsidRDefault="00D645F2" w:rsidP="00771BD2">
            <w:pPr>
              <w:rPr>
                <w:rFonts w:ascii="Times New Roman" w:hAnsi="Times New Roman" w:cs="Times New Roman"/>
                <w:sz w:val="24"/>
              </w:rPr>
            </w:pPr>
            <w:r w:rsidRPr="008E0E8E">
              <w:rPr>
                <w:rFonts w:ascii="Times New Roman" w:hAnsi="Times New Roman" w:cs="Times New Roman"/>
                <w:sz w:val="24"/>
              </w:rPr>
              <w:t>Random Forest</w:t>
            </w:r>
          </w:p>
        </w:tc>
        <w:tc>
          <w:tcPr>
            <w:tcW w:w="3117" w:type="dxa"/>
          </w:tcPr>
          <w:p w14:paraId="6E2479EF" w14:textId="7C5C71E1" w:rsidR="00D645F2" w:rsidRPr="008E0E8E" w:rsidRDefault="00D645F2" w:rsidP="00771BD2">
            <w:pPr>
              <w:rPr>
                <w:rFonts w:ascii="Times New Roman" w:hAnsi="Times New Roman" w:cs="Times New Roman"/>
                <w:sz w:val="24"/>
              </w:rPr>
            </w:pPr>
            <w:r w:rsidRPr="008E0E8E">
              <w:rPr>
                <w:rFonts w:ascii="Times New Roman" w:hAnsi="Times New Roman" w:cs="Times New Roman"/>
                <w:sz w:val="24"/>
              </w:rPr>
              <w:t>48.4%</w:t>
            </w:r>
          </w:p>
        </w:tc>
        <w:tc>
          <w:tcPr>
            <w:tcW w:w="3117" w:type="dxa"/>
          </w:tcPr>
          <w:p w14:paraId="0866A6B6" w14:textId="7BCA4883" w:rsidR="00D645F2" w:rsidRPr="008E0E8E" w:rsidRDefault="00D645F2" w:rsidP="00771BD2">
            <w:pPr>
              <w:rPr>
                <w:rFonts w:ascii="Times New Roman" w:hAnsi="Times New Roman" w:cs="Times New Roman"/>
                <w:sz w:val="24"/>
              </w:rPr>
            </w:pPr>
            <w:r w:rsidRPr="008E0E8E">
              <w:rPr>
                <w:rFonts w:ascii="Times New Roman" w:hAnsi="Times New Roman" w:cs="Times New Roman"/>
                <w:sz w:val="24"/>
              </w:rPr>
              <w:t>Default</w:t>
            </w:r>
          </w:p>
        </w:tc>
      </w:tr>
      <w:tr w:rsidR="00D645F2" w:rsidRPr="001F2F20" w14:paraId="4D5805F6" w14:textId="77777777" w:rsidTr="00D645F2">
        <w:tc>
          <w:tcPr>
            <w:tcW w:w="3116" w:type="dxa"/>
          </w:tcPr>
          <w:p w14:paraId="21FC2CF2" w14:textId="049B8631" w:rsidR="00D645F2" w:rsidRPr="008E0E8E" w:rsidRDefault="00D645F2" w:rsidP="00771BD2">
            <w:pPr>
              <w:rPr>
                <w:rFonts w:ascii="Times New Roman" w:hAnsi="Times New Roman" w:cs="Times New Roman"/>
                <w:sz w:val="24"/>
              </w:rPr>
            </w:pPr>
            <w:r w:rsidRPr="008E0E8E">
              <w:rPr>
                <w:rFonts w:ascii="Times New Roman" w:hAnsi="Times New Roman" w:cs="Times New Roman"/>
                <w:sz w:val="24"/>
              </w:rPr>
              <w:t>Naïve Bayes</w:t>
            </w:r>
          </w:p>
        </w:tc>
        <w:tc>
          <w:tcPr>
            <w:tcW w:w="3117" w:type="dxa"/>
          </w:tcPr>
          <w:p w14:paraId="625506DF" w14:textId="713D6CA9" w:rsidR="00D645F2" w:rsidRPr="008E0E8E" w:rsidRDefault="00D645F2" w:rsidP="00771BD2">
            <w:pPr>
              <w:rPr>
                <w:rFonts w:ascii="Times New Roman" w:hAnsi="Times New Roman" w:cs="Times New Roman"/>
                <w:sz w:val="24"/>
              </w:rPr>
            </w:pPr>
            <w:r w:rsidRPr="008E0E8E">
              <w:rPr>
                <w:rFonts w:ascii="Times New Roman" w:hAnsi="Times New Roman" w:cs="Times New Roman"/>
                <w:sz w:val="24"/>
              </w:rPr>
              <w:t>51.5%</w:t>
            </w:r>
          </w:p>
        </w:tc>
        <w:tc>
          <w:tcPr>
            <w:tcW w:w="3117" w:type="dxa"/>
          </w:tcPr>
          <w:p w14:paraId="72F5735F" w14:textId="07CB251F" w:rsidR="00D645F2" w:rsidRPr="008E0E8E" w:rsidRDefault="00D645F2" w:rsidP="00771BD2">
            <w:pPr>
              <w:rPr>
                <w:rFonts w:ascii="Times New Roman" w:hAnsi="Times New Roman" w:cs="Times New Roman"/>
                <w:sz w:val="24"/>
              </w:rPr>
            </w:pPr>
            <w:r w:rsidRPr="008E0E8E">
              <w:rPr>
                <w:rFonts w:ascii="Times New Roman" w:hAnsi="Times New Roman" w:cs="Times New Roman"/>
                <w:sz w:val="24"/>
              </w:rPr>
              <w:t>Default</w:t>
            </w:r>
            <w:r w:rsidR="0091495A" w:rsidRPr="008E0E8E">
              <w:rPr>
                <w:rFonts w:ascii="Times New Roman" w:hAnsi="Times New Roman" w:cs="Times New Roman"/>
                <w:sz w:val="24"/>
              </w:rPr>
              <w:t>. Laplace = 1</w:t>
            </w:r>
          </w:p>
        </w:tc>
      </w:tr>
      <w:tr w:rsidR="00D645F2" w:rsidRPr="001F2F20" w14:paraId="7333855F" w14:textId="77777777" w:rsidTr="00D645F2">
        <w:tc>
          <w:tcPr>
            <w:tcW w:w="3116" w:type="dxa"/>
          </w:tcPr>
          <w:p w14:paraId="44E99159" w14:textId="53A14474" w:rsidR="00D645F2" w:rsidRPr="008E0E8E" w:rsidRDefault="00D645F2" w:rsidP="00771BD2">
            <w:pPr>
              <w:rPr>
                <w:rFonts w:ascii="Times New Roman" w:hAnsi="Times New Roman" w:cs="Times New Roman"/>
                <w:sz w:val="24"/>
              </w:rPr>
            </w:pPr>
            <w:r w:rsidRPr="008E0E8E">
              <w:rPr>
                <w:rFonts w:ascii="Times New Roman" w:hAnsi="Times New Roman" w:cs="Times New Roman"/>
                <w:sz w:val="24"/>
              </w:rPr>
              <w:t>SVM</w:t>
            </w:r>
          </w:p>
        </w:tc>
        <w:tc>
          <w:tcPr>
            <w:tcW w:w="3117" w:type="dxa"/>
          </w:tcPr>
          <w:p w14:paraId="4F79DB26" w14:textId="79F64DF5" w:rsidR="00D645F2" w:rsidRPr="008E0E8E" w:rsidRDefault="00D645F2" w:rsidP="00771BD2">
            <w:pPr>
              <w:rPr>
                <w:rFonts w:ascii="Times New Roman" w:hAnsi="Times New Roman" w:cs="Times New Roman"/>
                <w:sz w:val="24"/>
              </w:rPr>
            </w:pPr>
            <w:r w:rsidRPr="008E0E8E">
              <w:rPr>
                <w:rFonts w:ascii="Times New Roman" w:hAnsi="Times New Roman" w:cs="Times New Roman"/>
                <w:sz w:val="24"/>
              </w:rPr>
              <w:t>52.4%</w:t>
            </w:r>
          </w:p>
        </w:tc>
        <w:tc>
          <w:tcPr>
            <w:tcW w:w="3117" w:type="dxa"/>
          </w:tcPr>
          <w:p w14:paraId="10D91627" w14:textId="79CD9C30" w:rsidR="00D645F2" w:rsidRPr="008E0E8E" w:rsidRDefault="00D645F2" w:rsidP="00771BD2">
            <w:pPr>
              <w:rPr>
                <w:rFonts w:ascii="Times New Roman" w:hAnsi="Times New Roman" w:cs="Times New Roman"/>
                <w:sz w:val="24"/>
              </w:rPr>
            </w:pPr>
            <w:r w:rsidRPr="008E0E8E">
              <w:rPr>
                <w:rFonts w:ascii="Times New Roman" w:hAnsi="Times New Roman" w:cs="Times New Roman"/>
                <w:sz w:val="24"/>
              </w:rPr>
              <w:t>Radial kernel, C = 1</w:t>
            </w:r>
          </w:p>
        </w:tc>
      </w:tr>
    </w:tbl>
    <w:p w14:paraId="42823827" w14:textId="469A0A3B" w:rsidR="00D645F2" w:rsidRPr="001F2F20" w:rsidRDefault="00EA7C3B" w:rsidP="00771BD2">
      <w:pPr>
        <w:rPr>
          <w:rFonts w:ascii="Times New Roman" w:hAnsi="Times New Roman" w:cs="Times New Roman"/>
        </w:rPr>
      </w:pPr>
      <w:r w:rsidRPr="00EA7C3B">
        <w:rPr>
          <w:rFonts w:ascii="Times New Roman" w:hAnsi="Times New Roman" w:cs="Times New Roman"/>
          <w:i/>
        </w:rPr>
        <w:t>Figure 1</w:t>
      </w:r>
      <w:r>
        <w:rPr>
          <w:rFonts w:ascii="Times New Roman" w:hAnsi="Times New Roman" w:cs="Times New Roman"/>
          <w:i/>
        </w:rPr>
        <w:t>5</w:t>
      </w:r>
      <w:r>
        <w:rPr>
          <w:rFonts w:ascii="Times New Roman" w:hAnsi="Times New Roman" w:cs="Times New Roman"/>
        </w:rPr>
        <w:t xml:space="preserve">: Table of match prediction result accuracy. </w:t>
      </w:r>
    </w:p>
    <w:p w14:paraId="19413FC1" w14:textId="0DC4C720" w:rsidR="00D645F2" w:rsidRDefault="00D645F2" w:rsidP="00771BD2">
      <w:pPr>
        <w:rPr>
          <w:rFonts w:ascii="Times New Roman" w:hAnsi="Times New Roman" w:cs="Times New Roman"/>
          <w:sz w:val="24"/>
        </w:rPr>
      </w:pPr>
      <w:r w:rsidRPr="001F2F20">
        <w:rPr>
          <w:rFonts w:ascii="Times New Roman" w:hAnsi="Times New Roman" w:cs="Times New Roman"/>
          <w:sz w:val="24"/>
        </w:rPr>
        <w:t>None of the classification techniques were able to surpass the 53% accuracy of the bookies; SVM was the highest with 52.4%. However, despite not surpassing the bookies, 52.4% is a very good accuracy, especially given th</w:t>
      </w:r>
      <w:r w:rsidR="00271C96" w:rsidRPr="001F2F20">
        <w:rPr>
          <w:rFonts w:ascii="Times New Roman" w:hAnsi="Times New Roman" w:cs="Times New Roman"/>
          <w:sz w:val="24"/>
        </w:rPr>
        <w:t xml:space="preserve">e random nature of soccer games. </w:t>
      </w:r>
      <w:r w:rsidR="001F2F20" w:rsidRPr="001F2F20">
        <w:rPr>
          <w:rFonts w:ascii="Times New Roman" w:hAnsi="Times New Roman" w:cs="Times New Roman"/>
          <w:sz w:val="24"/>
        </w:rPr>
        <w:t>All</w:t>
      </w:r>
      <w:r w:rsidRPr="001F2F20">
        <w:rPr>
          <w:rFonts w:ascii="Times New Roman" w:hAnsi="Times New Roman" w:cs="Times New Roman"/>
          <w:sz w:val="24"/>
        </w:rPr>
        <w:t xml:space="preserve"> the supervised learning techniques were also able to surpass the 46% accuracy of picking “Home Win” for every game. This demonstrates the ability of the models to find patterns in the</w:t>
      </w:r>
      <w:r w:rsidR="00271C96" w:rsidRPr="001F2F20">
        <w:rPr>
          <w:rFonts w:ascii="Times New Roman" w:hAnsi="Times New Roman" w:cs="Times New Roman"/>
          <w:sz w:val="24"/>
        </w:rPr>
        <w:t xml:space="preserve"> data and demonstrates a good prediction result.</w:t>
      </w:r>
    </w:p>
    <w:p w14:paraId="5117D0FE" w14:textId="36A3349A" w:rsidR="00864D74" w:rsidRPr="001F2F20" w:rsidRDefault="00864D74" w:rsidP="00771BD2">
      <w:pPr>
        <w:rPr>
          <w:rFonts w:ascii="Times New Roman" w:hAnsi="Times New Roman" w:cs="Times New Roman"/>
          <w:sz w:val="24"/>
        </w:rPr>
      </w:pPr>
      <w:r>
        <w:rPr>
          <w:rFonts w:ascii="Times New Roman" w:hAnsi="Times New Roman" w:cs="Times New Roman"/>
          <w:sz w:val="24"/>
        </w:rPr>
        <w:t xml:space="preserve">The SVM model used a radial kernel and a cost constraint of 1. It outperformed other SVM models that used linear and polynomial kernels. Increases to the C value hurt the model outputs in all trials. </w:t>
      </w:r>
      <w:r w:rsidR="00963305">
        <w:rPr>
          <w:rFonts w:ascii="Times New Roman" w:hAnsi="Times New Roman" w:cs="Times New Roman"/>
          <w:sz w:val="24"/>
        </w:rPr>
        <w:t>Although the SVM had the best overall results, it also did the worst at predicting ties as mo</w:t>
      </w:r>
      <w:r w:rsidR="00C96148">
        <w:rPr>
          <w:rFonts w:ascii="Times New Roman" w:hAnsi="Times New Roman" w:cs="Times New Roman"/>
          <w:sz w:val="24"/>
        </w:rPr>
        <w:t xml:space="preserve">st of its predictions were either “Home Win” or “Home Loss”.  </w:t>
      </w:r>
    </w:p>
    <w:p w14:paraId="11AADC32" w14:textId="7959A1D2" w:rsidR="00271C96" w:rsidRPr="001F2F20" w:rsidRDefault="00271C96" w:rsidP="00771BD2">
      <w:pPr>
        <w:rPr>
          <w:rFonts w:ascii="Times New Roman" w:hAnsi="Times New Roman" w:cs="Times New Roman"/>
          <w:sz w:val="24"/>
        </w:rPr>
      </w:pPr>
      <w:r w:rsidRPr="001F2F20">
        <w:rPr>
          <w:rFonts w:ascii="Times New Roman" w:hAnsi="Times New Roman" w:cs="Times New Roman"/>
          <w:sz w:val="24"/>
        </w:rPr>
        <w:t xml:space="preserve">To use the Naïve </w:t>
      </w:r>
      <w:r w:rsidR="00F565EC" w:rsidRPr="001F2F20">
        <w:rPr>
          <w:rFonts w:ascii="Times New Roman" w:hAnsi="Times New Roman" w:cs="Times New Roman"/>
          <w:sz w:val="24"/>
        </w:rPr>
        <w:t xml:space="preserve">Bayes method, </w:t>
      </w:r>
      <w:r w:rsidR="001F2F20" w:rsidRPr="001F2F20">
        <w:rPr>
          <w:rFonts w:ascii="Times New Roman" w:hAnsi="Times New Roman" w:cs="Times New Roman"/>
          <w:sz w:val="24"/>
        </w:rPr>
        <w:t>all</w:t>
      </w:r>
      <w:r w:rsidR="0091495A">
        <w:rPr>
          <w:rFonts w:ascii="Times New Roman" w:hAnsi="Times New Roman" w:cs="Times New Roman"/>
          <w:sz w:val="24"/>
        </w:rPr>
        <w:t xml:space="preserve"> the numeric fields </w:t>
      </w:r>
      <w:r w:rsidR="00F565EC" w:rsidRPr="001F2F20">
        <w:rPr>
          <w:rFonts w:ascii="Times New Roman" w:hAnsi="Times New Roman" w:cs="Times New Roman"/>
          <w:sz w:val="24"/>
        </w:rPr>
        <w:t xml:space="preserve">used </w:t>
      </w:r>
      <w:r w:rsidR="0091495A">
        <w:rPr>
          <w:rFonts w:ascii="Times New Roman" w:hAnsi="Times New Roman" w:cs="Times New Roman"/>
          <w:sz w:val="24"/>
        </w:rPr>
        <w:t>were</w:t>
      </w:r>
      <w:r w:rsidR="00F565EC" w:rsidRPr="001F2F20">
        <w:rPr>
          <w:rFonts w:ascii="Times New Roman" w:hAnsi="Times New Roman" w:cs="Times New Roman"/>
          <w:sz w:val="24"/>
        </w:rPr>
        <w:t xml:space="preserve"> converted to categorical variables</w:t>
      </w:r>
      <w:r w:rsidR="0091495A">
        <w:rPr>
          <w:rFonts w:ascii="Times New Roman" w:hAnsi="Times New Roman" w:cs="Times New Roman"/>
          <w:sz w:val="24"/>
        </w:rPr>
        <w:t xml:space="preserve"> before running the algorithm</w:t>
      </w:r>
      <w:r w:rsidR="00F565EC" w:rsidRPr="001F2F20">
        <w:rPr>
          <w:rFonts w:ascii="Times New Roman" w:hAnsi="Times New Roman" w:cs="Times New Roman"/>
          <w:sz w:val="24"/>
        </w:rPr>
        <w:t xml:space="preserve">. </w:t>
      </w:r>
      <w:r w:rsidR="0091495A">
        <w:rPr>
          <w:rFonts w:ascii="Times New Roman" w:hAnsi="Times New Roman" w:cs="Times New Roman"/>
          <w:sz w:val="24"/>
        </w:rPr>
        <w:t xml:space="preserve">The Laplace estimator was included in the model to ensure that each feature has a nonzero probability of occurring with each class. </w:t>
      </w:r>
    </w:p>
    <w:p w14:paraId="58E23143" w14:textId="731647AB" w:rsidR="001F2F20" w:rsidRPr="001F2F20" w:rsidRDefault="00490E55" w:rsidP="00771BD2">
      <w:pPr>
        <w:rPr>
          <w:rFonts w:ascii="Times New Roman" w:hAnsi="Times New Roman" w:cs="Times New Roman"/>
          <w:sz w:val="24"/>
        </w:rPr>
      </w:pPr>
      <w:r>
        <w:rPr>
          <w:rFonts w:ascii="Times New Roman" w:hAnsi="Times New Roman" w:cs="Times New Roman"/>
          <w:sz w:val="24"/>
        </w:rPr>
        <w:t>Despite the</w:t>
      </w:r>
      <w:r w:rsidR="001F2F20" w:rsidRPr="001F2F20">
        <w:rPr>
          <w:rFonts w:ascii="Times New Roman" w:hAnsi="Times New Roman" w:cs="Times New Roman"/>
          <w:sz w:val="24"/>
        </w:rPr>
        <w:t xml:space="preserve"> ensemble method of Random Forest </w:t>
      </w:r>
      <w:r>
        <w:rPr>
          <w:rFonts w:ascii="Times New Roman" w:hAnsi="Times New Roman" w:cs="Times New Roman"/>
          <w:sz w:val="24"/>
        </w:rPr>
        <w:t xml:space="preserve">that </w:t>
      </w:r>
      <w:r w:rsidR="00864D74">
        <w:rPr>
          <w:rFonts w:ascii="Times New Roman" w:hAnsi="Times New Roman" w:cs="Times New Roman"/>
          <w:sz w:val="24"/>
        </w:rPr>
        <w:t>combines model outputs to create one stronger prediction, the Random Forest model performed the worse</w:t>
      </w:r>
      <w:r w:rsidR="001F2F20" w:rsidRPr="001F2F20">
        <w:rPr>
          <w:rFonts w:ascii="Times New Roman" w:hAnsi="Times New Roman" w:cs="Times New Roman"/>
          <w:sz w:val="24"/>
        </w:rPr>
        <w:t xml:space="preserve">. </w:t>
      </w:r>
      <w:r w:rsidR="00215A25">
        <w:rPr>
          <w:rFonts w:ascii="Times New Roman" w:hAnsi="Times New Roman" w:cs="Times New Roman"/>
          <w:sz w:val="24"/>
        </w:rPr>
        <w:t xml:space="preserve">The model was tuned to find the optimal number of features to split </w:t>
      </w:r>
      <w:r w:rsidR="00215A25">
        <w:rPr>
          <w:rFonts w:ascii="Times New Roman" w:hAnsi="Times New Roman" w:cs="Times New Roman"/>
          <w:sz w:val="24"/>
        </w:rPr>
        <w:t>on but</w:t>
      </w:r>
      <w:r w:rsidR="00215A25">
        <w:rPr>
          <w:rFonts w:ascii="Times New Roman" w:hAnsi="Times New Roman" w:cs="Times New Roman"/>
          <w:sz w:val="24"/>
        </w:rPr>
        <w:t xml:space="preserve"> found that the default parameter matched this already. Adding additional trees also did not improve performance. </w:t>
      </w:r>
      <w:r w:rsidR="001F2F20" w:rsidRPr="001F2F20">
        <w:rPr>
          <w:rFonts w:ascii="Times New Roman" w:hAnsi="Times New Roman" w:cs="Times New Roman"/>
          <w:sz w:val="24"/>
        </w:rPr>
        <w:t xml:space="preserve">The weaker results may be a result of the small numbers of features in the model. Without </w:t>
      </w:r>
      <w:r w:rsidR="00237CD8" w:rsidRPr="001F2F20">
        <w:rPr>
          <w:rFonts w:ascii="Times New Roman" w:hAnsi="Times New Roman" w:cs="Times New Roman"/>
          <w:sz w:val="24"/>
        </w:rPr>
        <w:t>many</w:t>
      </w:r>
      <w:r w:rsidR="001F2F20" w:rsidRPr="001F2F20">
        <w:rPr>
          <w:rFonts w:ascii="Times New Roman" w:hAnsi="Times New Roman" w:cs="Times New Roman"/>
          <w:sz w:val="24"/>
        </w:rPr>
        <w:t xml:space="preserve"> features to tune on, it loses some of the benefits that are implicit to random forest. </w:t>
      </w:r>
    </w:p>
    <w:p w14:paraId="26503875" w14:textId="24B2A7AE" w:rsidR="0063554F" w:rsidRDefault="0063554F" w:rsidP="0063554F">
      <w:pPr>
        <w:pStyle w:val="Heading2"/>
        <w:rPr>
          <w:rFonts w:ascii="Times New Roman" w:hAnsi="Times New Roman" w:cs="Times New Roman"/>
        </w:rPr>
      </w:pPr>
      <w:r w:rsidRPr="001F2F20">
        <w:rPr>
          <w:rFonts w:ascii="Times New Roman" w:hAnsi="Times New Roman" w:cs="Times New Roman"/>
        </w:rPr>
        <w:t>Conclusion</w:t>
      </w:r>
    </w:p>
    <w:p w14:paraId="6E9299F9" w14:textId="4C3132F1" w:rsidR="0063554F" w:rsidRDefault="008E0E8E" w:rsidP="0063554F">
      <w:pPr>
        <w:rPr>
          <w:rFonts w:ascii="Times New Roman" w:hAnsi="Times New Roman" w:cs="Times New Roman"/>
          <w:sz w:val="24"/>
        </w:rPr>
      </w:pPr>
      <w:r w:rsidRPr="001F2F20">
        <w:rPr>
          <w:rFonts w:ascii="Times New Roman" w:hAnsi="Times New Roman" w:cs="Times New Roman"/>
          <w:sz w:val="24"/>
        </w:rPr>
        <w:t xml:space="preserve">Given these results, the created </w:t>
      </w:r>
      <w:r w:rsidR="00215A25">
        <w:rPr>
          <w:rFonts w:ascii="Times New Roman" w:hAnsi="Times New Roman" w:cs="Times New Roman"/>
          <w:sz w:val="24"/>
        </w:rPr>
        <w:t xml:space="preserve">match prediction </w:t>
      </w:r>
      <w:r w:rsidRPr="001F2F20">
        <w:rPr>
          <w:rFonts w:ascii="Times New Roman" w:hAnsi="Times New Roman" w:cs="Times New Roman"/>
          <w:sz w:val="24"/>
        </w:rPr>
        <w:t xml:space="preserve">models are not ready to take to Las Vegas yet, but these results are encouraging. Further feature engineering and tuning of the models could likely get these models above the 53% threshold to make these models profitable against betting odds. However, this is also based on the assumption that the bookie accuracy has not improved since this Kaggle dataset was released. </w:t>
      </w:r>
    </w:p>
    <w:p w14:paraId="2BCA9CF9" w14:textId="226B7D58" w:rsidR="009440AC" w:rsidRDefault="009B2D91" w:rsidP="0063554F">
      <w:pPr>
        <w:rPr>
          <w:rFonts w:ascii="Times New Roman" w:hAnsi="Times New Roman" w:cs="Times New Roman"/>
          <w:sz w:val="24"/>
        </w:rPr>
      </w:pPr>
      <w:r>
        <w:rPr>
          <w:rFonts w:ascii="Times New Roman" w:hAnsi="Times New Roman" w:cs="Times New Roman"/>
          <w:sz w:val="24"/>
        </w:rPr>
        <w:lastRenderedPageBreak/>
        <w:t xml:space="preserve">This analysis also supports many of the stories of the different leagues’ styles of play. The defining characteristics of each cluster gave interesting insight into how each league plays. However, we can still see that within every league there is variation in playing styles, as all clusters were found in all the leagues. </w:t>
      </w:r>
    </w:p>
    <w:p w14:paraId="12305F02" w14:textId="167C25BD" w:rsidR="003F2612" w:rsidRDefault="009B2D91" w:rsidP="0063554F">
      <w:pPr>
        <w:rPr>
          <w:rFonts w:ascii="Times New Roman" w:hAnsi="Times New Roman" w:cs="Times New Roman"/>
          <w:sz w:val="24"/>
        </w:rPr>
      </w:pPr>
      <w:r>
        <w:rPr>
          <w:rFonts w:ascii="Times New Roman" w:hAnsi="Times New Roman" w:cs="Times New Roman"/>
          <w:sz w:val="24"/>
        </w:rPr>
        <w:t>The random forest analysis also provided interesting insights into what it takes to be a professional soccer player. Although it is necessary to possess many of the soccer specific skills, having athleticism is vital to make it at the top level. While many players can learn these</w:t>
      </w:r>
      <w:r w:rsidR="00B05C6D">
        <w:rPr>
          <w:rFonts w:ascii="Times New Roman" w:hAnsi="Times New Roman" w:cs="Times New Roman"/>
          <w:sz w:val="24"/>
        </w:rPr>
        <w:t xml:space="preserve"> soccer</w:t>
      </w:r>
      <w:r>
        <w:rPr>
          <w:rFonts w:ascii="Times New Roman" w:hAnsi="Times New Roman" w:cs="Times New Roman"/>
          <w:sz w:val="24"/>
        </w:rPr>
        <w:t xml:space="preserve"> skills, it may be that having the unteachable traits of speed and strength are what it takes to differentiate players at this level. </w:t>
      </w:r>
      <w:r w:rsidR="006C7300">
        <w:rPr>
          <w:rFonts w:ascii="Times New Roman" w:hAnsi="Times New Roman" w:cs="Times New Roman"/>
          <w:sz w:val="24"/>
        </w:rPr>
        <w:t xml:space="preserve">However, this should also not be taken to mean that athleticism is all it takes to succeed at the professional level, as many </w:t>
      </w:r>
      <w:r w:rsidR="00B05C6D">
        <w:rPr>
          <w:rFonts w:ascii="Times New Roman" w:hAnsi="Times New Roman" w:cs="Times New Roman"/>
          <w:sz w:val="24"/>
        </w:rPr>
        <w:t>soccer players</w:t>
      </w:r>
      <w:r w:rsidR="006C7300">
        <w:rPr>
          <w:rFonts w:ascii="Times New Roman" w:hAnsi="Times New Roman" w:cs="Times New Roman"/>
          <w:sz w:val="24"/>
        </w:rPr>
        <w:t>, such as Lionel Messi, have been able t</w:t>
      </w:r>
      <w:r w:rsidR="00B05C6D">
        <w:rPr>
          <w:rFonts w:ascii="Times New Roman" w:hAnsi="Times New Roman" w:cs="Times New Roman"/>
          <w:sz w:val="24"/>
        </w:rPr>
        <w:t>o excel despite being one of the smallest players on the field.</w:t>
      </w:r>
    </w:p>
    <w:p w14:paraId="33C08380" w14:textId="6FA1875E" w:rsidR="00215A25" w:rsidRPr="008E0E8E" w:rsidRDefault="00215A25" w:rsidP="0063554F">
      <w:pPr>
        <w:rPr>
          <w:rFonts w:ascii="Times New Roman" w:hAnsi="Times New Roman" w:cs="Times New Roman"/>
          <w:sz w:val="24"/>
        </w:rPr>
      </w:pPr>
      <w:r>
        <w:rPr>
          <w:rFonts w:ascii="Times New Roman" w:hAnsi="Times New Roman" w:cs="Times New Roman"/>
          <w:sz w:val="24"/>
        </w:rPr>
        <w:t xml:space="preserve">Overall, these analyses have shed a lot of light on the game of </w:t>
      </w:r>
      <w:r w:rsidR="00936296">
        <w:rPr>
          <w:rFonts w:ascii="Times New Roman" w:hAnsi="Times New Roman" w:cs="Times New Roman"/>
          <w:sz w:val="24"/>
        </w:rPr>
        <w:t>soccer but</w:t>
      </w:r>
      <w:r>
        <w:rPr>
          <w:rFonts w:ascii="Times New Roman" w:hAnsi="Times New Roman" w:cs="Times New Roman"/>
          <w:sz w:val="24"/>
        </w:rPr>
        <w:t xml:space="preserve"> have also illuminated a lot of the difficulties implicit in the analysis. Quantifying a player’s ability is still not an exact science and generally has come down to an “eye-test” evaluation. </w:t>
      </w:r>
      <w:r w:rsidR="00936296">
        <w:rPr>
          <w:rFonts w:ascii="Times New Roman" w:hAnsi="Times New Roman" w:cs="Times New Roman"/>
          <w:sz w:val="24"/>
        </w:rPr>
        <w:t xml:space="preserve">Furthermore, the lack of many trackable events during the game makes many insights currently impossible to do. In order to take soccer analytics to the next level, finding a way to quantify more of the details of the game is critical. </w:t>
      </w:r>
      <w:bookmarkStart w:id="0" w:name="_GoBack"/>
      <w:bookmarkEnd w:id="0"/>
    </w:p>
    <w:p w14:paraId="0929CB83" w14:textId="77777777" w:rsidR="0063554F" w:rsidRPr="001F2F20" w:rsidRDefault="0063554F" w:rsidP="0063554F">
      <w:pPr>
        <w:pStyle w:val="Heading2"/>
        <w:rPr>
          <w:rFonts w:ascii="Times New Roman" w:hAnsi="Times New Roman" w:cs="Times New Roman"/>
        </w:rPr>
      </w:pPr>
      <w:r w:rsidRPr="001F2F20">
        <w:rPr>
          <w:rFonts w:ascii="Times New Roman" w:hAnsi="Times New Roman" w:cs="Times New Roman"/>
        </w:rPr>
        <w:t>References</w:t>
      </w:r>
    </w:p>
    <w:p w14:paraId="2371235A" w14:textId="77777777" w:rsidR="0063554F" w:rsidRPr="001F2F20" w:rsidRDefault="00936296" w:rsidP="0063554F">
      <w:pPr>
        <w:pStyle w:val="ListParagraph"/>
        <w:numPr>
          <w:ilvl w:val="0"/>
          <w:numId w:val="1"/>
        </w:numPr>
        <w:rPr>
          <w:rFonts w:ascii="Times New Roman" w:hAnsi="Times New Roman" w:cs="Times New Roman"/>
        </w:rPr>
      </w:pPr>
      <w:hyperlink r:id="rId20" w:history="1">
        <w:r w:rsidR="0063554F" w:rsidRPr="001F2F20">
          <w:rPr>
            <w:rStyle w:val="Hyperlink"/>
            <w:rFonts w:ascii="Times New Roman" w:hAnsi="Times New Roman" w:cs="Times New Roman"/>
          </w:rPr>
          <w:t>https://www.fifa.com/worldcup/news/almost-half-the-world-tuned-home-watch-2010-fifa-world-cup-south-africat-1473143</w:t>
        </w:r>
      </w:hyperlink>
      <w:r w:rsidR="0063554F" w:rsidRPr="001F2F20">
        <w:rPr>
          <w:rFonts w:ascii="Times New Roman" w:hAnsi="Times New Roman" w:cs="Times New Roman"/>
        </w:rPr>
        <w:t xml:space="preserve"> </w:t>
      </w:r>
    </w:p>
    <w:sectPr w:rsidR="0063554F" w:rsidRPr="001F2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86497"/>
    <w:multiLevelType w:val="hybridMultilevel"/>
    <w:tmpl w:val="ADD8B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018B3"/>
    <w:multiLevelType w:val="hybridMultilevel"/>
    <w:tmpl w:val="0CB4A662"/>
    <w:lvl w:ilvl="0" w:tplc="6E202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4F"/>
    <w:rsid w:val="000375A8"/>
    <w:rsid w:val="000F223C"/>
    <w:rsid w:val="000F7B0A"/>
    <w:rsid w:val="00130B0E"/>
    <w:rsid w:val="00163BAF"/>
    <w:rsid w:val="001A224C"/>
    <w:rsid w:val="001D6758"/>
    <w:rsid w:val="001F2F20"/>
    <w:rsid w:val="001F6E30"/>
    <w:rsid w:val="00215A25"/>
    <w:rsid w:val="00237CD8"/>
    <w:rsid w:val="00266A2F"/>
    <w:rsid w:val="00271C96"/>
    <w:rsid w:val="00285EEA"/>
    <w:rsid w:val="002A5737"/>
    <w:rsid w:val="002E3335"/>
    <w:rsid w:val="00387763"/>
    <w:rsid w:val="003F2612"/>
    <w:rsid w:val="00490E55"/>
    <w:rsid w:val="004B1A30"/>
    <w:rsid w:val="004F17AB"/>
    <w:rsid w:val="005141C6"/>
    <w:rsid w:val="0063554F"/>
    <w:rsid w:val="006C7300"/>
    <w:rsid w:val="006D6F94"/>
    <w:rsid w:val="006F46A0"/>
    <w:rsid w:val="00714117"/>
    <w:rsid w:val="0073770C"/>
    <w:rsid w:val="00741276"/>
    <w:rsid w:val="00765439"/>
    <w:rsid w:val="00771BD2"/>
    <w:rsid w:val="007B342F"/>
    <w:rsid w:val="007C109A"/>
    <w:rsid w:val="007E0788"/>
    <w:rsid w:val="007E3EAD"/>
    <w:rsid w:val="008028B8"/>
    <w:rsid w:val="0084060A"/>
    <w:rsid w:val="00864D74"/>
    <w:rsid w:val="008E0E8E"/>
    <w:rsid w:val="0091495A"/>
    <w:rsid w:val="00936296"/>
    <w:rsid w:val="009440AC"/>
    <w:rsid w:val="00963305"/>
    <w:rsid w:val="00993641"/>
    <w:rsid w:val="009B2D91"/>
    <w:rsid w:val="00A53257"/>
    <w:rsid w:val="00A64AE9"/>
    <w:rsid w:val="00B05144"/>
    <w:rsid w:val="00B05C6D"/>
    <w:rsid w:val="00B07848"/>
    <w:rsid w:val="00B07DAA"/>
    <w:rsid w:val="00B13233"/>
    <w:rsid w:val="00B81E30"/>
    <w:rsid w:val="00BA0819"/>
    <w:rsid w:val="00BC1A19"/>
    <w:rsid w:val="00BC72C9"/>
    <w:rsid w:val="00C478DE"/>
    <w:rsid w:val="00C51DA4"/>
    <w:rsid w:val="00C576A7"/>
    <w:rsid w:val="00C85514"/>
    <w:rsid w:val="00C96148"/>
    <w:rsid w:val="00CE2575"/>
    <w:rsid w:val="00D645F2"/>
    <w:rsid w:val="00DC3C96"/>
    <w:rsid w:val="00E974C3"/>
    <w:rsid w:val="00EA7C3B"/>
    <w:rsid w:val="00EE3BA0"/>
    <w:rsid w:val="00F35126"/>
    <w:rsid w:val="00F565EC"/>
    <w:rsid w:val="00FC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4802"/>
  <w15:chartTrackingRefBased/>
  <w15:docId w15:val="{78CCBE10-3023-4E10-AF73-680BB6FD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5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1B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5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5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55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554F"/>
    <w:pPr>
      <w:ind w:left="720"/>
      <w:contextualSpacing/>
    </w:pPr>
  </w:style>
  <w:style w:type="character" w:styleId="Hyperlink">
    <w:name w:val="Hyperlink"/>
    <w:basedOn w:val="DefaultParagraphFont"/>
    <w:uiPriority w:val="99"/>
    <w:unhideWhenUsed/>
    <w:rsid w:val="0063554F"/>
    <w:rPr>
      <w:color w:val="0563C1" w:themeColor="hyperlink"/>
      <w:u w:val="single"/>
    </w:rPr>
  </w:style>
  <w:style w:type="character" w:styleId="UnresolvedMention">
    <w:name w:val="Unresolved Mention"/>
    <w:basedOn w:val="DefaultParagraphFont"/>
    <w:uiPriority w:val="99"/>
    <w:semiHidden/>
    <w:unhideWhenUsed/>
    <w:rsid w:val="0063554F"/>
    <w:rPr>
      <w:color w:val="808080"/>
      <w:shd w:val="clear" w:color="auto" w:fill="E6E6E6"/>
    </w:rPr>
  </w:style>
  <w:style w:type="character" w:customStyle="1" w:styleId="Heading3Char">
    <w:name w:val="Heading 3 Char"/>
    <w:basedOn w:val="DefaultParagraphFont"/>
    <w:link w:val="Heading3"/>
    <w:uiPriority w:val="9"/>
    <w:rsid w:val="00771BD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64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8551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11405">
      <w:bodyDiv w:val="1"/>
      <w:marLeft w:val="0"/>
      <w:marRight w:val="0"/>
      <w:marTop w:val="0"/>
      <w:marBottom w:val="0"/>
      <w:divBdr>
        <w:top w:val="none" w:sz="0" w:space="0" w:color="auto"/>
        <w:left w:val="none" w:sz="0" w:space="0" w:color="auto"/>
        <w:bottom w:val="none" w:sz="0" w:space="0" w:color="auto"/>
        <w:right w:val="none" w:sz="0" w:space="0" w:color="auto"/>
      </w:divBdr>
    </w:div>
    <w:div w:id="1344624972">
      <w:bodyDiv w:val="1"/>
      <w:marLeft w:val="0"/>
      <w:marRight w:val="0"/>
      <w:marTop w:val="0"/>
      <w:marBottom w:val="0"/>
      <w:divBdr>
        <w:top w:val="none" w:sz="0" w:space="0" w:color="auto"/>
        <w:left w:val="none" w:sz="0" w:space="0" w:color="auto"/>
        <w:bottom w:val="none" w:sz="0" w:space="0" w:color="auto"/>
        <w:right w:val="none" w:sz="0" w:space="0" w:color="auto"/>
      </w:divBdr>
    </w:div>
    <w:div w:id="210445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fifa.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fifa.com/worldcup/news/almost-half-the-world-tuned-home-watch-2010-fifa-world-cup-south-africat-1473143" TargetMode="External"/><Relationship Id="rId1" Type="http://schemas.openxmlformats.org/officeDocument/2006/relationships/numbering" Target="numbering.xml"/><Relationship Id="rId6" Type="http://schemas.openxmlformats.org/officeDocument/2006/relationships/hyperlink" Target="http://www.football-data.co.uk/" TargetMode="External"/><Relationship Id="rId11" Type="http://schemas.openxmlformats.org/officeDocument/2006/relationships/image" Target="media/image4.png"/><Relationship Id="rId5" Type="http://schemas.openxmlformats.org/officeDocument/2006/relationships/hyperlink" Target="https://www.kaggle.com/airback/match-outcome-prediction-in-football/data"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4451</TotalTime>
  <Pages>13</Pages>
  <Words>3962</Words>
  <Characters>22588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Croarkin</dc:creator>
  <cp:keywords/>
  <dc:description/>
  <cp:lastModifiedBy>Brandon Croarkin</cp:lastModifiedBy>
  <cp:revision>24</cp:revision>
  <dcterms:created xsi:type="dcterms:W3CDTF">2018-09-20T23:12:00Z</dcterms:created>
  <dcterms:modified xsi:type="dcterms:W3CDTF">2018-09-24T22:48:00Z</dcterms:modified>
</cp:coreProperties>
</file>