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2.xml" ContentType="application/vnd.openxmlformats-officedocument.wordprocessingml.header+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Project: Chada Tech Final Project</w:t>
      </w:r>
    </w:p>
    <w:p>
      <w:pPr>
        <w:pStyle w:val="normal1"/>
        <w:spacing w:lineRule="auto" w:line="4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4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Bryan Consuegra </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Department of computer science, Southern New Hampshire University</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CS 250: Software Development Lifecycle</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Professor  Haruka Konishi</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April 19, 2026</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b/>
          <w:bCs/>
          <w:color w:val="0E101A"/>
          <w:sz w:val="24"/>
          <w:szCs w:val="24"/>
        </w:rPr>
      </w:pPr>
      <w:r>
        <w:rPr>
          <w:rFonts w:eastAsia="Times New Roman" w:cs="Times New Roman" w:ascii="Times New Roman" w:hAnsi="Times New Roman"/>
          <w:b/>
          <w:bCs/>
          <w:color w:val="0E101A"/>
          <w:sz w:val="24"/>
          <w:szCs w:val="24"/>
        </w:rPr>
        <w:t xml:space="preserve">Project: </w:t>
      </w:r>
      <w:r>
        <w:rPr>
          <w:rFonts w:eastAsia="Times New Roman" w:cs="Times New Roman" w:ascii="Times New Roman" w:hAnsi="Times New Roman"/>
          <w:b/>
          <w:bCs/>
          <w:sz w:val="24"/>
          <w:szCs w:val="24"/>
        </w:rPr>
        <w:t>Chada Tech Final Project</w:t>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During our last sprint, we transitioned into Agile methodology in Chada Tech. Our team has worked together to make this transition a success, and I think it is important to talk about what they did and how they did it to accomplish this past Sprint.</w:t>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The product owner has done a great job between stakeholders and our development team. Translating all the information he gathered from them and stating our technical requirements needed for the project and the transition. His management of the backlog was accurate, defining the user stories clearly, ordering the backlog items in a way that the most relevant item was prioritized, and giving us the definition of the value of every feature that was implemented in this Sprint. His communication with the stakeholders and the team was key to rejecting the work that didn't align with our project, and gave us an understanding of what the requirements exactly meant.</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As Scrum Master, I learned to ensure the Scrum team understood what Scrum means and what our tasks were to complete sprints correctly. I ensured the team gets the most value from every meeting, making them effective within the time-frame it was planned to be. Curtis George was the most important part of this transition because, thanks to his CSM certification, I could ask him for guidance, and he did answer all my questions. I coordinated the meetings to work with the whole team in identifying progress and obstacles that slowed down the process. My team learned to respect time boxes, and my team was also excellent at self-organizing and assigning the tasks by themselves.</w:t>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Tester in the team, added as well an important part during the transition at Chada Tech. Their active collaboration with developers and product owners in clarifying what the acceptance criteria were going to be for every criterion for user histories. Their rapid adaptation of their test cases to fulfill the users' requirements was quick and well implemented. I am very happy with the three aspects: one, their automated test created for our Sprint that allows us to get fast feedback, two, their participation in our daily stand-up with their feedback, and three, their quick report of bugs and how they handle defects and retest software.</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This transition could not have been possible without our developers' help. I want to talk first about our work together. The developer team understands the importance of self-organizing. The team was accurate in the Sprint planning and the backlog refinement. This is the reason why they have a great understanding of what items they had to work on first, and which teams were appropriate for these tasks. The quick development was outstanding too; the team wrote clean, functional, and testable code for our testers.</w:t>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The completion of the user stories was possible because of our teamwork. This is a chain reaction. Our product owner heard our users' feedback very attentively to create accurate stories. After he had the information, he discussed with the team and proposed a good description of the user story, for example, when the user asked to switch the scroll page into page slides. This Idea was presented in the backlog, and during the sprint, the feature was implemented correctly into the software. The testers and the developer worked together to make this code readable, testable, and usable.</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We handled interruptions using the Agile method. Sprints are a short period of time, so our product owners worked with the team to teach them the new requirements and the changes that were going to be implemented for the new Sprint. All these changes were discussed during the Sprint planning, and the backlog was also modified to fit the new requirements. The idea of the Slides on the web page was to keep the same destination but to implement the new feature so the previous work could be reused, and its completion was a matter of modifying a certain number of lines instead of the whole code.</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This letter is a Sample of the way we communicated through email</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b/>
          <w:bCs/>
          <w:color w:val="0E101A"/>
          <w:sz w:val="24"/>
          <w:szCs w:val="24"/>
        </w:rPr>
        <w:t>To:</w:t>
      </w:r>
      <w:r>
        <w:rPr>
          <w:rFonts w:eastAsia="Times New Roman" w:cs="Times New Roman" w:ascii="Times New Roman" w:hAnsi="Times New Roman"/>
          <w:color w:val="0E101A"/>
          <w:sz w:val="24"/>
          <w:szCs w:val="24"/>
        </w:rPr>
        <w:t xml:space="preserve"> Christy and Ryan</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b/>
          <w:bCs/>
          <w:color w:val="0E101A"/>
          <w:sz w:val="24"/>
          <w:szCs w:val="24"/>
        </w:rPr>
        <w:t>Subject:</w:t>
      </w:r>
      <w:r>
        <w:rPr>
          <w:rFonts w:eastAsia="Times New Roman" w:cs="Times New Roman" w:ascii="Times New Roman" w:hAnsi="Times New Roman"/>
          <w:color w:val="0E101A"/>
          <w:sz w:val="24"/>
          <w:szCs w:val="24"/>
        </w:rPr>
        <w:t xml:space="preserve"> Clarification Needed</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Hi Team,</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I am currently developing and modifying features for the SNHU booking feature. To ensure my program aligns with the software requirements, I need clarification on a few points not explicitly covered in the current user story:</w:t>
      </w:r>
    </w:p>
    <w:p>
      <w:pPr>
        <w:pStyle w:val="normal1"/>
        <w:numPr>
          <w:ilvl w:val="0"/>
          <w:numId w:val="1"/>
        </w:numPr>
        <w:spacing w:lineRule="auto" w:line="480"/>
        <w:ind w:hanging="360" w:start="720"/>
        <w:rPr>
          <w:rFonts w:ascii="Times New Roman" w:hAnsi="Times New Roman" w:eastAsia="Times New Roman" w:cs="Times New Roman"/>
          <w:sz w:val="24"/>
          <w:szCs w:val="24"/>
        </w:rPr>
      </w:pPr>
      <w:r>
        <w:rPr>
          <w:rFonts w:eastAsia="Times New Roman" w:cs="Times New Roman" w:ascii="Times New Roman" w:hAnsi="Times New Roman"/>
          <w:color w:val="0E101A"/>
          <w:sz w:val="24"/>
          <w:szCs w:val="24"/>
        </w:rPr>
        <w:t>What are the high-priority items that should be addressed in the first iterations, and what are the expectations for these items?</w:t>
      </w:r>
    </w:p>
    <w:p>
      <w:pPr>
        <w:pStyle w:val="normal1"/>
        <w:numPr>
          <w:ilvl w:val="0"/>
          <w:numId w:val="1"/>
        </w:numPr>
        <w:spacing w:lineRule="auto" w:line="480"/>
        <w:ind w:hanging="360" w:start="720"/>
        <w:rPr>
          <w:rFonts w:ascii="Times New Roman" w:hAnsi="Times New Roman" w:eastAsia="Times New Roman" w:cs="Times New Roman"/>
          <w:sz w:val="24"/>
          <w:szCs w:val="24"/>
        </w:rPr>
      </w:pPr>
      <w:r>
        <w:rPr>
          <w:rFonts w:eastAsia="Times New Roman" w:cs="Times New Roman" w:ascii="Times New Roman" w:hAnsi="Times New Roman"/>
          <w:color w:val="0E101A"/>
          <w:sz w:val="24"/>
          <w:szCs w:val="24"/>
        </w:rPr>
        <w:t>Are there any features that the Stakeholders want to change or improve?</w:t>
      </w:r>
    </w:p>
    <w:p>
      <w:pPr>
        <w:pStyle w:val="normal1"/>
        <w:numPr>
          <w:ilvl w:val="0"/>
          <w:numId w:val="1"/>
        </w:numPr>
        <w:spacing w:lineRule="auto" w:line="480"/>
        <w:ind w:hanging="360" w:start="720"/>
        <w:rPr>
          <w:rFonts w:ascii="Times New Roman" w:hAnsi="Times New Roman" w:eastAsia="Times New Roman" w:cs="Times New Roman"/>
          <w:sz w:val="24"/>
          <w:szCs w:val="24"/>
        </w:rPr>
      </w:pPr>
      <w:r>
        <w:rPr>
          <w:rFonts w:eastAsia="Times New Roman" w:cs="Times New Roman" w:ascii="Times New Roman" w:hAnsi="Times New Roman"/>
          <w:color w:val="0E101A"/>
          <w:sz w:val="24"/>
          <w:szCs w:val="24"/>
        </w:rPr>
        <w:t>Do we have any color schema to follow to keep our app following our color palette?</w:t>
      </w:r>
    </w:p>
    <w:p>
      <w:pPr>
        <w:pStyle w:val="normal1"/>
        <w:numPr>
          <w:ilvl w:val="0"/>
          <w:numId w:val="1"/>
        </w:numPr>
        <w:spacing w:lineRule="auto" w:line="480"/>
        <w:ind w:hanging="360" w:start="720"/>
        <w:rPr>
          <w:rFonts w:ascii="Times New Roman" w:hAnsi="Times New Roman" w:eastAsia="Times New Roman" w:cs="Times New Roman"/>
          <w:sz w:val="24"/>
          <w:szCs w:val="24"/>
        </w:rPr>
      </w:pPr>
      <w:r>
        <w:rPr>
          <w:rFonts w:eastAsia="Times New Roman" w:cs="Times New Roman" w:ascii="Times New Roman" w:hAnsi="Times New Roman"/>
          <w:color w:val="0E101A"/>
          <w:sz w:val="24"/>
          <w:szCs w:val="24"/>
        </w:rPr>
        <w:t>Are the requirements sent for the implementation all correct, and have none of them changed since the last iteration?</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Having these details will help me start the iteration and prevent potential errors during the development phase.</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Best regards,</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Bryan Consuegra Cuellar Product Tester</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This works because we have a direct way of communication. And we also used face-to-face communication when possible. If the team were co-located, they would communicate, making it easier for others to understand any situation.</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 xml:space="preserve">Our organizational tools are the most used nowadays for Agile teams. We used </w:t>
      </w:r>
      <w:r>
        <w:rPr>
          <w:rFonts w:eastAsia="Times New Roman" w:cs="Times New Roman" w:ascii="Times New Roman" w:hAnsi="Times New Roman"/>
          <w:color w:val="0E101A"/>
          <w:sz w:val="24"/>
          <w:szCs w:val="24"/>
        </w:rPr>
        <w:t>K</w:t>
      </w:r>
      <w:r>
        <w:rPr>
          <w:rFonts w:eastAsia="Times New Roman" w:cs="Times New Roman" w:ascii="Times New Roman" w:hAnsi="Times New Roman"/>
          <w:color w:val="0E101A"/>
          <w:sz w:val="24"/>
          <w:szCs w:val="24"/>
        </w:rPr>
        <w:t>anban boards at Monday.com. For project management, we also used Desk time for time tracking and scheduling, so everybody respected the time boxes. And Dropbox was an easy tool for storage and collaboration.</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Our transition to Agile methodology was very beneficial. It allowed the company to get closer contact with our customers, we understood their requirements and what they expected from us and from the software. We were also able to prototype and deliver demos after every sprint, so the user could see the advances that our team was able to accomplish. Agile lets the team have better communication and estimation about what the project cost and time of development will be. However Agile methodology has some disadvantages such as lack of documentation, our team didn't have much documentation of the exact requirements or what was expected as a final project, and the project can lose its initial form, due to the possibility to re adapt to new requirements the project can easily change all his focus and the previous work done by the team wont work anymore leading to longer developing time or changing all the code.</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ind w:firstLine="72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This approach brought more advantages than disadvantages to the company. and the team was able to deliver better software, so Agile was the right approach for this project, and it fit successfully.</w:t>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before="0" w:after="240"/>
        <w:ind w:hanging="720" w:start="720" w:end="72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References</w:t>
      </w:r>
    </w:p>
    <w:p>
      <w:pPr>
        <w:pStyle w:val="normal1"/>
        <w:spacing w:lineRule="auto" w:line="480"/>
        <w:rPr>
          <w:rFonts w:ascii="Times New Roman" w:hAnsi="Times New Roman" w:eastAsia="Times New Roman" w:cs="Times New Roman"/>
          <w:i/>
          <w:iCs/>
          <w:color w:val="0E101A"/>
          <w:sz w:val="24"/>
          <w:szCs w:val="24"/>
        </w:rPr>
      </w:pPr>
      <w:r>
        <w:rPr>
          <w:rFonts w:eastAsia="Times New Roman" w:cs="Times New Roman" w:ascii="Times New Roman" w:hAnsi="Times New Roman"/>
          <w:color w:val="0E101A"/>
          <w:sz w:val="24"/>
          <w:szCs w:val="24"/>
        </w:rPr>
        <w:t xml:space="preserve">Charles G. Cobb. (2015). </w:t>
      </w:r>
      <w:r>
        <w:rPr>
          <w:rFonts w:eastAsia="Times New Roman" w:cs="Times New Roman" w:ascii="Times New Roman" w:hAnsi="Times New Roman"/>
          <w:i/>
          <w:iCs/>
          <w:color w:val="0E101A"/>
          <w:sz w:val="24"/>
          <w:szCs w:val="24"/>
        </w:rPr>
        <w:t>The Project Manager’s Guide to Mastering Agile :</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tab/>
      </w:r>
      <w:r>
        <w:rPr>
          <w:rFonts w:eastAsia="Times New Roman" w:cs="Times New Roman" w:ascii="Times New Roman" w:hAnsi="Times New Roman"/>
          <w:i/>
          <w:iCs/>
          <w:color w:val="0E101A"/>
          <w:sz w:val="24"/>
          <w:szCs w:val="24"/>
        </w:rPr>
        <w:t>Principles and Practices for an Adaptive Approach</w:t>
      </w:r>
      <w:r>
        <w:rPr>
          <w:rFonts w:eastAsia="Times New Roman" w:cs="Times New Roman" w:ascii="Times New Roman" w:hAnsi="Times New Roman"/>
          <w:color w:val="0E101A"/>
          <w:sz w:val="24"/>
          <w:szCs w:val="24"/>
        </w:rPr>
        <w:t>. Wiley.</w:t>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rPr>
          <w:rFonts w:ascii="Times New Roman" w:hAnsi="Times New Roman" w:eastAsia="Times New Roman" w:cs="Times New Roman"/>
          <w:i/>
          <w:iCs/>
          <w:color w:val="0E101A"/>
          <w:sz w:val="24"/>
          <w:szCs w:val="24"/>
        </w:rPr>
      </w:pPr>
      <w:r>
        <w:rPr>
          <w:rFonts w:eastAsia="Times New Roman" w:cs="Times New Roman" w:ascii="Times New Roman" w:hAnsi="Times New Roman"/>
          <w:color w:val="0E101A"/>
          <w:sz w:val="24"/>
          <w:szCs w:val="24"/>
        </w:rPr>
        <w:t xml:space="preserve">Schwaber, K., &amp; Sutherland, J. (2020). </w:t>
      </w:r>
      <w:r>
        <w:rPr>
          <w:rFonts w:eastAsia="Times New Roman" w:cs="Times New Roman" w:ascii="Times New Roman" w:hAnsi="Times New Roman"/>
          <w:i/>
          <w:iCs/>
          <w:color w:val="0E101A"/>
          <w:sz w:val="24"/>
          <w:szCs w:val="24"/>
        </w:rPr>
        <w:t xml:space="preserve">The Scrum guide: The definitive guide to Scrum: </w:t>
      </w:r>
    </w:p>
    <w:p>
      <w:pPr>
        <w:pStyle w:val="normal1"/>
        <w:spacing w:lineRule="auto" w:line="480"/>
        <w:ind w:firstLine="720"/>
        <w:rPr>
          <w:rFonts w:ascii="Times New Roman" w:hAnsi="Times New Roman" w:eastAsia="Times New Roman" w:cs="Times New Roman"/>
          <w:color w:val="4A6EE0"/>
          <w:sz w:val="24"/>
          <w:szCs w:val="24"/>
          <w:u w:val="single"/>
        </w:rPr>
      </w:pPr>
      <w:r>
        <w:rPr>
          <w:rFonts w:eastAsia="Times New Roman" w:cs="Times New Roman" w:ascii="Times New Roman" w:hAnsi="Times New Roman"/>
          <w:i/>
          <w:iCs/>
          <w:color w:val="0E101A"/>
          <w:sz w:val="24"/>
          <w:szCs w:val="24"/>
        </w:rPr>
        <w:t>The rules of the game</w:t>
      </w:r>
      <w:r>
        <w:rPr>
          <w:rFonts w:eastAsia="Times New Roman" w:cs="Times New Roman" w:ascii="Times New Roman" w:hAnsi="Times New Roman"/>
          <w:color w:val="0E101A"/>
          <w:sz w:val="24"/>
          <w:szCs w:val="24"/>
        </w:rPr>
        <w:t>.</w:t>
      </w:r>
      <w:r>
        <w:fldChar w:fldCharType="begin"/>
      </w:r>
      <w:r>
        <w:rPr>
          <w:rStyle w:val="Style3"/>
          <w:rFonts w:eastAsia="Times New Roman" w:cs="Times New Roman" w:ascii="Times New Roman" w:hAnsi="Times New Roman"/>
          <w:color w:val="4A6EE0"/>
          <w:sz w:val="24"/>
          <w:szCs w:val="24"/>
          <w:u w:val="single"/>
        </w:rPr>
        <w:instrText xml:space="preserve"> HYPERLINK "https://scrumguides.org/scrum-guide.html" \l "sprint-planning"</w:instrText>
      </w:r>
      <w:r>
        <w:rPr>
          <w:rStyle w:val="Style3"/>
          <w:rFonts w:eastAsia="Times New Roman" w:cs="Times New Roman" w:ascii="Times New Roman" w:hAnsi="Times New Roman"/>
          <w:color w:val="4A6EE0"/>
          <w:sz w:val="24"/>
          <w:szCs w:val="24"/>
          <w:u w:val="single"/>
        </w:rPr>
        <w:fldChar w:fldCharType="separate"/>
      </w:r>
      <w:r>
        <w:rPr>
          <w:rStyle w:val="Style3"/>
          <w:rFonts w:eastAsia="Times New Roman" w:cs="Times New Roman" w:ascii="Times New Roman" w:hAnsi="Times New Roman"/>
          <w:color w:val="4A6EE0"/>
          <w:sz w:val="24"/>
          <w:szCs w:val="24"/>
          <w:u w:val="single"/>
        </w:rPr>
        <w:t xml:space="preserve"> https://scrumguides.org/scrum-guide.html#sprint-planning</w:t>
      </w:r>
      <w:r>
        <w:rPr>
          <w:rStyle w:val="Style3"/>
          <w:rFonts w:eastAsia="Times New Roman" w:cs="Times New Roman" w:ascii="Times New Roman" w:hAnsi="Times New Roman"/>
          <w:color w:val="4A6EE0"/>
          <w:sz w:val="24"/>
          <w:szCs w:val="24"/>
          <w:u w:val="single"/>
        </w:rPr>
        <w:fldChar w:fldCharType="end"/>
      </w:r>
    </w:p>
    <w:p>
      <w:pPr>
        <w:pStyle w:val="normal1"/>
        <w:spacing w:lineRule="auto" w:line="480"/>
        <w:rPr>
          <w:rFonts w:ascii="Times New Roman" w:hAnsi="Times New Roman" w:eastAsia="Times New Roman" w:cs="Times New Roman"/>
          <w:color w:val="0E101A"/>
          <w:sz w:val="24"/>
          <w:szCs w:val="24"/>
        </w:rPr>
      </w:pPr>
      <w:r>
        <w:rPr>
          <w:rFonts w:eastAsia="Times New Roman" w:cs="Times New Roman" w:ascii="Times New Roman" w:hAnsi="Times New Roman"/>
          <w:color w:val="0E101A"/>
          <w:sz w:val="24"/>
          <w:szCs w:val="24"/>
        </w:rPr>
      </w:r>
    </w:p>
    <w:p>
      <w:pPr>
        <w:pStyle w:val="normal1"/>
        <w:spacing w:lineRule="auto" w:line="480"/>
        <w:rPr>
          <w:rFonts w:ascii="Times New Roman" w:hAnsi="Times New Roman" w:eastAsia="Times New Roman" w:cs="Times New Roman"/>
          <w:color w:val="4A6EE0"/>
          <w:sz w:val="24"/>
          <w:szCs w:val="24"/>
          <w:u w:val="single"/>
        </w:rPr>
      </w:pPr>
      <w:r>
        <w:rPr>
          <w:rFonts w:eastAsia="Times New Roman" w:cs="Times New Roman" w:ascii="Times New Roman" w:hAnsi="Times New Roman"/>
          <w:color w:val="0E101A"/>
          <w:sz w:val="24"/>
          <w:szCs w:val="24"/>
        </w:rPr>
        <w:t xml:space="preserve">Grammarly. (2026). </w:t>
      </w:r>
      <w:r>
        <w:rPr>
          <w:rFonts w:eastAsia="Times New Roman" w:cs="Times New Roman" w:ascii="Times New Roman" w:hAnsi="Times New Roman"/>
          <w:i/>
          <w:iCs/>
          <w:color w:val="0E101A"/>
          <w:sz w:val="24"/>
          <w:szCs w:val="24"/>
        </w:rPr>
        <w:t>Grammarly</w:t>
      </w:r>
      <w:r>
        <w:rPr>
          <w:rFonts w:eastAsia="Times New Roman" w:cs="Times New Roman" w:ascii="Times New Roman" w:hAnsi="Times New Roman"/>
          <w:color w:val="0E101A"/>
          <w:sz w:val="24"/>
          <w:szCs w:val="24"/>
        </w:rPr>
        <w:t xml:space="preserve"> (Version 1.2) [Computer software].</w:t>
      </w:r>
      <w:hyperlink r:id="rId2">
        <w:r>
          <w:rPr>
            <w:rStyle w:val="Style3"/>
            <w:rFonts w:eastAsia="Times New Roman" w:cs="Times New Roman" w:ascii="Times New Roman" w:hAnsi="Times New Roman"/>
            <w:color w:val="4A6EE0"/>
            <w:sz w:val="24"/>
            <w:szCs w:val="24"/>
            <w:u w:val="single"/>
          </w:rPr>
          <w:t>https://www.grammarly.com/</w:t>
        </w:r>
      </w:hyperlink>
    </w:p>
    <w:p>
      <w:pPr>
        <w:pStyle w:val="normal1"/>
        <w:spacing w:lineRule="auto" w:line="480" w:before="0" w:after="240"/>
        <w:ind w:hanging="720" w:start="720" w:end="72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3"/>
      <w:headerReference w:type="default" r:id="rId4"/>
      <w:headerReference w:type="first" r:id="rId5"/>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characterSet="utf-8"/>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Liberation Sans">
    <w:altName w:val="Arial"/>
    <w:charset w:val="01" w:characterSet="utf-8"/>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color w:val="0E101A"/>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rammarly.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7</Pages>
  <Words>1162</Words>
  <Characters>5974</Characters>
  <CharactersWithSpaces>7099</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2026-04-22T19:38:13Z</dcterms:modified>
  <cp:revision>1</cp:revision>
  <dc:subject/>
  <dc:title/>
</cp:coreProperties>
</file>