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4D93" w14:textId="74C8E4DD" w:rsidR="004932BF" w:rsidRDefault="004932BF" w:rsidP="004932BF">
      <w:pPr>
        <w:ind w:left="720" w:hanging="360"/>
      </w:pPr>
      <w:r>
        <w:t>Hallo Valeriya,</w:t>
      </w:r>
    </w:p>
    <w:p w14:paraId="5A00F632" w14:textId="71F1C0CA" w:rsidR="004932BF" w:rsidRDefault="004932BF" w:rsidP="004932BF">
      <w:pPr>
        <w:ind w:left="720" w:hanging="360"/>
      </w:pPr>
    </w:p>
    <w:p w14:paraId="627E0369" w14:textId="549EFE7F" w:rsidR="004932BF" w:rsidRDefault="004932BF" w:rsidP="004932BF">
      <w:pPr>
        <w:ind w:left="720" w:hanging="360"/>
      </w:pPr>
      <w:r>
        <w:t>ich habe etwas unter die Motorhaube des Modells geschaut. Folgendes kann ich dazu sagen:</w:t>
      </w:r>
    </w:p>
    <w:p w14:paraId="72962B6B" w14:textId="2660C47A" w:rsidR="00870B4A" w:rsidRDefault="00870B4A" w:rsidP="004932BF">
      <w:pPr>
        <w:ind w:left="720" w:hanging="360"/>
      </w:pPr>
      <w:r>
        <w:t>Grundsätzlich hat das Modell eine sehr hohe Güte – ich konnte &lt;95% der Varianz in holdout set erklären (also bei Daten, die das Modell selbst nicht gesehen hat). Wir können das „alte“ Modell also hervorragend reproduzieren.</w:t>
      </w:r>
    </w:p>
    <w:p w14:paraId="0635C2D4" w14:textId="695E3603" w:rsidR="00870B4A" w:rsidRDefault="00870B4A" w:rsidP="004932BF">
      <w:pPr>
        <w:ind w:left="720" w:hanging="360"/>
      </w:pPr>
    </w:p>
    <w:p w14:paraId="5E4B0C0C" w14:textId="25BC1A8A" w:rsidR="00870B4A" w:rsidRDefault="00870B4A" w:rsidP="004932BF">
      <w:pPr>
        <w:ind w:left="720" w:hanging="360"/>
      </w:pPr>
      <w:r>
        <w:t>Zu Deinen Fragen kann ich folgendes Beitragen:</w:t>
      </w:r>
    </w:p>
    <w:p w14:paraId="0EBF7998" w14:textId="77777777" w:rsidR="004932BF" w:rsidRDefault="004932BF" w:rsidP="004932BF">
      <w:pPr>
        <w:pStyle w:val="Listenabsatz"/>
        <w:rPr>
          <w:rFonts w:eastAsia="Times New Roman"/>
        </w:rPr>
      </w:pPr>
    </w:p>
    <w:p w14:paraId="510A4B6A" w14:textId="4657288E" w:rsidR="004932BF" w:rsidRDefault="004932BF" w:rsidP="004932BF">
      <w:pPr>
        <w:pStyle w:val="Listenabsatz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Ob P&amp;C oder L&amp;H mehr Policen generiert. </w:t>
      </w:r>
      <w:r w:rsidRPr="004932BF">
        <w:rPr>
          <w:rFonts w:eastAsia="Times New Roman"/>
          <w:highlight w:val="cyan"/>
        </w:rPr>
        <w:t xml:space="preserve">So explizit wird das nicht geschätzt, aber </w:t>
      </w:r>
      <w:r w:rsidR="0030294B" w:rsidRPr="004932BF">
        <w:rPr>
          <w:rFonts w:eastAsia="Times New Roman"/>
          <w:highlight w:val="cyan"/>
        </w:rPr>
        <w:t>ein höherer Anteil</w:t>
      </w:r>
      <w:r w:rsidRPr="004932BF">
        <w:rPr>
          <w:rFonts w:eastAsia="Times New Roman"/>
          <w:highlight w:val="cyan"/>
        </w:rPr>
        <w:t xml:space="preserve"> an L&amp;H Polices sorgt dafür, dass mehr „werbeinduzierte“ Policen ermittelt werden – somit ergibt das Modell </w:t>
      </w:r>
      <w:r w:rsidR="00870B4A" w:rsidRPr="004932BF">
        <w:rPr>
          <w:rFonts w:eastAsia="Times New Roman"/>
          <w:highlight w:val="cyan"/>
        </w:rPr>
        <w:t>implizit</w:t>
      </w:r>
      <w:r w:rsidRPr="004932BF">
        <w:rPr>
          <w:rFonts w:eastAsia="Times New Roman"/>
          <w:highlight w:val="cyan"/>
        </w:rPr>
        <w:t>, dass L&amp;H stärker von der Werbung profitiert.</w:t>
      </w:r>
    </w:p>
    <w:p w14:paraId="12FC028B" w14:textId="292F177C" w:rsidR="004932BF" w:rsidRDefault="004932BF" w:rsidP="004932BF">
      <w:pPr>
        <w:pStyle w:val="Listenabsatz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Welche Rolle Brand (Consideration spielt) </w:t>
      </w:r>
      <w:r w:rsidRPr="004932BF">
        <w:rPr>
          <w:rFonts w:eastAsia="Times New Roman"/>
          <w:highlight w:val="cyan"/>
        </w:rPr>
        <w:t xml:space="preserve">Brand hat keinen sehr großen Einfluss auf das </w:t>
      </w:r>
      <w:r w:rsidR="00870B4A" w:rsidRPr="004932BF">
        <w:rPr>
          <w:rFonts w:eastAsia="Times New Roman"/>
          <w:highlight w:val="cyan"/>
        </w:rPr>
        <w:t>Ergebnis</w:t>
      </w:r>
      <w:r w:rsidRPr="004932BF">
        <w:rPr>
          <w:rFonts w:eastAsia="Times New Roman"/>
          <w:highlight w:val="cyan"/>
        </w:rPr>
        <w:t xml:space="preserve">, tatsächlich haben die Mediagrößen </w:t>
      </w:r>
      <w:r>
        <w:rPr>
          <w:rFonts w:eastAsia="Times New Roman"/>
          <w:highlight w:val="cyan"/>
        </w:rPr>
        <w:t>&gt;6</w:t>
      </w:r>
      <w:r w:rsidRPr="004932BF">
        <w:rPr>
          <w:rFonts w:eastAsia="Times New Roman"/>
          <w:highlight w:val="cyan"/>
        </w:rPr>
        <w:t xml:space="preserve">0% Einfluss auf das </w:t>
      </w:r>
      <w:r w:rsidR="00870B4A" w:rsidRPr="004932BF">
        <w:rPr>
          <w:rFonts w:eastAsia="Times New Roman"/>
          <w:highlight w:val="cyan"/>
        </w:rPr>
        <w:t>Ergebnis</w:t>
      </w:r>
      <w:r w:rsidRPr="004932BF">
        <w:rPr>
          <w:rFonts w:eastAsia="Times New Roman"/>
          <w:highlight w:val="cyan"/>
        </w:rPr>
        <w:t xml:space="preserve">, aber Brand hat </w:t>
      </w:r>
      <w:r w:rsidR="00870B4A">
        <w:rPr>
          <w:rFonts w:eastAsia="Times New Roman"/>
          <w:highlight w:val="cyan"/>
        </w:rPr>
        <w:t xml:space="preserve">immerhin </w:t>
      </w:r>
      <w:r w:rsidRPr="004932BF">
        <w:rPr>
          <w:rFonts w:eastAsia="Times New Roman"/>
          <w:highlight w:val="cyan"/>
        </w:rPr>
        <w:t>knapp 10% Einfluss</w:t>
      </w:r>
      <w:r w:rsidR="00870B4A">
        <w:rPr>
          <w:rFonts w:eastAsia="Times New Roman"/>
          <w:highlight w:val="cyan"/>
        </w:rPr>
        <w:t xml:space="preserve"> (hätten wir noch Purchase Intent wäre das noch etwas höher…)</w:t>
      </w:r>
      <w:r w:rsidRPr="004932BF">
        <w:rPr>
          <w:rFonts w:eastAsia="Times New Roman"/>
          <w:highlight w:val="cyan"/>
        </w:rPr>
        <w:t>.</w:t>
      </w:r>
    </w:p>
    <w:p w14:paraId="68FA4A96" w14:textId="77777777" w:rsidR="004932BF" w:rsidRDefault="004932BF" w:rsidP="004932BF">
      <w:pPr>
        <w:pStyle w:val="Listenabsatz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Welcher Touchpoint (TV / Print / OOH / Social) einen größeren Beitrag leistet</w:t>
      </w:r>
    </w:p>
    <w:p w14:paraId="650C5041" w14:textId="77777777" w:rsidR="004932BF" w:rsidRDefault="004932BF" w:rsidP="004932BF">
      <w:pPr>
        <w:pStyle w:val="Listenabsatz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Welche Rolle spelt Share of Ad</w:t>
      </w:r>
    </w:p>
    <w:p w14:paraId="2BAA3810" w14:textId="08AA17E0" w:rsidR="004932BF" w:rsidRPr="00870B4A" w:rsidRDefault="004932BF" w:rsidP="00870B4A">
      <w:pPr>
        <w:ind w:firstLine="360"/>
        <w:rPr>
          <w:rFonts w:eastAsia="Times New Roman"/>
          <w:highlight w:val="cyan"/>
        </w:rPr>
      </w:pPr>
      <w:r w:rsidRPr="00870B4A">
        <w:rPr>
          <w:rFonts w:eastAsia="Times New Roman"/>
          <w:highlight w:val="cyan"/>
        </w:rPr>
        <w:t xml:space="preserve">Die </w:t>
      </w:r>
      <w:r w:rsidR="00870B4A">
        <w:rPr>
          <w:rFonts w:eastAsia="Times New Roman"/>
          <w:highlight w:val="cyan"/>
        </w:rPr>
        <w:t>beiden</w:t>
      </w:r>
      <w:r w:rsidRPr="00870B4A">
        <w:rPr>
          <w:rFonts w:eastAsia="Times New Roman"/>
          <w:highlight w:val="cyan"/>
        </w:rPr>
        <w:t xml:space="preserve"> Fragen kann man am besten </w:t>
      </w:r>
      <w:r w:rsidR="0030294B" w:rsidRPr="00870B4A">
        <w:rPr>
          <w:rFonts w:eastAsia="Times New Roman"/>
          <w:highlight w:val="cyan"/>
        </w:rPr>
        <w:t>beantworten,</w:t>
      </w:r>
      <w:r w:rsidRPr="00870B4A">
        <w:rPr>
          <w:rFonts w:eastAsia="Times New Roman"/>
          <w:highlight w:val="cyan"/>
        </w:rPr>
        <w:t xml:space="preserve"> indem Du auf die % Einfluss schaust:</w:t>
      </w:r>
    </w:p>
    <w:p w14:paraId="4596DCBF" w14:textId="24B07FC7" w:rsidR="004932BF" w:rsidRPr="00870B4A" w:rsidRDefault="004932BF" w:rsidP="004932BF">
      <w:pPr>
        <w:pStyle w:val="Listenabsatz"/>
        <w:numPr>
          <w:ilvl w:val="0"/>
          <w:numId w:val="1"/>
        </w:numPr>
        <w:rPr>
          <w:rFonts w:eastAsia="Times New Roman"/>
          <w:highlight w:val="cyan"/>
        </w:rPr>
      </w:pPr>
      <w:r w:rsidRPr="00870B4A">
        <w:rPr>
          <w:rFonts w:eastAsia="Times New Roman"/>
          <w:highlight w:val="cyan"/>
        </w:rPr>
        <w:t xml:space="preserve">Media </w:t>
      </w:r>
      <w:r w:rsidR="0030294B" w:rsidRPr="00870B4A">
        <w:rPr>
          <w:rFonts w:eastAsia="Times New Roman"/>
          <w:highlight w:val="cyan"/>
        </w:rPr>
        <w:t xml:space="preserve">ca. </w:t>
      </w:r>
      <w:r w:rsidRPr="00870B4A">
        <w:rPr>
          <w:rFonts w:eastAsia="Times New Roman"/>
          <w:highlight w:val="cyan"/>
        </w:rPr>
        <w:t>65%</w:t>
      </w:r>
      <w:r w:rsidR="0030294B" w:rsidRPr="00870B4A">
        <w:rPr>
          <w:rFonts w:eastAsia="Times New Roman"/>
          <w:highlight w:val="cyan"/>
        </w:rPr>
        <w:t>, davon</w:t>
      </w:r>
    </w:p>
    <w:p w14:paraId="7E2D1F31" w14:textId="1408F363" w:rsidR="0030294B" w:rsidRPr="00870B4A" w:rsidRDefault="0030294B" w:rsidP="0030294B">
      <w:pPr>
        <w:pStyle w:val="Listenabsatz"/>
        <w:numPr>
          <w:ilvl w:val="1"/>
          <w:numId w:val="1"/>
        </w:numPr>
        <w:rPr>
          <w:rFonts w:eastAsia="Times New Roman"/>
          <w:highlight w:val="cyan"/>
        </w:rPr>
      </w:pPr>
      <w:r w:rsidRPr="00870B4A">
        <w:rPr>
          <w:rFonts w:eastAsia="Times New Roman"/>
          <w:highlight w:val="cyan"/>
        </w:rPr>
        <w:t>TV 30 pp</w:t>
      </w:r>
    </w:p>
    <w:p w14:paraId="420CDAB2" w14:textId="3C387091" w:rsidR="0030294B" w:rsidRPr="00870B4A" w:rsidRDefault="0030294B" w:rsidP="0030294B">
      <w:pPr>
        <w:pStyle w:val="Listenabsatz"/>
        <w:numPr>
          <w:ilvl w:val="1"/>
          <w:numId w:val="1"/>
        </w:numPr>
        <w:rPr>
          <w:rFonts w:eastAsia="Times New Roman"/>
          <w:highlight w:val="cyan"/>
        </w:rPr>
      </w:pPr>
      <w:r w:rsidRPr="00870B4A">
        <w:rPr>
          <w:rFonts w:eastAsia="Times New Roman"/>
          <w:highlight w:val="cyan"/>
        </w:rPr>
        <w:t>Social / Search 20 pp</w:t>
      </w:r>
    </w:p>
    <w:p w14:paraId="5C4343D7" w14:textId="366DD8FC" w:rsidR="0030294B" w:rsidRPr="00870B4A" w:rsidRDefault="0030294B" w:rsidP="0030294B">
      <w:pPr>
        <w:pStyle w:val="Listenabsatz"/>
        <w:numPr>
          <w:ilvl w:val="1"/>
          <w:numId w:val="1"/>
        </w:numPr>
        <w:rPr>
          <w:rFonts w:eastAsia="Times New Roman"/>
          <w:highlight w:val="cyan"/>
        </w:rPr>
      </w:pPr>
      <w:r w:rsidRPr="00870B4A">
        <w:rPr>
          <w:rFonts w:eastAsia="Times New Roman"/>
          <w:highlight w:val="cyan"/>
        </w:rPr>
        <w:t>Rest 10 pp</w:t>
      </w:r>
    </w:p>
    <w:p w14:paraId="2F2A01FB" w14:textId="468C1C7D" w:rsidR="0030294B" w:rsidRPr="00870B4A" w:rsidRDefault="0030294B" w:rsidP="0030294B">
      <w:pPr>
        <w:pStyle w:val="Listenabsatz"/>
        <w:numPr>
          <w:ilvl w:val="1"/>
          <w:numId w:val="1"/>
        </w:numPr>
        <w:rPr>
          <w:rFonts w:eastAsia="Times New Roman"/>
          <w:highlight w:val="cyan"/>
        </w:rPr>
      </w:pPr>
      <w:r w:rsidRPr="00870B4A">
        <w:rPr>
          <w:rFonts w:eastAsia="Times New Roman"/>
          <w:highlight w:val="cyan"/>
        </w:rPr>
        <w:t>Share of Ad 5%</w:t>
      </w:r>
    </w:p>
    <w:p w14:paraId="56592933" w14:textId="7DE0B4AE" w:rsidR="004932BF" w:rsidRPr="00870B4A" w:rsidRDefault="004932BF" w:rsidP="004932BF">
      <w:pPr>
        <w:pStyle w:val="Listenabsatz"/>
        <w:numPr>
          <w:ilvl w:val="0"/>
          <w:numId w:val="1"/>
        </w:numPr>
        <w:rPr>
          <w:rFonts w:eastAsia="Times New Roman"/>
          <w:highlight w:val="cyan"/>
          <w:lang w:val="en-US"/>
        </w:rPr>
      </w:pPr>
      <w:r w:rsidRPr="00870B4A">
        <w:rPr>
          <w:rFonts w:eastAsia="Times New Roman"/>
          <w:highlight w:val="cyan"/>
          <w:lang w:val="en-US"/>
        </w:rPr>
        <w:t xml:space="preserve">Distribution </w:t>
      </w:r>
      <w:r w:rsidR="0030294B" w:rsidRPr="00870B4A">
        <w:rPr>
          <w:rFonts w:eastAsia="Times New Roman"/>
          <w:highlight w:val="cyan"/>
          <w:lang w:val="en-US"/>
        </w:rPr>
        <w:t xml:space="preserve">ca. </w:t>
      </w:r>
      <w:r w:rsidRPr="00870B4A">
        <w:rPr>
          <w:rFonts w:eastAsia="Times New Roman"/>
          <w:highlight w:val="cyan"/>
          <w:lang w:val="en-US"/>
        </w:rPr>
        <w:t>15%</w:t>
      </w:r>
      <w:r w:rsidR="0030294B" w:rsidRPr="00870B4A">
        <w:rPr>
          <w:rFonts w:eastAsia="Times New Roman"/>
          <w:highlight w:val="cyan"/>
          <w:lang w:val="en-US"/>
        </w:rPr>
        <w:t xml:space="preserve"> </w:t>
      </w:r>
    </w:p>
    <w:p w14:paraId="70304D4B" w14:textId="290005E6" w:rsidR="004932BF" w:rsidRPr="00870B4A" w:rsidRDefault="004932BF" w:rsidP="004932BF">
      <w:pPr>
        <w:pStyle w:val="Listenabsatz"/>
        <w:numPr>
          <w:ilvl w:val="0"/>
          <w:numId w:val="1"/>
        </w:numPr>
        <w:rPr>
          <w:rFonts w:eastAsia="Times New Roman"/>
          <w:highlight w:val="cyan"/>
        </w:rPr>
      </w:pPr>
      <w:r w:rsidRPr="00870B4A">
        <w:rPr>
          <w:rFonts w:eastAsia="Times New Roman"/>
          <w:highlight w:val="cyan"/>
        </w:rPr>
        <w:t xml:space="preserve">Brand </w:t>
      </w:r>
      <w:r w:rsidR="0030294B" w:rsidRPr="00870B4A">
        <w:rPr>
          <w:rFonts w:eastAsia="Times New Roman"/>
          <w:highlight w:val="cyan"/>
        </w:rPr>
        <w:t xml:space="preserve">ca. </w:t>
      </w:r>
      <w:r w:rsidRPr="00870B4A">
        <w:rPr>
          <w:rFonts w:eastAsia="Times New Roman"/>
          <w:highlight w:val="cyan"/>
        </w:rPr>
        <w:t>10%</w:t>
      </w:r>
    </w:p>
    <w:p w14:paraId="7C64E4E5" w14:textId="34B06339" w:rsidR="004932BF" w:rsidRPr="0030294B" w:rsidRDefault="004932BF" w:rsidP="0030294B">
      <w:pPr>
        <w:pStyle w:val="Listenabsatz"/>
        <w:numPr>
          <w:ilvl w:val="0"/>
          <w:numId w:val="1"/>
        </w:numPr>
        <w:rPr>
          <w:rFonts w:eastAsia="Times New Roman"/>
        </w:rPr>
      </w:pPr>
      <w:r w:rsidRPr="00870B4A">
        <w:rPr>
          <w:rFonts w:eastAsia="Times New Roman"/>
          <w:highlight w:val="cyan"/>
        </w:rPr>
        <w:t xml:space="preserve">Ländereffekte </w:t>
      </w:r>
      <w:r w:rsidR="0030294B" w:rsidRPr="00870B4A">
        <w:rPr>
          <w:rFonts w:eastAsia="Times New Roman"/>
          <w:highlight w:val="cyan"/>
        </w:rPr>
        <w:t xml:space="preserve">ca. </w:t>
      </w:r>
      <w:r w:rsidRPr="00870B4A">
        <w:rPr>
          <w:rFonts w:eastAsia="Times New Roman"/>
          <w:highlight w:val="cyan"/>
        </w:rPr>
        <w:t xml:space="preserve">10% (auch </w:t>
      </w:r>
      <w:r w:rsidR="0030294B" w:rsidRPr="00870B4A">
        <w:rPr>
          <w:rFonts w:eastAsia="Times New Roman"/>
          <w:highlight w:val="cyan"/>
        </w:rPr>
        <w:t>wie „groß“ i.S.v. verkaufte Policen ein Land ist</w:t>
      </w:r>
      <w:r w:rsidR="0030294B">
        <w:rPr>
          <w:rFonts w:eastAsia="Times New Roman"/>
        </w:rPr>
        <w:t>)</w:t>
      </w:r>
    </w:p>
    <w:p w14:paraId="134CC4E6" w14:textId="006294FE" w:rsidR="00A4056C" w:rsidRDefault="00A4056C"/>
    <w:p w14:paraId="60FA729E" w14:textId="60959ABD" w:rsidR="00870B4A" w:rsidRDefault="00870B4A">
      <w:r>
        <w:t>Ich hoffe das beantwortet die Fragen. Falls im Call am Diesntag noch andere Fragen kommen, kann ich die dann nächste Woche gerne „nachschauen“.</w:t>
      </w:r>
    </w:p>
    <w:sectPr w:rsidR="00870B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0F0B9" w14:textId="77777777" w:rsidR="00D47F65" w:rsidRDefault="00D47F65" w:rsidP="004932BF">
      <w:pPr>
        <w:spacing w:after="0" w:line="240" w:lineRule="auto"/>
      </w:pPr>
      <w:r>
        <w:separator/>
      </w:r>
    </w:p>
  </w:endnote>
  <w:endnote w:type="continuationSeparator" w:id="0">
    <w:p w14:paraId="06C9B671" w14:textId="77777777" w:rsidR="00D47F65" w:rsidRDefault="00D47F65" w:rsidP="00493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3BEBD" w14:textId="77777777" w:rsidR="00D47F65" w:rsidRDefault="00D47F65" w:rsidP="004932BF">
      <w:pPr>
        <w:spacing w:after="0" w:line="240" w:lineRule="auto"/>
      </w:pPr>
      <w:r>
        <w:separator/>
      </w:r>
    </w:p>
  </w:footnote>
  <w:footnote w:type="continuationSeparator" w:id="0">
    <w:p w14:paraId="465F57B2" w14:textId="77777777" w:rsidR="00D47F65" w:rsidRDefault="00D47F65" w:rsidP="00493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65ACC"/>
    <w:multiLevelType w:val="hybridMultilevel"/>
    <w:tmpl w:val="CB00514C"/>
    <w:lvl w:ilvl="0" w:tplc="6D802C1E"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415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71660d270c64f5bbb8f27f5e85be630" w:val="1"/>
    <w:docVar w:name="a71660d270c64f5bbb8f27f5e85be6370" w:val="KT\ChristianB;e3171716-98b2-4896-b5c7-e8b8ab69e33b;Restricted use;2022-10-21T12:49:06;;|"/>
    <w:docVar w:name="ISFOXAutomaticLabelingDisabled" w:val="True"/>
    <w:docVar w:name="ISFOXClassification" w:val=" "/>
    <w:docVar w:name="ISFOXClassificationAlt" w:val=" "/>
    <w:docVar w:name="ISFOXClassificationId" w:val="e3171716-98b2-4896-b5c7-e8b8ab69e33b"/>
    <w:docVar w:name="ISFOXClassificationInKeywords" w:val="Restricted use"/>
    <w:docVar w:name="ISFOXClassificationLong" w:val=" "/>
    <w:docVar w:name="ISFOXClassificationName" w:val="Restricted use"/>
    <w:docVar w:name="ISFOXClassificationWatermark" w:val="False"/>
    <w:docVar w:name="ISFOXDocumentClassificationVersion" w:val="1"/>
    <w:docVar w:name="ISFOXDocumentInitialized" w:val="False"/>
    <w:docVar w:name="ISFOXDoVersioningOnSave" w:val="0"/>
    <w:docVar w:name="ISFOXLabelingDefaultPosition" w:val="HeaderRight"/>
    <w:docVar w:name="ISFOXLabelingVisibleInDocument" w:val="False"/>
    <w:docVar w:name="ISFOXOldClassificationId" w:val="e3171716-98b2-4896-b5c7-e8b8ab69e33b"/>
    <w:docVar w:name="ISFOXOldClassificationIdBackup" w:val="e3171716-98b2-4896-b5c7-e8b8ab69e33b"/>
    <w:docVar w:name="ISFOXShowClassificationRequestWindow" w:val="False"/>
    <w:docVar w:name="ISFOXVersioningChanged" w:val="False"/>
  </w:docVars>
  <w:rsids>
    <w:rsidRoot w:val="004932BF"/>
    <w:rsid w:val="0030294B"/>
    <w:rsid w:val="004932BF"/>
    <w:rsid w:val="00870B4A"/>
    <w:rsid w:val="00A4056C"/>
    <w:rsid w:val="00D47F65"/>
    <w:rsid w:val="00DD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8E9E6E"/>
  <w15:chartTrackingRefBased/>
  <w15:docId w15:val="{13F4AE87-1809-48BE-9460-7652D364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932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32BF"/>
  </w:style>
  <w:style w:type="paragraph" w:styleId="Fuzeile">
    <w:name w:val="footer"/>
    <w:basedOn w:val="Standard"/>
    <w:link w:val="FuzeileZchn"/>
    <w:uiPriority w:val="99"/>
    <w:unhideWhenUsed/>
    <w:rsid w:val="004932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32BF"/>
  </w:style>
  <w:style w:type="paragraph" w:styleId="Listenabsatz">
    <w:name w:val="List Paragraph"/>
    <w:basedOn w:val="Standard"/>
    <w:uiPriority w:val="34"/>
    <w:qFormat/>
    <w:rsid w:val="004932BF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1218</Characters>
  <Application>Microsoft Office Word</Application>
  <DocSecurity>0</DocSecurity>
  <Lines>30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Christian, Dr. Bernd (AVANU md)</dc:creator>
  <cp:keywords>Restricted use;</cp:keywords>
  <dc:description/>
  <cp:lastModifiedBy>Christian, Dr. Bernd (AVANU md)</cp:lastModifiedBy>
  <cp:revision>2</cp:revision>
  <dcterms:created xsi:type="dcterms:W3CDTF">2022-10-21T10:32:00Z</dcterms:created>
  <dcterms:modified xsi:type="dcterms:W3CDTF">2022-10-21T10:55:00Z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FOXClassification">
    <vt:lpwstr>Restricted use</vt:lpwstr>
  </property>
</Properties>
</file>