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HR Create EOM (hr-create-eom.yml)</w:t>
      </w:r>
    </w:p>
    <w:p>
      <w:pPr>
        <w:pStyle w:val="Heading2"/>
      </w:pPr>
      <w:r>
        <w:t xml:space="preserve">0. Notice — writes to the HR base</w:t>
      </w:r>
    </w:p>
    <w:p>
      <w:r>
        <w:t xml:space="preserve">EOM records are created in the HR base (appiwfeujJzUZPPBx), table EOM (tbl3UMRShm59z41JL). HR - Instructors reads them through an Airtable sync (its EOM table, tbliX73kdfgme7r3R). Never create EOM records in HR - Instructors: synced tables are read-only there.</w:t>
      </w:r>
    </w:p>
    <w:p>
      <w:pPr>
        <w:pStyle w:val="Heading2"/>
      </w:pPr>
      <w:r>
        <w:t xml:space="preserve">1. System Purpose</w:t>
      </w:r>
    </w:p>
    <w:p>
      <w:r>
        <w:t xml:space="preserve">Keeps one EOM (End of Month) record per calendar month, so instructor classes can be assigned to the month they fall in and the month-level payroll checks have somewhere to live. On the 25th it creates next month: Start = the 1st, End = the last day.</w:t>
      </w:r>
    </w:p>
    <w:p>
      <w:pPr>
        <w:pStyle w:val="Heading2"/>
      </w:pPr>
      <w:r>
        <w:t xml:space="preserve">2. High-Level Execution Summary</w:t>
      </w:r>
    </w:p>
    <w:p>
      <w:r>
        <w:t xml:space="preserve">- Runs on the 25th of each month; can also be run by hand.</w:t>
      </w:r>
    </w:p>
    <w:p>
      <w:r>
        <w:t xml:space="preserve">- Reads the Start Date of every EOM record.</w:t>
      </w:r>
    </w:p>
    <w:p>
      <w:r>
        <w:t xml:space="preserve">- Works out which months are missing, from next month backwards, stopping at the first month that already exists.</w:t>
      </w:r>
    </w:p>
    <w:p>
      <w:r>
        <w:t xml:space="preserve">- Creates the missing months in order, writing only Start and End Date.</w:t>
      </w:r>
    </w:p>
    <w:p>
      <w:r>
        <w:t xml:space="preserve">- If next month already exists, it does nothing and says so.</w:t>
      </w:r>
    </w:p>
    <w:p>
      <w:pPr>
        <w:pStyle w:val="Heading2"/>
      </w:pPr>
      <w:r>
        <w:t xml:space="preserve">3. Why the 25th</w:t>
      </w:r>
    </w:p>
    <w:p>
      <w:r>
        <w:t xml:space="preserve">The month is created about a week before it starts, so the Airtable sync into HR - Instructors has time to carry it over before any class in that month is imported. The instructor class sync refuses to import a class whose month has no EOM, so this lead time is what keeps the weekly class run working across a month boundary.</w:t>
      </w:r>
    </w:p>
    <w:p>
      <w:pPr>
        <w:pStyle w:val="Heading2"/>
      </w:pPr>
      <w:r>
        <w:t xml:space="preserve">4. API Usage</w:t>
      </w:r>
    </w:p>
    <w:p>
      <w:r>
        <w:t xml:space="preserve">- Airtable REST API only: GET /v0/appiwfeujJzUZPPBx/tbl3UMRShm59z41JL (paginated, Start Date only) and one POST creating the missing months. Fields are addressed by ID with returnFieldsByFieldId, so renaming a column cannot break the job.</w:t>
      </w:r>
    </w:p>
    <w:p>
      <w:r>
        <w:t xml:space="preserve">- Name is a formula in Airtable, so the job never writes it.</w:t>
      </w:r>
    </w:p>
    <w:p>
      <w:pPr>
        <w:pStyle w:val="Heading2"/>
      </w:pPr>
      <w:r>
        <w:t xml:space="preserve">5. Environment Variables &amp; Secrets</w:t>
      </w:r>
    </w:p>
    <w:p>
      <w:r>
        <w:t xml:space="preserve">- Secret: AIRTABLE_TOKEN.</w:t>
      </w:r>
    </w:p>
    <w:p>
      <w:r>
        <w:t xml:space="preserve">- Set in the workflow: AIRTABLE_BASE_ID (appiwfeujJzUZPPBx), AIRTABLE_EOM_TABLE_ID (tbl3UMRShm59z41JL), PAYROLL_TIME_ZONE (America/Toronto).</w:t>
      </w:r>
    </w:p>
    <w:p>
      <w:r>
        <w:t xml:space="preserve">- Field IDs are fixed in the script: Start Date fldduMMEtqShh6CPB, End Date fld8fIYiRFAdcwN1l.</w:t>
      </w:r>
    </w:p>
    <w:p>
      <w:pPr>
        <w:pStyle w:val="Heading2"/>
      </w:pPr>
      <w:r>
        <w:t xml:space="preserve">6. Script Behavior (Node.js)</w:t>
      </w:r>
    </w:p>
    <w:p>
      <w:r>
        <w:t xml:space="preserve">scripts/hr-create-eom.mjs. "Today" is taken in America/Toronto, not UTC. monthWindow(date, offset) returns the first and last day of a month using UTC date arithmetic, so month lengths, leap years and year rollover are exact. monthsNeeded(today, existingStarts) walks back from next month and stops at the first month that exists, so a missed run fills the gap in order. With an empty table it creates only next month — it never invents history. HR_EOM_SKIP_RUN=1 lets monthWindow, monthsNeeded and localToday be imported for testing.</w:t>
      </w:r>
    </w:p>
    <w:p>
      <w:pPr>
        <w:pStyle w:val="Heading2"/>
      </w:pPr>
      <w:r>
        <w:t xml:space="preserve">7. GitHub Actions Behavior</w:t>
      </w:r>
    </w:p>
    <w:p>
      <w:r>
        <w:t xml:space="preserve">.github/workflows/hr-create-eom.yml. Triggers: schedule 0 8 25 * * (08:00 UTC = 4am EDT / 3am EST) and workflow_dispatch. Steps: checkout, Node 20, run the script. The job is idempotent, so running it by hand any day is safe; it only ever creates months that are missing.</w:t>
      </w:r>
    </w:p>
    <w:p>
      <w:pPr>
        <w:pStyle w:val="Heading2"/>
      </w:pPr>
      <w:r>
        <w:t xml:space="preserve">8. Safety Guard</w:t>
      </w:r>
    </w:p>
    <w:p>
      <w:r>
        <w:t xml:space="preserve">If more than 3 months would be created in one run, the job refuses and creates nothing. A long gap is far more likely a wrong date or a cleared table than a real backlog. Create the older months by hand, or fix the data, then re-run.</w:t>
      </w:r>
    </w:p>
    <w:p>
      <w:pPr>
        <w:pStyle w:val="Heading2"/>
      </w:pPr>
      <w:r>
        <w:t xml:space="preserve">9. How EOM Is Used Downstream</w:t>
      </w:r>
    </w:p>
    <w:p>
      <w:r>
        <w:t xml:space="preserve">- The instructor class sync (bcycle-payroll-classes-action.yml) links every new class to its EOM by local class date, and fails with nothing imported if no EOM, or two, cover a class date.</w:t>
      </w:r>
    </w:p>
    <w:p>
      <w:r>
        <w:t xml:space="preserve">- HR Backfill class EOM (hr-backfill-class-eom.yml) is a dry-run-by-default repair job that fills the link on classes imported before this existed.</w:t>
      </w:r>
    </w:p>
    <w:p>
      <w:r>
        <w:t xml:space="preserve">- The EOM table in HR - Instructors carries the Payroll Class log checks counted across the month (No Studios, No Class Type, No Instructor/No Emp ID, DUOs to FIX, each with ALL GOOD / ISSUE - PLEASE CHECK) plus MIN/MAX Class Date and a Date Range Check. ROOM BOOKED classes are exempt, as they are in the log.</w:t>
      </w:r>
    </w:p>
    <w:p>
      <w:pPr>
        <w:pStyle w:val="Heading2"/>
      </w:pPr>
      <w:r>
        <w:t xml:space="preserve">10. Troubleshooting Guide</w:t>
      </w:r>
    </w:p>
    <w:p>
      <w:r>
        <w:t xml:space="preserve">- "Refusing to create N EOM records": see section 8.</w:t>
      </w:r>
    </w:p>
    <w:p>
      <w:r>
        <w:t xml:space="preserve">- A class run fails with "no EOM covers &lt;date&gt;": next month was not created, or has not synced yet. Run HR Create EOM by hand, wait for the sync, then re-run the class fetch.</w:t>
      </w:r>
    </w:p>
    <w:p>
      <w:r>
        <w:t xml:space="preserve">- The new month is in HR but not in HR - Instructors: the sync has not run yet; sync it from the synced table in HR - Instructors.</w:t>
      </w:r>
    </w:p>
    <w:p>
      <w:r>
        <w:t xml:space="preserve">- Name shows #ERROR!: the record has no dates (for example a blank row added by hand). Fill Start and End, or delete the row.</w:t>
      </w:r>
    </w:p>
    <w:p>
      <w:pPr>
        <w:pStyle w:val="Heading2"/>
      </w:pPr>
      <w:r>
        <w:t xml:space="preserve">11. Known Data Issues</w:t>
      </w:r>
    </w:p>
    <w:p>
      <w:r>
        <w:t xml:space="preserve">- The synced table first arrived in HR - Instructors named "Grid view" (Airtable names a synced table after the source view); it was renamed to EOM on 2026-09-17.</w:t>
      </w:r>
    </w:p>
    <w:p>
      <w:r>
        <w:t xml:space="preserve">- The EOM table was created with three blank starter rows; they were filled as August, September and October 2026 rather than left blank.</w:t>
      </w:r>
    </w:p>
    <w:p>
      <w:r>
        <w:t xml:space="preserve">- Classes dated before 2026-08-01, the first EOM, deliberately have no EOM.</w:t>
      </w:r>
    </w:p>
    <w:p>
      <w:pPr>
        <w:pStyle w:val="Heading2"/>
      </w:pPr>
      <w:r>
        <w:t xml:space="preserve">12. Verification Record</w:t>
      </w:r>
    </w:p>
    <w:p>
      <w:r>
        <w:t xml:space="preserve">2026-09-17: offline tests 9 of 9 passed — September 25 gives October 1-31, December rolls to January of the next year, February gives 28 days and 29 in a leap year, a 30-day month, no-op when next month exists, October 25 creates only November, a missed run backfills November-January in order, and an empty table creates only next month. A live manual run on 2026-09-17 correctly reported nothing to do because October already existed. EOM rows for August, September and October 2026 exist; after the backfill their checks read: August No Instructor/No Emp ID 4, September 1, everything else ALL GOOD, Date Range ALL GOOD.</w:t>
      </w:r>
    </w:p>
    <w:p>
      <w:pPr>
        <w:pStyle w:val="Heading2"/>
      </w:pPr>
      <w:r>
        <w:t xml:space="preserve">13. Summary</w:t>
      </w:r>
    </w:p>
    <w:p>
      <w:r>
        <w:t xml:space="preserve">A small, idempotent monthly job that makes sure next month's EOM exists before any class in it arrives, so instructor classes can always be assigned to a month and checked at month level.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2026-09-17T06:38:48.482Z</dcterms:created>
  <dcterms:modified xsi:type="dcterms:W3CDTF">2026-09-17T06:38:48.484Z</dcterms:modified>
</cp:coreProperties>
</file>

<file path=docProps/custom.xml><?xml version="1.0" encoding="utf-8"?>
<Properties xmlns="http://schemas.openxmlformats.org/officeDocument/2006/custom-properties" xmlns:vt="http://schemas.openxmlformats.org/officeDocument/2006/docPropsVTypes"/>
</file>