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HR Payroll Barter (hr-payroll-barter.yml)</w:t>
      </w:r>
    </w:p>
    <w:p>
      <w:pPr>
        <w:pStyle w:val="Heading2"/>
      </w:pPr>
      <w:r>
        <w:t xml:space="preserve">0. Notice — HR base, not HR - Instructors</w:t>
      </w:r>
    </w:p>
    <w:p>
      <w:r>
        <w:t xml:space="preserve">This action writes to the HR base (appiwfeujJzUZPPBx). The Instructors table it matches against is the one inside the HR base (tblGfu4QRovWm7oX0).</w:t>
      </w:r>
    </w:p>
    <w:p>
      <w:pPr>
        <w:pStyle w:val="Heading2"/>
      </w:pPr>
      <w:r>
        <w:t xml:space="preserve">1. System Purpose</w:t>
      </w:r>
    </w:p>
    <w:p>
      <w:r>
        <w:t xml:space="preserve">Imports staff barter — MTEK promotion BARTER, promo code TEAMBARTER — into the Barter table, one row per redemption, linked to the studio run that fetched it, to the pay period, and to the employee or instructor who used it, with their Desjardins ID. It replaces downloading the Promotion Redemptions CSV by hand.</w:t>
      </w:r>
    </w:p>
    <w:p>
      <w:pPr>
        <w:pStyle w:val="Heading2"/>
      </w:pPr>
      <w:r>
        <w:t xml:space="preserve">2. One Run = One Studio, One Budget Week</w:t>
      </w:r>
    </w:p>
    <w:p>
      <w:r>
        <w:t xml:space="preserve">Barter is fetched per studio per week, the same shape as time punches. A Barter - Studio record (tbllavHLM27nBDM99) links a Budget week to a Studio; its Fetch Barter runs that studio's import for that week.</w:t>
      </w:r>
    </w:p>
    <w:p>
      <w:r>
        <w:t xml:space="preserve">- The window comes from the Budget week (Start/End Date lookups), never from a pay period.</w:t>
      </w:r>
    </w:p>
    <w:p>
      <w:r>
        <w:t xml:space="preserve">- The pay period comes from that Budget week's own Payroll period link, so HR Create Budget week remains the only thing that decides which period a week belongs to. It is written onto every redemption and mirrored onto the run record so the period rollups keep working.</w:t>
      </w:r>
    </w:p>
    <w:p>
      <w:r>
        <w:t xml:space="preserve">- A week linked to no period, or to two, fails the run before anything is imported.</w:t>
      </w:r>
    </w:p>
    <w:p>
      <w:r>
        <w:t xml:space="preserve">- This replaced an earlier period-level design (one fetch per pay period) on 2026-09-17.</w:t>
      </w:r>
    </w:p>
    <w:p>
      <w:pPr>
        <w:pStyle w:val="Heading2"/>
      </w:pPr>
      <w:r>
        <w:t xml:space="preserve">3. Trigger Chain</w:t>
      </w:r>
    </w:p>
    <w:p>
      <w:r>
        <w:t xml:space="preserve">Fetch Barter on a Barter - Studio record produces &lt;Make webhook&gt;?recordId=&lt;RECORD_ID()&gt;. Clicking it is a browser GET; Make scenario 6234235 (webhook 2800037) reads recordId and POSTs a repository_dispatch of type airtable-hr-payroll-barter to GitHub, authenticating with the GITHUB BEARER keychain key 86508. It is a copy of HR Fetch time punches (6166754). The webhook URL is a secret by possession — retrieve it from Make or the formula, never from this document.</w:t>
      </w:r>
    </w:p>
    <w:p>
      <w:r>
        <w:t xml:space="preserve">workflow_dispatch with input record_id (a Barter - Studio record ID) runs the same job by hand.</w:t>
      </w:r>
    </w:p>
    <w:p>
      <w:pPr>
        <w:pStyle w:val="Heading2"/>
      </w:pPr>
      <w:r>
        <w:t xml:space="preserve">4. API Usage</w:t>
      </w:r>
    </w:p>
    <w:p>
      <w:r>
        <w:t xml:space="preserve">- MTEK: table report 292, slug promotion-redemptions, through the async report flow in scripts/lib/mtek-report.mjs (start job, poll job_status, fetch the S3 result immediately). Filters: min_order_date / max_order_date plus location, MTEK's fulfillment-location filter, set to the studio's MTEK Location ID. Verified: location 48718 returns Rockland rows only. The Date column is studio local time.</w:t>
      </w:r>
    </w:p>
    <w:p>
      <w:r>
        <w:t xml:space="preserve">- MTEK has no JSON:API resource for promotions: /api/promotions, /api/promotion_redemptions and /api/promo_codes all return 404 (checked 2026-09-10). The report cannot be filtered by promotion, so the script filters BARTER itself.</w:t>
      </w:r>
    </w:p>
    <w:p>
      <w:r>
        <w:t xml:space="preserve">- Airtable REST API, reads and writes by field ID with returnFieldsByFieldId (including on writes).</w:t>
      </w:r>
    </w:p>
    <w:p>
      <w:pPr>
        <w:pStyle w:val="Heading2"/>
      </w:pPr>
      <w:r>
        <w:t xml:space="preserve">5. Environment Variables &amp; Secrets</w:t>
      </w:r>
    </w:p>
    <w:p>
      <w:r>
        <w:t xml:space="preserve">- Secrets: AIRTABLE_TOKEN, MTEK_API_TOKEN.</w:t>
      </w:r>
    </w:p>
    <w:p>
      <w:r>
        <w:t xml:space="preserve">- Set in the workflow: AIRTABLE_BASE_ID, AIRTABLE_BARTER_RUNS_TABLE_ID (tbllavHLM27nBDM99), AIRTABLE_BUDGET_WEEKS_TABLE_ID (tblt2pfs356rDVDIa), AIRTABLE_STUDIOS_TABLE_ID, AIRTABLE_INSTRUCTORS_TABLE_ID, AIRTABLE_BARTER_TABLE_ID, AIRTABLE_EMPLOYEES_TABLE_ID, AIRTABLE_EMPLOYEES_VIEW_ID, MTEK_BASE_URL, MTEK_BARTER_REPORT_ID (292), MTEK_BARTER_REPORT_SLUG, BARTER_PROMOTION (BARTER), PAYROLL_TIME_ZONE.</w:t>
      </w:r>
    </w:p>
    <w:p>
      <w:r>
        <w:t xml:space="preserve">- AIRTABLE_RECORD_ID comes from the dispatch payload or the manual input.</w:t>
      </w:r>
    </w:p>
    <w:p>
      <w:pPr>
        <w:pStyle w:val="Heading2"/>
      </w:pPr>
      <w:r>
        <w:t xml:space="preserve">6. Script Behavior (Node.js)</w:t>
      </w:r>
    </w:p>
    <w:p>
      <w:r>
        <w:t xml:space="preserve">scripts/hr-payroll-barter-workflow.mjs. Sets the statuses to Started; reads the run record's Budget week and Studio; resolves the week's pay period; runs the report for that studio and week; fails if it returns no redemptions at all. Keeps rows whose Promotion is BARTER (trimmed, case-insensitive) and whose Date is inside the week. Refuses to run if a column it reads is missing, or if a BARTER row has no Order Number. Creates new rows, attaches existing ones, matches people, then writes the final statuses and a Notes entry. HR_BARTER_SKIP_RUN=1 lets barterRowsFromReport and buildPersonMatcher be imported for testing.</w:t>
      </w:r>
    </w:p>
    <w:p>
      <w:pPr>
        <w:pStyle w:val="Heading2"/>
      </w:pPr>
      <w:r>
        <w:t xml:space="preserve">7. GitHub Actions Behavior</w:t>
      </w:r>
    </w:p>
    <w:p>
      <w:r>
        <w:t xml:space="preserve">.github/workflows/hr-payroll-barter.yml. Triggers: workflow_dispatch (record_id) and repository_dispatch (airtable-hr-payroll-barter). Steps: checkout, Node 20, resolve record_id, run the script. The Actions log is public because the repository is public, so the script logs counts only; names, emails and the discount total go to the run's Notes in Airtable.</w:t>
      </w:r>
    </w:p>
    <w:p>
      <w:pPr>
        <w:pStyle w:val="Heading2"/>
      </w:pPr>
      <w:r>
        <w:t xml:space="preserve">8. Dedupe, Attaching and Re-running</w:t>
      </w:r>
    </w:p>
    <w:p>
      <w:r>
        <w:t xml:space="preserve">Order numbers are unique in MTEK, so an Order Number already anywhere in the Barter table is never imported again. Because a fetch is filtered to one studio and one week, a redemption it returns belongs to that run: an existing row is attached to it even if it sat on an older or wider run. That is how the original period-level rows were migrated into weekly runs. A re-run reports, without overwriting, rows whose Date or Discount Amount differs from MTEK, and rows the studio+week fetch no longer returns. Rows with nobody linked are re-matched every run.</w:t>
      </w:r>
    </w:p>
    <w:p>
      <w:pPr>
        <w:pStyle w:val="Heading2"/>
      </w:pPr>
      <w:r>
        <w:t xml:space="preserve">9. Employee / Instructor Matching</w:t>
      </w:r>
    </w:p>
    <w:p>
      <w:r>
        <w:t xml:space="preserve">- First against the Active Employees - ALL view: customer email against Email and Zingfit e-mail, then full name against Name.</w:t>
      </w:r>
    </w:p>
    <w:p>
      <w:r>
        <w:t xml:space="preserve">- Only if no employee matches, the same rule runs against the Instructors table, every status except Inactive, filling the separate Instructor link.</w:t>
      </w:r>
    </w:p>
    <w:p>
      <w:r>
        <w:t xml:space="preserve">- A key shared by two people in the same list is ambiguous and left unmatched rather than guessed. Customers matching neither are listed by name and email in the run's Notes.</w:t>
      </w:r>
    </w:p>
    <w:p>
      <w:pPr>
        <w:pStyle w:val="Heading2"/>
      </w:pPr>
      <w:r>
        <w:t xml:space="preserve">10. Status Field Lifecycle</w:t>
      </w:r>
    </w:p>
    <w:p>
      <w:r>
        <w:t xml:space="preserve">- Overall Status and Barter Status go Started; Employee Status is cleared.</w:t>
      </w:r>
    </w:p>
    <w:p>
      <w:r>
        <w:t xml:space="preserve">- Barter Status becomes COMPLETE - Barter found once rows are written; Employee Status goes Started.</w:t>
      </w:r>
    </w:p>
    <w:p>
      <w:r>
        <w:t xml:space="preserve">- Employee Status becomes COMPLETE - Employees assigned when every redemption on the run has an employee or instructor, otherwise PROBLEM.</w:t>
      </w:r>
    </w:p>
    <w:p>
      <w:r>
        <w:t xml:space="preserve">- Overall Status is COMPLETE only in that same case. A crash marks the phase in flight PROBLEM.</w:t>
      </w:r>
    </w:p>
    <w:p>
      <w:r>
        <w:t xml:space="preserve">- Notes is append-only: newest run on top, stamped in America/Toronto time.</w:t>
      </w:r>
    </w:p>
    <w:p>
      <w:pPr>
        <w:pStyle w:val="Heading2"/>
      </w:pPr>
      <w:r>
        <w:t xml:space="preserve">11. Checks</w:t>
      </w:r>
    </w:p>
    <w:p>
      <w:r>
        <w:t xml:space="preserve">On each Barter - Studio run: No Employee/Instructor and No Desjardins ID, both counted from the Barter Payroll issues formula because the API cannot create conditional counts, each with an ALL GOOD / ISSUE check; Wages issue with its own check; and MIN/MAX Date Barter feeding a Date Range Check that requires every redemption to fall within the Budget week. Budget week and Payroll period carry their own rollups of the same counts, plus Barter studios completed.</w:t>
      </w:r>
    </w:p>
    <w:p>
      <w:pPr>
        <w:pStyle w:val="Heading2"/>
      </w:pPr>
      <w:r>
        <w:t xml:space="preserve">12. Airtable Schema Touched</w:t>
      </w:r>
    </w:p>
    <w:p>
      <w:r>
        <w:t xml:space="preserve">- Barter - Studio (tbllavHLM27nBDM99): the run record — Budget Week, Studio, Start/End Date lookups, Fetch Barter, statuses, Notes, Barter link, Completed studio, Payroll period (mirrored by the script), checks.</w:t>
      </w:r>
    </w:p>
    <w:p>
      <w:r>
        <w:t xml:space="preserve">- Barter (tblYxeSSem1plIvIR): Order Number (primary), Barter - Studio, Payroll period, Employee, Instructor, Customer ID / Name / Email, Discount Amount, Promotion, Promo Code, Order Products, Date, Fulfillment Location, plus the Desjardins lookups, Desjardins ID, Payroll issues and MTEK Profile formulas.</w:t>
      </w:r>
    </w:p>
    <w:p>
      <w:r>
        <w:t xml:space="preserve">- Budget week (tblt2pfs356rDVDIa) and Payroll period (tbl9qw4kqw0BY0DyJ): barter rollups and checks. The period-level Fetch Barter button and its old statuses/notes are renamed "(old ...)" and can be deleted.</w:t>
      </w:r>
    </w:p>
    <w:p>
      <w:r>
        <w:t xml:space="preserve">- Employees (view viws8tSbvXfujLnwG), Instructors and Studios: read only.</w:t>
      </w:r>
    </w:p>
    <w:p>
      <w:pPr>
        <w:pStyle w:val="Heading2"/>
      </w:pPr>
      <w:r>
        <w:t xml:space="preserve">13. Troubleshooting Guide</w:t>
      </w:r>
    </w:p>
    <w:p>
      <w:r>
        <w:t xml:space="preserve">- "must be linked to exactly one Budget week" / "exactly one Studio": fill the run record in.</w:t>
      </w:r>
    </w:p>
    <w:p>
      <w:r>
        <w:t xml:space="preserve">- "linked to N Payroll periods": the Budget week has no period (or two). Run HR Create Budget week, or fix the link, then re-run.</w:t>
      </w:r>
    </w:p>
    <w:p>
      <w:r>
        <w:t xml:space="preserve">- Employee Status PROBLEM: read the run's Notes for the unmatched customers; make their Email (or Zingfit e-mail) in Employees or Instructors match their MTEK email, then fetch again.</w:t>
      </w:r>
    </w:p>
    <w:p>
      <w:r>
        <w:t xml:space="preserve">- No Desjardins ID check ISSUE: filter Barter on Payroll issues; the linked person is missing DESJARDINS ID. Filling it clears the check without a re-fetch.</w:t>
      </w:r>
    </w:p>
    <w:p>
      <w:r>
        <w:t xml:space="preserve">- "no promotion redemptions at all": wrong studio, wrong MTEK Location ID, or a week that has not happened yet.</w:t>
      </w:r>
    </w:p>
    <w:p>
      <w:r>
        <w:t xml:space="preserve">- "no longer has column(s)": MTEK changed the report; update REQUIRED_COLUMNS and the parser.</w:t>
      </w:r>
    </w:p>
    <w:p>
      <w:pPr>
        <w:pStyle w:val="Heading2"/>
      </w:pPr>
      <w:r>
        <w:t xml:space="preserve">14. Known Data Issues</w:t>
      </w:r>
    </w:p>
    <w:p>
      <w:r>
        <w:t xml:space="preserve">- b.home and Vieux-port share MTEK Location ID 48719, so a run for either returns the same redemptions. Global order-number dedupe prevents double import, but the rows attach to whichever studio ran last — do not create both run records for the same week.</w:t>
      </w:r>
    </w:p>
    <w:p>
      <w:r>
        <w:t xml:space="preserve">- A studio can legitimately have zero BARTER redemptions in a week; only a completely empty report is an error.</w:t>
      </w:r>
    </w:p>
    <w:p>
      <w:r>
        <w:t xml:space="preserve">- One employee in the reference period has no DESJARDINS ID, so their redemptions show a blank Desjardins ID and the Westmount run reads ISSUE on that check.</w:t>
      </w:r>
    </w:p>
    <w:p>
      <w:r>
        <w:t xml:space="preserve">- Two early test runs printed a period discount total to the public Actions log before the log line was reduced to counts.</w:t>
      </w:r>
    </w:p>
    <w:p>
      <w:pPr>
        <w:pStyle w:val="Heading2"/>
      </w:pPr>
      <w:r>
        <w:t xml:space="preserve">15. Verification Record</w:t>
      </w:r>
    </w:p>
    <w:p>
      <w:r>
        <w:t xml:space="preserve">Reference period 2026-08-23 to 2026-09-05: MTEK returned 92 BARTER redemptions, every one with a unique order number, splitting Westmount 43, Vieux-Port 26, Rockland 16, Centre-Ville 7. Imported first by the period-level design, then re-attached to eight weekly runs — week 1 (Aug 23-29) 23/9/13/1 and week 2 (Aug 30-Sep 5) 20/7/13/6 for Westmount/Rockland/Vieux-port/Centre-Ville — all eight COMPLETE with Date Range ALL GOOD. 69 redemptions matched an employee, 22 an instructor. Offline tests: 15 of 15 passed (promotion filter, date window, missing columns including Fulfillment Location, blank order number, email / Zingfit / name matching, ambiguity, instructor fallback, inactive instructor skipped).</w:t>
      </w:r>
    </w:p>
    <w:p>
      <w:pPr>
        <w:pStyle w:val="Heading2"/>
      </w:pPr>
      <w:r>
        <w:t xml:space="preserve">16. Summary</w:t>
      </w:r>
    </w:p>
    <w:p>
      <w:r>
        <w:t xml:space="preserve">One click per studio per week imports that studio's BARTER redemptions from MTEK report 292, deduplicated on order number, linked to the run, the Budget week's pay period and the person, with statuses and checks that read COMPLETE / ALL GOOD only when every redemption is accounted for.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2026-09-17T06:08:31.491Z</dcterms:created>
  <dcterms:modified xsi:type="dcterms:W3CDTF">2026-09-17T06:08:31.492Z</dcterms:modified>
</cp:coreProperties>
</file>

<file path=docProps/custom.xml><?xml version="1.0" encoding="utf-8"?>
<Properties xmlns="http://schemas.openxmlformats.org/officeDocument/2006/custom-properties" xmlns:vt="http://schemas.openxmlformats.org/officeDocument/2006/docPropsVTypes"/>
</file>