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28" w:rsidRDefault="002D0305" w:rsidP="00870F18">
      <w:pPr>
        <w:spacing w:line="300" w:lineRule="exact"/>
        <w:rPr>
          <w:rStyle w:val="fontstyle01"/>
          <w:rFonts w:hint="eastAsia"/>
          <w:sz w:val="24"/>
          <w:szCs w:val="24"/>
        </w:rPr>
      </w:pPr>
      <w:r w:rsidRPr="00CE7642">
        <w:rPr>
          <w:rStyle w:val="fontstyle01"/>
          <w:b/>
          <w:sz w:val="24"/>
          <w:szCs w:val="24"/>
        </w:rPr>
        <w:t xml:space="preserve">1. </w:t>
      </w:r>
      <w:r>
        <w:rPr>
          <w:rStyle w:val="fontstyle01"/>
          <w:sz w:val="24"/>
          <w:szCs w:val="24"/>
        </w:rPr>
        <w:t>Deduction and Programming: cons</w:t>
      </w:r>
      <w:r w:rsidRPr="002D0305">
        <w:rPr>
          <w:rStyle w:val="fontstyle01"/>
          <w:sz w:val="24"/>
          <w:szCs w:val="24"/>
        </w:rPr>
        <w:t xml:space="preserve">ider the boundary value problem for the function </w:t>
      </w:r>
      <w:r w:rsidR="00870F18" w:rsidRPr="00870F18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15pt" o:ole="">
            <v:imagedata r:id="rId7" o:title=""/>
          </v:shape>
          <o:OLEObject Type="Embed" ProgID="Equation.DSMT4" ShapeID="_x0000_i1025" DrawAspect="Content" ObjectID="_1767865608" r:id="rId8"/>
        </w:object>
      </w:r>
      <w:r w:rsidRPr="002D0305">
        <w:rPr>
          <w:rStyle w:val="fontstyle01"/>
          <w:sz w:val="24"/>
          <w:szCs w:val="24"/>
        </w:rPr>
        <w:t xml:space="preserve">in two dimensional domain </w:t>
      </w:r>
      <w:r w:rsidRPr="002D0305">
        <w:rPr>
          <w:rStyle w:val="fontstyle21"/>
          <w:sz w:val="24"/>
          <w:szCs w:val="24"/>
        </w:rPr>
        <w:t xml:space="preserve">D </w:t>
      </w:r>
      <w:r w:rsidRPr="002D0305">
        <w:rPr>
          <w:rStyle w:val="fontstyle01"/>
          <w:sz w:val="24"/>
          <w:szCs w:val="24"/>
        </w:rPr>
        <w:t xml:space="preserve">enclosed by the surface </w:t>
      </w:r>
      <w:r w:rsidRPr="002D0305">
        <w:rPr>
          <w:rStyle w:val="fontstyle21"/>
          <w:sz w:val="24"/>
          <w:szCs w:val="24"/>
        </w:rPr>
        <w:t>S</w:t>
      </w:r>
      <w:r w:rsidRPr="002D0305">
        <w:rPr>
          <w:rStyle w:val="fontstyle01"/>
          <w:sz w:val="24"/>
          <w:szCs w:val="24"/>
        </w:rPr>
        <w:t>, governed by the Poisson’s equation and the boundary conditions as follows.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759"/>
      </w:tblGrid>
      <w:tr w:rsidR="00DA1DAF" w:rsidTr="00DA1DAF">
        <w:tc>
          <w:tcPr>
            <w:tcW w:w="7763" w:type="dxa"/>
          </w:tcPr>
          <w:p w:rsidR="00DA1DAF" w:rsidRPr="00DA1DAF" w:rsidRDefault="00DA1DAF" w:rsidP="00DA1DAF">
            <w:pPr>
              <w:jc w:val="center"/>
              <w:rPr>
                <w:rStyle w:val="fontstyle01"/>
                <w:rFonts w:asciiTheme="minorHAnsi" w:hAnsiTheme="minorHAnsi"/>
                <w:color w:val="auto"/>
                <w:sz w:val="21"/>
                <w:szCs w:val="22"/>
              </w:rPr>
            </w:pPr>
            <w:r w:rsidRPr="00F83DBA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80" w:dyaOrig="400">
                <v:shape id="_x0000_i1026" type="#_x0000_t75" style="width:108.75pt;height:19.9pt" o:ole="">
                  <v:imagedata r:id="rId9" o:title=""/>
                </v:shape>
                <o:OLEObject Type="Embed" ProgID="Equation.DSMT4" ShapeID="_x0000_i1026" DrawAspect="Content" ObjectID="_1767865609" r:id="rId10"/>
              </w:object>
            </w:r>
            <w:r w:rsidRPr="00F83DBA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4C22">
              <w:rPr>
                <w:position w:val="-6"/>
              </w:rPr>
              <w:object w:dxaOrig="639" w:dyaOrig="279">
                <v:shape id="_x0000_i1027" type="#_x0000_t75" style="width:31.9pt;height:13.9pt" o:ole="">
                  <v:imagedata r:id="rId11" o:title=""/>
                </v:shape>
                <o:OLEObject Type="Embed" ProgID="Equation.DSMT4" ShapeID="_x0000_i1027" DrawAspect="Content" ObjectID="_1767865610" r:id="rId12"/>
              </w:object>
            </w:r>
          </w:p>
        </w:tc>
        <w:tc>
          <w:tcPr>
            <w:tcW w:w="759" w:type="dxa"/>
            <w:vAlign w:val="center"/>
          </w:tcPr>
          <w:p w:rsidR="00DA1DAF" w:rsidRDefault="00DA1DAF" w:rsidP="00DA1DAF">
            <w:pPr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bookmarkStart w:id="0" w:name="_Ref157184878"/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 w:rsidR="00FA1D75">
              <w:rPr>
                <w:rStyle w:val="fontstyle01"/>
                <w:rFonts w:hint="eastAsia"/>
                <w:noProof/>
                <w:sz w:val="24"/>
                <w:szCs w:val="24"/>
              </w:rPr>
              <w:t>1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  <w:bookmarkEnd w:id="0"/>
          </w:p>
        </w:tc>
      </w:tr>
      <w:tr w:rsidR="00DA1DAF" w:rsidTr="00DA1DAF">
        <w:tc>
          <w:tcPr>
            <w:tcW w:w="7763" w:type="dxa"/>
          </w:tcPr>
          <w:p w:rsidR="00DA1DAF" w:rsidRPr="00DA1DAF" w:rsidRDefault="00DA1DAF" w:rsidP="00DA1DAF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6386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00" w:dyaOrig="400">
                <v:shape id="_x0000_i1028" type="#_x0000_t75" style="width:64.9pt;height:19.9pt" o:ole="">
                  <v:imagedata r:id="rId13" o:title=""/>
                </v:shape>
                <o:OLEObject Type="Embed" ProgID="Equation.DSMT4" ShapeID="_x0000_i1028" DrawAspect="Content" ObjectID="_1767865611" r:id="rId14"/>
              </w:object>
            </w:r>
            <w:r w:rsidRPr="00E63866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E63866">
              <w:rPr>
                <w:position w:val="-12"/>
              </w:rPr>
              <w:object w:dxaOrig="680" w:dyaOrig="360">
                <v:shape id="_x0000_i1029" type="#_x0000_t75" style="width:34.15pt;height:18pt" o:ole="">
                  <v:imagedata r:id="rId15" o:title=""/>
                </v:shape>
                <o:OLEObject Type="Embed" ProgID="Equation.DSMT4" ShapeID="_x0000_i1029" DrawAspect="Content" ObjectID="_1767865612" r:id="rId16"/>
              </w:object>
            </w:r>
          </w:p>
        </w:tc>
        <w:tc>
          <w:tcPr>
            <w:tcW w:w="759" w:type="dxa"/>
            <w:vAlign w:val="center"/>
          </w:tcPr>
          <w:p w:rsidR="00DA1DAF" w:rsidRDefault="00DA1DAF" w:rsidP="00DA1DAF">
            <w:pPr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bookmarkStart w:id="1" w:name="_Ref157185625"/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 w:rsidR="00FA1D75">
              <w:rPr>
                <w:rStyle w:val="fontstyle01"/>
                <w:rFonts w:hint="eastAsia"/>
                <w:noProof/>
                <w:sz w:val="24"/>
                <w:szCs w:val="24"/>
              </w:rPr>
              <w:t>2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  <w:bookmarkEnd w:id="1"/>
          </w:p>
        </w:tc>
      </w:tr>
      <w:tr w:rsidR="00DA1DAF" w:rsidTr="00DA1DAF">
        <w:tc>
          <w:tcPr>
            <w:tcW w:w="7763" w:type="dxa"/>
          </w:tcPr>
          <w:p w:rsidR="00DA1DAF" w:rsidRPr="00DA1DAF" w:rsidRDefault="00DA1DAF" w:rsidP="00DA1DAF">
            <w:pPr>
              <w:jc w:val="center"/>
              <w:rPr>
                <w:rStyle w:val="fontstyle01"/>
                <w:rFonts w:asciiTheme="minorHAnsi" w:hAnsiTheme="minorHAnsi"/>
                <w:color w:val="auto"/>
                <w:sz w:val="21"/>
                <w:szCs w:val="22"/>
              </w:rPr>
            </w:pPr>
            <w:r w:rsidRPr="00494C22">
              <w:rPr>
                <w:position w:val="-14"/>
              </w:rPr>
              <w:object w:dxaOrig="1780" w:dyaOrig="400">
                <v:shape id="_x0000_i1030" type="#_x0000_t75" style="width:88.9pt;height:19.9pt" o:ole="">
                  <v:imagedata r:id="rId17" o:title=""/>
                </v:shape>
                <o:OLEObject Type="Embed" ProgID="Equation.DSMT4" ShapeID="_x0000_i1030" DrawAspect="Content" ObjectID="_1767865613" r:id="rId18"/>
              </w:object>
            </w:r>
            <w:r w:rsidRPr="00E63866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494C22">
              <w:rPr>
                <w:position w:val="-12"/>
              </w:rPr>
              <w:object w:dxaOrig="1440" w:dyaOrig="360">
                <v:shape id="_x0000_i1031" type="#_x0000_t75" style="width:1in;height:18pt" o:ole="">
                  <v:imagedata r:id="rId19" o:title=""/>
                </v:shape>
                <o:OLEObject Type="Embed" ProgID="Equation.DSMT4" ShapeID="_x0000_i1031" DrawAspect="Content" ObjectID="_1767865614" r:id="rId20"/>
              </w:object>
            </w:r>
          </w:p>
        </w:tc>
        <w:tc>
          <w:tcPr>
            <w:tcW w:w="759" w:type="dxa"/>
            <w:vAlign w:val="center"/>
          </w:tcPr>
          <w:p w:rsidR="00DA1DAF" w:rsidRDefault="00DA1DAF" w:rsidP="00DA1DAF">
            <w:pPr>
              <w:keepNext/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bookmarkStart w:id="2" w:name="_Ref157184881"/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 w:rsidR="00FA1D75">
              <w:rPr>
                <w:rStyle w:val="fontstyle01"/>
                <w:rFonts w:hint="eastAsia"/>
                <w:noProof/>
                <w:sz w:val="24"/>
                <w:szCs w:val="24"/>
              </w:rPr>
              <w:t>3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  <w:bookmarkEnd w:id="2"/>
          </w:p>
        </w:tc>
      </w:tr>
    </w:tbl>
    <w:p w:rsidR="00E63866" w:rsidRDefault="007E6563" w:rsidP="00870F18">
      <w:pPr>
        <w:spacing w:line="300" w:lineRule="exact"/>
        <w:rPr>
          <w:rStyle w:val="fontstyle01"/>
          <w:rFonts w:hint="eastAsia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where</w:t>
      </w:r>
      <w:r>
        <w:rPr>
          <w:rStyle w:val="fontstyle01"/>
          <w:sz w:val="24"/>
          <w:szCs w:val="24"/>
        </w:rPr>
        <w:t xml:space="preserve"> </w:t>
      </w:r>
      <w:r w:rsidRPr="00494C22">
        <w:rPr>
          <w:position w:val="-10"/>
        </w:rPr>
        <w:object w:dxaOrig="240" w:dyaOrig="360">
          <v:shape id="_x0000_i1032" type="#_x0000_t75" style="width:12pt;height:18pt" o:ole="">
            <v:imagedata r:id="rId21" o:title=""/>
          </v:shape>
          <o:OLEObject Type="Embed" ProgID="Equation.DSMT4" ShapeID="_x0000_i1032" DrawAspect="Content" ObjectID="_1767865615" r:id="rId22"/>
        </w:object>
      </w:r>
      <w:r w:rsidRPr="007E6563">
        <w:rPr>
          <w:rStyle w:val="fontstyle01"/>
          <w:sz w:val="24"/>
          <w:szCs w:val="24"/>
        </w:rPr>
        <w:t xml:space="preserve"> and </w:t>
      </w:r>
      <w:r w:rsidRPr="00494C22">
        <w:rPr>
          <w:position w:val="-6"/>
        </w:rPr>
        <w:object w:dxaOrig="200" w:dyaOrig="279">
          <v:shape id="_x0000_i1033" type="#_x0000_t75" style="width:10.15pt;height:13.9pt" o:ole="">
            <v:imagedata r:id="rId23" o:title=""/>
          </v:shape>
          <o:OLEObject Type="Embed" ProgID="Equation.DSMT4" ShapeID="_x0000_i1033" DrawAspect="Content" ObjectID="_1767865616" r:id="rId24"/>
        </w:object>
      </w:r>
      <w:r w:rsidRPr="007E6563">
        <w:rPr>
          <w:rStyle w:val="fontstyle01"/>
          <w:sz w:val="24"/>
          <w:szCs w:val="24"/>
        </w:rPr>
        <w:t xml:space="preserve"> are given values, and </w:t>
      </w:r>
      <w:r w:rsidRPr="007E6563">
        <w:rPr>
          <w:rStyle w:val="fontstyle01"/>
          <w:b/>
          <w:bCs/>
          <w:i/>
          <w:iCs/>
          <w:sz w:val="24"/>
          <w:szCs w:val="24"/>
        </w:rPr>
        <w:t xml:space="preserve">n </w:t>
      </w:r>
      <w:r w:rsidRPr="007E6563">
        <w:rPr>
          <w:rStyle w:val="fontstyle01"/>
          <w:sz w:val="24"/>
          <w:szCs w:val="24"/>
        </w:rPr>
        <w:t>is the normal vector to the surface</w:t>
      </w:r>
      <w:r>
        <w:rPr>
          <w:rStyle w:val="fontstyle01"/>
          <w:sz w:val="24"/>
          <w:szCs w:val="24"/>
        </w:rPr>
        <w:t xml:space="preserve"> </w:t>
      </w:r>
      <w:r w:rsidRPr="00494C22">
        <w:rPr>
          <w:position w:val="-12"/>
        </w:rPr>
        <w:object w:dxaOrig="260" w:dyaOrig="360">
          <v:shape id="_x0000_i1034" type="#_x0000_t75" style="width:12.75pt;height:18pt" o:ole="">
            <v:imagedata r:id="rId25" o:title=""/>
          </v:shape>
          <o:OLEObject Type="Embed" ProgID="Equation.DSMT4" ShapeID="_x0000_i1034" DrawAspect="Content" ObjectID="_1767865617" r:id="rId26"/>
        </w:object>
      </w:r>
      <w:r w:rsidRPr="007E6563">
        <w:rPr>
          <w:rStyle w:val="fontstyle01"/>
          <w:sz w:val="24"/>
          <w:szCs w:val="24"/>
        </w:rPr>
        <w:t>.</w:t>
      </w:r>
    </w:p>
    <w:p w:rsidR="00870F18" w:rsidRDefault="00870F18" w:rsidP="00870F18">
      <w:pPr>
        <w:spacing w:line="300" w:lineRule="exact"/>
        <w:rPr>
          <w:rStyle w:val="fontstyle01"/>
          <w:rFonts w:hint="eastAsia"/>
          <w:sz w:val="24"/>
          <w:szCs w:val="24"/>
        </w:rPr>
      </w:pPr>
    </w:p>
    <w:p w:rsidR="00870F18" w:rsidRDefault="00870F18" w:rsidP="00870F18">
      <w:pPr>
        <w:spacing w:line="300" w:lineRule="exact"/>
        <w:rPr>
          <w:rStyle w:val="fontstyle01"/>
          <w:rFonts w:hint="eastAsia"/>
          <w:sz w:val="24"/>
          <w:szCs w:val="24"/>
        </w:rPr>
      </w:pPr>
      <w:r>
        <w:rPr>
          <w:rStyle w:val="fontstyle01"/>
          <w:sz w:val="24"/>
          <w:szCs w:val="24"/>
        </w:rPr>
        <w:t xml:space="preserve">(1) </w:t>
      </w:r>
      <w:r w:rsidRPr="00870F18">
        <w:rPr>
          <w:rStyle w:val="fontstyle01"/>
          <w:sz w:val="24"/>
          <w:szCs w:val="24"/>
        </w:rPr>
        <w:t>Show that eqs.</w:t>
      </w:r>
      <w:r w:rsidR="00DA1DAF">
        <w:rPr>
          <w:rStyle w:val="fontstyle01"/>
          <w:sz w:val="24"/>
          <w:szCs w:val="24"/>
        </w:rPr>
        <w:t xml:space="preserve"> </w:t>
      </w:r>
      <w:r w:rsidR="00DA1DAF">
        <w:rPr>
          <w:rStyle w:val="fontstyle01"/>
          <w:rFonts w:hint="eastAsia"/>
          <w:sz w:val="24"/>
          <w:szCs w:val="24"/>
        </w:rPr>
        <w:fldChar w:fldCharType="begin"/>
      </w:r>
      <w:r w:rsidR="00DA1DAF">
        <w:rPr>
          <w:rStyle w:val="fontstyle01"/>
          <w:rFonts w:hint="eastAsia"/>
          <w:sz w:val="24"/>
          <w:szCs w:val="24"/>
        </w:rPr>
        <w:instrText xml:space="preserve"> </w:instrText>
      </w:r>
      <w:r w:rsidR="00DA1DAF">
        <w:rPr>
          <w:rStyle w:val="fontstyle01"/>
          <w:sz w:val="24"/>
          <w:szCs w:val="24"/>
        </w:rPr>
        <w:instrText>REF _Ref157184878 \h</w:instrText>
      </w:r>
      <w:r w:rsidR="00DA1DAF">
        <w:rPr>
          <w:rStyle w:val="fontstyle01"/>
          <w:rFonts w:hint="eastAsia"/>
          <w:sz w:val="24"/>
          <w:szCs w:val="24"/>
        </w:rPr>
        <w:instrText xml:space="preserve"> </w:instrText>
      </w:r>
      <w:r w:rsidR="00DA1DAF">
        <w:rPr>
          <w:rStyle w:val="fontstyle01"/>
          <w:rFonts w:hint="eastAsia"/>
          <w:sz w:val="24"/>
          <w:szCs w:val="24"/>
        </w:rPr>
      </w:r>
      <w:r w:rsidR="00DA1DAF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1</w:t>
      </w:r>
      <w:r w:rsidR="00FA1D75">
        <w:rPr>
          <w:rStyle w:val="fontstyle01"/>
          <w:sz w:val="24"/>
          <w:szCs w:val="24"/>
        </w:rPr>
        <w:t>)</w:t>
      </w:r>
      <w:r w:rsidR="00DA1DAF">
        <w:rPr>
          <w:rStyle w:val="fontstyle01"/>
          <w:rFonts w:hint="eastAsia"/>
          <w:sz w:val="24"/>
          <w:szCs w:val="24"/>
        </w:rPr>
        <w:fldChar w:fldCharType="end"/>
      </w:r>
      <w:r w:rsidR="00DA1DAF">
        <w:rPr>
          <w:rStyle w:val="fontstyle01"/>
          <w:sz w:val="24"/>
          <w:szCs w:val="24"/>
        </w:rPr>
        <w:t xml:space="preserve"> </w:t>
      </w:r>
      <w:r w:rsidR="00DA1DAF">
        <w:rPr>
          <w:rStyle w:val="fontstyle01"/>
          <w:rFonts w:hint="eastAsia"/>
          <w:sz w:val="24"/>
          <w:szCs w:val="24"/>
        </w:rPr>
        <w:t>to</w:t>
      </w:r>
      <w:r w:rsidR="00DA1DAF">
        <w:rPr>
          <w:rStyle w:val="fontstyle01"/>
          <w:sz w:val="24"/>
          <w:szCs w:val="24"/>
        </w:rPr>
        <w:t xml:space="preserve"> </w:t>
      </w:r>
      <w:r w:rsidR="00DA1DAF">
        <w:rPr>
          <w:rStyle w:val="fontstyle01"/>
          <w:rFonts w:hint="eastAsia"/>
          <w:sz w:val="24"/>
          <w:szCs w:val="24"/>
        </w:rPr>
        <w:fldChar w:fldCharType="begin"/>
      </w:r>
      <w:r w:rsidR="00DA1DAF">
        <w:rPr>
          <w:rStyle w:val="fontstyle01"/>
          <w:rFonts w:hint="eastAsia"/>
          <w:sz w:val="24"/>
          <w:szCs w:val="24"/>
        </w:rPr>
        <w:instrText xml:space="preserve"> REF _Ref157184881 \h </w:instrText>
      </w:r>
      <w:r w:rsidR="00DA1DAF">
        <w:rPr>
          <w:rStyle w:val="fontstyle01"/>
          <w:rFonts w:hint="eastAsia"/>
          <w:sz w:val="24"/>
          <w:szCs w:val="24"/>
        </w:rPr>
      </w:r>
      <w:r w:rsidR="00DA1DAF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3</w:t>
      </w:r>
      <w:r w:rsidR="00FA1D75">
        <w:rPr>
          <w:rStyle w:val="fontstyle01"/>
          <w:sz w:val="24"/>
          <w:szCs w:val="24"/>
        </w:rPr>
        <w:t>)</w:t>
      </w:r>
      <w:r w:rsidR="00DA1DAF">
        <w:rPr>
          <w:rStyle w:val="fontstyle01"/>
          <w:rFonts w:hint="eastAsia"/>
          <w:sz w:val="24"/>
          <w:szCs w:val="24"/>
        </w:rPr>
        <w:fldChar w:fldCharType="end"/>
      </w:r>
      <w:r w:rsidRPr="00870F18">
        <w:rPr>
          <w:rStyle w:val="fontstyle01"/>
          <w:sz w:val="24"/>
          <w:szCs w:val="24"/>
        </w:rPr>
        <w:t xml:space="preserve"> can be obtained by minimizing the total potential energy U defined by</w:t>
      </w:r>
      <w:r>
        <w:rPr>
          <w:rStyle w:val="fontstyle01"/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759"/>
      </w:tblGrid>
      <w:tr w:rsidR="00B63284" w:rsidTr="002162A5">
        <w:tc>
          <w:tcPr>
            <w:tcW w:w="7763" w:type="dxa"/>
          </w:tcPr>
          <w:p w:rsidR="00B63284" w:rsidRPr="00DA1DAF" w:rsidRDefault="001674ED" w:rsidP="002162A5">
            <w:pPr>
              <w:jc w:val="center"/>
              <w:rPr>
                <w:rStyle w:val="fontstyle01"/>
                <w:rFonts w:asciiTheme="minorHAnsi" w:hAnsiTheme="minorHAnsi"/>
                <w:color w:val="auto"/>
                <w:sz w:val="21"/>
                <w:szCs w:val="22"/>
              </w:rPr>
            </w:pPr>
            <w:r w:rsidRPr="00B63284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object w:dxaOrig="7320" w:dyaOrig="960">
                <v:shape id="_x0000_i1035" type="#_x0000_t75" style="width:366pt;height:48pt" o:ole="">
                  <v:imagedata r:id="rId27" o:title=""/>
                </v:shape>
                <o:OLEObject Type="Embed" ProgID="Equation.DSMT4" ShapeID="_x0000_i1035" DrawAspect="Content" ObjectID="_1767865618" r:id="rId28"/>
              </w:object>
            </w:r>
            <w:r w:rsidR="00B63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9" w:type="dxa"/>
            <w:vAlign w:val="center"/>
          </w:tcPr>
          <w:p w:rsidR="00B63284" w:rsidRDefault="00B63284" w:rsidP="00494C22">
            <w:pPr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 w:rsidR="00FA1D75">
              <w:rPr>
                <w:rStyle w:val="fontstyle01"/>
                <w:rFonts w:hint="eastAsia"/>
                <w:noProof/>
                <w:sz w:val="24"/>
                <w:szCs w:val="24"/>
              </w:rPr>
              <w:t>4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</w:tbl>
    <w:p w:rsidR="00B63284" w:rsidRDefault="002162A5" w:rsidP="00870F18">
      <w:pPr>
        <w:spacing w:line="300" w:lineRule="exact"/>
        <w:rPr>
          <w:rStyle w:val="fontstyle01"/>
          <w:rFonts w:hint="eastAsia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with</w:t>
      </w:r>
      <w:r>
        <w:rPr>
          <w:rStyle w:val="fontstyle01"/>
          <w:sz w:val="24"/>
          <w:szCs w:val="24"/>
        </w:rPr>
        <w:t xml:space="preserve"> the boundary conditions </w:t>
      </w:r>
      <w:r w:rsidR="00EB6660">
        <w:rPr>
          <w:rStyle w:val="fontstyle01"/>
          <w:sz w:val="24"/>
          <w:szCs w:val="24"/>
        </w:rPr>
        <w:t xml:space="preserve">given by eqn </w:t>
      </w:r>
      <w:r w:rsidR="00EB6660">
        <w:rPr>
          <w:rStyle w:val="fontstyle01"/>
          <w:rFonts w:hint="eastAsia"/>
          <w:sz w:val="24"/>
          <w:szCs w:val="24"/>
        </w:rPr>
        <w:fldChar w:fldCharType="begin"/>
      </w:r>
      <w:r w:rsidR="00EB6660">
        <w:rPr>
          <w:rStyle w:val="fontstyle01"/>
          <w:rFonts w:hint="eastAsia"/>
          <w:sz w:val="24"/>
          <w:szCs w:val="24"/>
        </w:rPr>
        <w:instrText xml:space="preserve"> </w:instrText>
      </w:r>
      <w:r w:rsidR="00EB6660">
        <w:rPr>
          <w:rStyle w:val="fontstyle01"/>
          <w:sz w:val="24"/>
          <w:szCs w:val="24"/>
        </w:rPr>
        <w:instrText>REF _Ref157185625 \h</w:instrText>
      </w:r>
      <w:r w:rsidR="00EB6660">
        <w:rPr>
          <w:rStyle w:val="fontstyle01"/>
          <w:rFonts w:hint="eastAsia"/>
          <w:sz w:val="24"/>
          <w:szCs w:val="24"/>
        </w:rPr>
        <w:instrText xml:space="preserve"> </w:instrText>
      </w:r>
      <w:r w:rsidR="00EB6660">
        <w:rPr>
          <w:rStyle w:val="fontstyle01"/>
          <w:rFonts w:hint="eastAsia"/>
          <w:sz w:val="24"/>
          <w:szCs w:val="24"/>
        </w:rPr>
      </w:r>
      <w:r w:rsidR="00EB6660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2</w:t>
      </w:r>
      <w:r w:rsidR="00FA1D75">
        <w:rPr>
          <w:rStyle w:val="fontstyle01"/>
          <w:sz w:val="24"/>
          <w:szCs w:val="24"/>
        </w:rPr>
        <w:t>)</w:t>
      </w:r>
      <w:r w:rsidR="00EB6660">
        <w:rPr>
          <w:rStyle w:val="fontstyle01"/>
          <w:rFonts w:hint="eastAsia"/>
          <w:sz w:val="24"/>
          <w:szCs w:val="24"/>
        </w:rPr>
        <w:fldChar w:fldCharType="end"/>
      </w:r>
      <w:r w:rsidR="00EB6660">
        <w:rPr>
          <w:rStyle w:val="fontstyle01"/>
          <w:sz w:val="24"/>
          <w:szCs w:val="24"/>
        </w:rPr>
        <w:t>.</w:t>
      </w:r>
    </w:p>
    <w:p w:rsidR="00991708" w:rsidRDefault="00991708" w:rsidP="00870F18">
      <w:pPr>
        <w:spacing w:line="300" w:lineRule="exact"/>
        <w:rPr>
          <w:rStyle w:val="fontstyle01"/>
          <w:rFonts w:hint="eastAsia"/>
          <w:sz w:val="24"/>
          <w:szCs w:val="24"/>
        </w:rPr>
      </w:pPr>
    </w:p>
    <w:p w:rsidR="00991708" w:rsidRDefault="00991708" w:rsidP="00991708">
      <w:pPr>
        <w:spacing w:line="300" w:lineRule="exact"/>
        <w:rPr>
          <w:rStyle w:val="fontstyle01"/>
          <w:rFonts w:hint="eastAsia"/>
          <w:sz w:val="24"/>
          <w:szCs w:val="24"/>
        </w:rPr>
      </w:pPr>
      <w:r>
        <w:rPr>
          <w:rStyle w:val="fontstyle01"/>
          <w:sz w:val="24"/>
          <w:szCs w:val="24"/>
        </w:rPr>
        <w:t xml:space="preserve">(2) Let </w:t>
      </w:r>
      <w:r w:rsidRPr="00494C22">
        <w:rPr>
          <w:position w:val="-6"/>
        </w:rPr>
        <w:object w:dxaOrig="200" w:dyaOrig="279">
          <v:shape id="_x0000_i1036" type="#_x0000_t75" style="width:10.15pt;height:13.9pt" o:ole="">
            <v:imagedata r:id="rId29" o:title=""/>
          </v:shape>
          <o:OLEObject Type="Embed" ProgID="Equation.DSMT4" ShapeID="_x0000_i1036" DrawAspect="Content" ObjectID="_1767865619" r:id="rId30"/>
        </w:object>
      </w:r>
      <w:r w:rsidRPr="00991708">
        <w:rPr>
          <w:rStyle w:val="fontstyle01"/>
          <w:sz w:val="24"/>
          <w:szCs w:val="24"/>
        </w:rPr>
        <w:t xml:space="preserve"> be the solution for the following weak form: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759"/>
      </w:tblGrid>
      <w:tr w:rsidR="001674ED" w:rsidTr="00060AB7">
        <w:tc>
          <w:tcPr>
            <w:tcW w:w="7763" w:type="dxa"/>
          </w:tcPr>
          <w:p w:rsidR="001674ED" w:rsidRPr="00DA1DAF" w:rsidRDefault="001674ED" w:rsidP="00494C22">
            <w:pPr>
              <w:jc w:val="center"/>
              <w:rPr>
                <w:rStyle w:val="fontstyle01"/>
                <w:rFonts w:asciiTheme="minorHAnsi" w:hAnsiTheme="minorHAnsi"/>
                <w:color w:val="auto"/>
                <w:sz w:val="21"/>
                <w:szCs w:val="22"/>
              </w:rPr>
            </w:pPr>
            <w:r w:rsidRPr="001674E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5899" w:dyaOrig="520">
                <v:shape id="_x0000_i1037" type="#_x0000_t75" style="width:295.5pt;height:26.25pt" o:ole="">
                  <v:imagedata r:id="rId31" o:title=""/>
                </v:shape>
                <o:OLEObject Type="Embed" ProgID="Equation.DSMT4" ShapeID="_x0000_i1037" DrawAspect="Content" ObjectID="_1767865620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9" w:type="dxa"/>
            <w:vAlign w:val="center"/>
          </w:tcPr>
          <w:p w:rsidR="001674ED" w:rsidRDefault="001674ED" w:rsidP="00494C22">
            <w:pPr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bookmarkStart w:id="3" w:name="_Ref157186738"/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 w:rsidR="00FA1D75">
              <w:rPr>
                <w:rStyle w:val="fontstyle01"/>
                <w:rFonts w:hint="eastAsia"/>
                <w:noProof/>
                <w:sz w:val="24"/>
                <w:szCs w:val="24"/>
              </w:rPr>
              <w:t>5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  <w:bookmarkEnd w:id="3"/>
          </w:p>
        </w:tc>
      </w:tr>
    </w:tbl>
    <w:p w:rsidR="00991708" w:rsidRPr="007E6563" w:rsidRDefault="00991708" w:rsidP="00991708">
      <w:pPr>
        <w:spacing w:line="300" w:lineRule="exact"/>
        <w:rPr>
          <w:rStyle w:val="fontstyle01"/>
          <w:rFonts w:hint="eastAsia"/>
          <w:sz w:val="24"/>
          <w:szCs w:val="24"/>
        </w:rPr>
      </w:pPr>
      <w:r w:rsidRPr="00991708">
        <w:rPr>
          <w:rStyle w:val="fontstyle01"/>
          <w:sz w:val="24"/>
          <w:szCs w:val="24"/>
        </w:rPr>
        <w:t xml:space="preserve">where </w:t>
      </w:r>
      <w:r w:rsidRPr="00EC069A">
        <w:rPr>
          <w:rStyle w:val="fontstyle01"/>
          <w:i/>
          <w:sz w:val="24"/>
          <w:szCs w:val="24"/>
        </w:rPr>
        <w:t>w</w:t>
      </w:r>
      <w:r w:rsidRPr="00991708">
        <w:rPr>
          <w:rStyle w:val="fontstyle01"/>
          <w:sz w:val="24"/>
          <w:szCs w:val="24"/>
        </w:rPr>
        <w:t xml:space="preserve"> i</w:t>
      </w:r>
      <w:r w:rsidR="00780F18">
        <w:rPr>
          <w:rStyle w:val="fontstyle01"/>
          <w:sz w:val="24"/>
          <w:szCs w:val="24"/>
        </w:rPr>
        <w:t>s an arbitrary weight function</w:t>
      </w:r>
      <w:r w:rsidRPr="00991708">
        <w:rPr>
          <w:rStyle w:val="fontstyle01"/>
          <w:sz w:val="24"/>
          <w:szCs w:val="24"/>
        </w:rPr>
        <w:t xml:space="preserve">. Show that if </w:t>
      </w:r>
      <w:r w:rsidR="00780F18" w:rsidRPr="00780F18">
        <w:rPr>
          <w:position w:val="-10"/>
        </w:rPr>
        <w:object w:dxaOrig="920" w:dyaOrig="320">
          <v:shape id="_x0000_i1038" type="#_x0000_t75" style="width:46.15pt;height:16.15pt" o:ole="">
            <v:imagedata r:id="rId33" o:title=""/>
          </v:shape>
          <o:OLEObject Type="Embed" ProgID="Equation.DSMT4" ShapeID="_x0000_i1038" DrawAspect="Content" ObjectID="_1767865621" r:id="rId34"/>
        </w:object>
      </w:r>
      <w:r w:rsidR="00780F18">
        <w:t xml:space="preserve"> </w:t>
      </w:r>
      <w:r w:rsidRPr="00991708">
        <w:rPr>
          <w:rStyle w:val="fontstyle01"/>
          <w:sz w:val="24"/>
          <w:szCs w:val="24"/>
        </w:rPr>
        <w:t>and</w:t>
      </w:r>
      <w:r w:rsidR="00780F18">
        <w:rPr>
          <w:rStyle w:val="fontstyle01"/>
          <w:sz w:val="24"/>
          <w:szCs w:val="24"/>
        </w:rPr>
        <w:t xml:space="preserve"> </w:t>
      </w:r>
      <w:r w:rsidR="00780F18" w:rsidRPr="00780F18">
        <w:rPr>
          <w:position w:val="-10"/>
        </w:rPr>
        <w:object w:dxaOrig="1219" w:dyaOrig="320">
          <v:shape id="_x0000_i1039" type="#_x0000_t75" style="width:60.75pt;height:16.15pt" o:ole="">
            <v:imagedata r:id="rId35" o:title=""/>
          </v:shape>
          <o:OLEObject Type="Embed" ProgID="Equation.DSMT4" ShapeID="_x0000_i1039" DrawAspect="Content" ObjectID="_1767865622" r:id="rId36"/>
        </w:object>
      </w:r>
      <w:r w:rsidR="00780F18">
        <w:rPr>
          <w:rStyle w:val="fontstyle01"/>
          <w:sz w:val="24"/>
          <w:szCs w:val="24"/>
        </w:rPr>
        <w:t xml:space="preserve"> on </w:t>
      </w:r>
      <w:r w:rsidR="00780F18" w:rsidRPr="00780F18">
        <w:rPr>
          <w:position w:val="-10"/>
        </w:rPr>
        <w:object w:dxaOrig="300" w:dyaOrig="340">
          <v:shape id="_x0000_i1040" type="#_x0000_t75" style="width:15pt;height:16.9pt" o:ole="">
            <v:imagedata r:id="rId37" o:title=""/>
          </v:shape>
          <o:OLEObject Type="Embed" ProgID="Equation.DSMT4" ShapeID="_x0000_i1040" DrawAspect="Content" ObjectID="_1767865623" r:id="rId38"/>
        </w:object>
      </w:r>
      <w:r w:rsidRPr="00991708">
        <w:rPr>
          <w:rStyle w:val="fontstyle01"/>
          <w:sz w:val="24"/>
          <w:szCs w:val="24"/>
        </w:rPr>
        <w:t xml:space="preserve">, </w:t>
      </w:r>
      <w:r w:rsidR="00780F18" w:rsidRPr="00780F18">
        <w:rPr>
          <w:position w:val="-6"/>
        </w:rPr>
        <w:object w:dxaOrig="200" w:dyaOrig="279">
          <v:shape id="_x0000_i1041" type="#_x0000_t75" style="width:10.15pt;height:13.9pt" o:ole="">
            <v:imagedata r:id="rId39" o:title=""/>
          </v:shape>
          <o:OLEObject Type="Embed" ProgID="Equation.DSMT4" ShapeID="_x0000_i1041" DrawAspect="Content" ObjectID="_1767865624" r:id="rId40"/>
        </w:object>
      </w:r>
      <w:r w:rsidRPr="00991708">
        <w:rPr>
          <w:rStyle w:val="fontstyle01"/>
          <w:sz w:val="24"/>
          <w:szCs w:val="24"/>
        </w:rPr>
        <w:t xml:space="preserve"> in eq</w:t>
      </w:r>
      <w:r w:rsidR="00780F18">
        <w:rPr>
          <w:rStyle w:val="fontstyle01"/>
          <w:sz w:val="24"/>
          <w:szCs w:val="24"/>
        </w:rPr>
        <w:t xml:space="preserve">n </w:t>
      </w:r>
      <w:r w:rsidR="00780F18">
        <w:rPr>
          <w:rStyle w:val="fontstyle01"/>
          <w:rFonts w:hint="eastAsia"/>
          <w:sz w:val="24"/>
          <w:szCs w:val="24"/>
        </w:rPr>
        <w:fldChar w:fldCharType="begin"/>
      </w:r>
      <w:r w:rsidR="00780F18">
        <w:rPr>
          <w:rStyle w:val="fontstyle01"/>
          <w:rFonts w:hint="eastAsia"/>
          <w:sz w:val="24"/>
          <w:szCs w:val="24"/>
        </w:rPr>
        <w:instrText xml:space="preserve"> </w:instrText>
      </w:r>
      <w:r w:rsidR="00780F18">
        <w:rPr>
          <w:rStyle w:val="fontstyle01"/>
          <w:sz w:val="24"/>
          <w:szCs w:val="24"/>
        </w:rPr>
        <w:instrText>REF _Ref157186738 \h</w:instrText>
      </w:r>
      <w:r w:rsidR="00780F18">
        <w:rPr>
          <w:rStyle w:val="fontstyle01"/>
          <w:rFonts w:hint="eastAsia"/>
          <w:sz w:val="24"/>
          <w:szCs w:val="24"/>
        </w:rPr>
        <w:instrText xml:space="preserve"> </w:instrText>
      </w:r>
      <w:r w:rsidR="00780F18">
        <w:rPr>
          <w:rStyle w:val="fontstyle01"/>
          <w:rFonts w:hint="eastAsia"/>
          <w:sz w:val="24"/>
          <w:szCs w:val="24"/>
        </w:rPr>
      </w:r>
      <w:r w:rsidR="00780F18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5</w:t>
      </w:r>
      <w:r w:rsidR="00FA1D75">
        <w:rPr>
          <w:rStyle w:val="fontstyle01"/>
          <w:sz w:val="24"/>
          <w:szCs w:val="24"/>
        </w:rPr>
        <w:t>)</w:t>
      </w:r>
      <w:r w:rsidR="00780F18">
        <w:rPr>
          <w:rStyle w:val="fontstyle01"/>
          <w:rFonts w:hint="eastAsia"/>
          <w:sz w:val="24"/>
          <w:szCs w:val="24"/>
        </w:rPr>
        <w:fldChar w:fldCharType="end"/>
      </w:r>
      <w:r w:rsidR="00780F18">
        <w:rPr>
          <w:rStyle w:val="fontstyle01"/>
          <w:sz w:val="24"/>
          <w:szCs w:val="24"/>
        </w:rPr>
        <w:t xml:space="preserve"> </w:t>
      </w:r>
      <w:r w:rsidRPr="00991708">
        <w:rPr>
          <w:rStyle w:val="fontstyle01"/>
          <w:sz w:val="24"/>
          <w:szCs w:val="24"/>
        </w:rPr>
        <w:t xml:space="preserve">coincides with the solution </w:t>
      </w:r>
      <w:r w:rsidRPr="00780F18">
        <w:rPr>
          <w:rStyle w:val="fontstyle01"/>
          <w:i/>
          <w:sz w:val="24"/>
          <w:szCs w:val="24"/>
        </w:rPr>
        <w:t>u</w:t>
      </w:r>
      <w:r w:rsidRPr="00991708">
        <w:rPr>
          <w:rStyle w:val="fontstyle01"/>
          <w:sz w:val="24"/>
          <w:szCs w:val="24"/>
        </w:rPr>
        <w:t xml:space="preserve"> in eqs.</w:t>
      </w:r>
      <w:r w:rsidR="00780F18">
        <w:rPr>
          <w:rStyle w:val="fontstyle01"/>
          <w:sz w:val="24"/>
          <w:szCs w:val="24"/>
        </w:rPr>
        <w:t xml:space="preserve"> </w:t>
      </w:r>
      <w:r w:rsidR="00780F18">
        <w:rPr>
          <w:rStyle w:val="fontstyle01"/>
          <w:rFonts w:hint="eastAsia"/>
          <w:sz w:val="24"/>
          <w:szCs w:val="24"/>
        </w:rPr>
        <w:fldChar w:fldCharType="begin"/>
      </w:r>
      <w:r w:rsidR="00780F18">
        <w:rPr>
          <w:rStyle w:val="fontstyle01"/>
          <w:rFonts w:hint="eastAsia"/>
          <w:sz w:val="24"/>
          <w:szCs w:val="24"/>
        </w:rPr>
        <w:instrText xml:space="preserve"> </w:instrText>
      </w:r>
      <w:r w:rsidR="00780F18">
        <w:rPr>
          <w:rStyle w:val="fontstyle01"/>
          <w:sz w:val="24"/>
          <w:szCs w:val="24"/>
        </w:rPr>
        <w:instrText>REF _Ref157184878 \h</w:instrText>
      </w:r>
      <w:r w:rsidR="00780F18">
        <w:rPr>
          <w:rStyle w:val="fontstyle01"/>
          <w:rFonts w:hint="eastAsia"/>
          <w:sz w:val="24"/>
          <w:szCs w:val="24"/>
        </w:rPr>
        <w:instrText xml:space="preserve"> </w:instrText>
      </w:r>
      <w:r w:rsidR="00780F18">
        <w:rPr>
          <w:rStyle w:val="fontstyle01"/>
          <w:rFonts w:hint="eastAsia"/>
          <w:sz w:val="24"/>
          <w:szCs w:val="24"/>
        </w:rPr>
      </w:r>
      <w:r w:rsidR="00780F18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1</w:t>
      </w:r>
      <w:r w:rsidR="00FA1D75">
        <w:rPr>
          <w:rStyle w:val="fontstyle01"/>
          <w:sz w:val="24"/>
          <w:szCs w:val="24"/>
        </w:rPr>
        <w:t>)</w:t>
      </w:r>
      <w:r w:rsidR="00780F18">
        <w:rPr>
          <w:rStyle w:val="fontstyle01"/>
          <w:rFonts w:hint="eastAsia"/>
          <w:sz w:val="24"/>
          <w:szCs w:val="24"/>
        </w:rPr>
        <w:fldChar w:fldCharType="end"/>
      </w:r>
      <w:r w:rsidR="00780F18">
        <w:rPr>
          <w:rStyle w:val="fontstyle01"/>
          <w:sz w:val="24"/>
          <w:szCs w:val="24"/>
        </w:rPr>
        <w:t xml:space="preserve"> </w:t>
      </w:r>
      <w:r w:rsidR="00780F18">
        <w:rPr>
          <w:rStyle w:val="fontstyle01"/>
          <w:rFonts w:hint="eastAsia"/>
          <w:sz w:val="24"/>
          <w:szCs w:val="24"/>
        </w:rPr>
        <w:t>to</w:t>
      </w:r>
      <w:r w:rsidR="00780F18">
        <w:rPr>
          <w:rStyle w:val="fontstyle01"/>
          <w:sz w:val="24"/>
          <w:szCs w:val="24"/>
        </w:rPr>
        <w:t xml:space="preserve"> </w:t>
      </w:r>
      <w:r w:rsidR="00780F18">
        <w:rPr>
          <w:rStyle w:val="fontstyle01"/>
          <w:rFonts w:hint="eastAsia"/>
          <w:sz w:val="24"/>
          <w:szCs w:val="24"/>
        </w:rPr>
        <w:fldChar w:fldCharType="begin"/>
      </w:r>
      <w:r w:rsidR="00780F18">
        <w:rPr>
          <w:rStyle w:val="fontstyle01"/>
          <w:rFonts w:hint="eastAsia"/>
          <w:sz w:val="24"/>
          <w:szCs w:val="24"/>
        </w:rPr>
        <w:instrText xml:space="preserve"> </w:instrText>
      </w:r>
      <w:r w:rsidR="00780F18">
        <w:rPr>
          <w:rStyle w:val="fontstyle01"/>
          <w:sz w:val="24"/>
          <w:szCs w:val="24"/>
        </w:rPr>
        <w:instrText>REF _Ref157184881 \h</w:instrText>
      </w:r>
      <w:r w:rsidR="00780F18">
        <w:rPr>
          <w:rStyle w:val="fontstyle01"/>
          <w:rFonts w:hint="eastAsia"/>
          <w:sz w:val="24"/>
          <w:szCs w:val="24"/>
        </w:rPr>
        <w:instrText xml:space="preserve"> </w:instrText>
      </w:r>
      <w:r w:rsidR="00780F18">
        <w:rPr>
          <w:rStyle w:val="fontstyle01"/>
          <w:rFonts w:hint="eastAsia"/>
          <w:sz w:val="24"/>
          <w:szCs w:val="24"/>
        </w:rPr>
      </w:r>
      <w:r w:rsidR="00780F18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3</w:t>
      </w:r>
      <w:r w:rsidR="00FA1D75">
        <w:rPr>
          <w:rStyle w:val="fontstyle01"/>
          <w:sz w:val="24"/>
          <w:szCs w:val="24"/>
        </w:rPr>
        <w:t>)</w:t>
      </w:r>
      <w:r w:rsidR="00780F18">
        <w:rPr>
          <w:rStyle w:val="fontstyle01"/>
          <w:rFonts w:hint="eastAsia"/>
          <w:sz w:val="24"/>
          <w:szCs w:val="24"/>
        </w:rPr>
        <w:fldChar w:fldCharType="end"/>
      </w:r>
      <w:r w:rsidRPr="00991708">
        <w:rPr>
          <w:rStyle w:val="fontstyle01"/>
          <w:sz w:val="24"/>
          <w:szCs w:val="24"/>
        </w:rPr>
        <w:t>.</w:t>
      </w:r>
    </w:p>
    <w:p w:rsidR="00E63866" w:rsidRPr="00991708" w:rsidRDefault="00E63866" w:rsidP="002D0305"/>
    <w:p w:rsidR="00207E86" w:rsidRDefault="00207E86" w:rsidP="00207E86">
      <w:pPr>
        <w:spacing w:line="300" w:lineRule="exact"/>
        <w:rPr>
          <w:rStyle w:val="fontstyle01"/>
          <w:rFonts w:hint="eastAsia"/>
          <w:sz w:val="24"/>
          <w:szCs w:val="24"/>
        </w:rPr>
      </w:pPr>
      <w:r w:rsidRPr="00207E86">
        <w:rPr>
          <w:rStyle w:val="fontstyle01"/>
          <w:rFonts w:hint="eastAsia"/>
          <w:sz w:val="24"/>
          <w:szCs w:val="24"/>
        </w:rPr>
        <w:t>(</w:t>
      </w:r>
      <w:r w:rsidRPr="00207E86">
        <w:rPr>
          <w:rStyle w:val="fontstyle01"/>
          <w:sz w:val="24"/>
          <w:szCs w:val="24"/>
        </w:rPr>
        <w:t xml:space="preserve">3) </w:t>
      </w:r>
      <w:r w:rsidR="009B49B8">
        <w:rPr>
          <w:rStyle w:val="fontstyle01"/>
          <w:sz w:val="24"/>
          <w:szCs w:val="24"/>
        </w:rPr>
        <w:t xml:space="preserve">Programming: </w:t>
      </w:r>
      <w:r w:rsidR="00F5157E">
        <w:rPr>
          <w:rStyle w:val="fontstyle01"/>
          <w:sz w:val="24"/>
          <w:szCs w:val="24"/>
        </w:rPr>
        <w:t xml:space="preserve">As shown by </w:t>
      </w:r>
      <w:r w:rsidR="00F5157E" w:rsidRPr="00207E86">
        <w:rPr>
          <w:rStyle w:val="fontstyle01"/>
          <w:sz w:val="24"/>
          <w:szCs w:val="24"/>
        </w:rPr>
        <w:t>Fig. 1</w:t>
      </w:r>
      <w:r w:rsidR="00F5157E">
        <w:rPr>
          <w:rStyle w:val="fontstyle01"/>
          <w:sz w:val="24"/>
          <w:szCs w:val="24"/>
        </w:rPr>
        <w:t>, l</w:t>
      </w:r>
      <w:r w:rsidRPr="00207E86">
        <w:rPr>
          <w:rStyle w:val="fontstyle01"/>
          <w:sz w:val="24"/>
          <w:szCs w:val="24"/>
        </w:rPr>
        <w:t xml:space="preserve">et the domain </w:t>
      </w:r>
      <w:r w:rsidRPr="00FA1D75">
        <w:rPr>
          <w:rStyle w:val="fontstyle01"/>
          <w:i/>
          <w:sz w:val="24"/>
          <w:szCs w:val="24"/>
        </w:rPr>
        <w:t>D</w:t>
      </w:r>
      <w:r w:rsidRPr="00207E86">
        <w:rPr>
          <w:rStyle w:val="fontstyle01"/>
          <w:sz w:val="24"/>
          <w:szCs w:val="24"/>
        </w:rPr>
        <w:t xml:space="preserve"> be the triangular region, in which </w:t>
      </w:r>
      <w:r w:rsidRPr="00FA1D75">
        <w:rPr>
          <w:rStyle w:val="fontstyle01"/>
          <w:i/>
          <w:sz w:val="24"/>
          <w:szCs w:val="24"/>
        </w:rPr>
        <w:t>u</w:t>
      </w:r>
      <w:r w:rsidRPr="00207E86">
        <w:rPr>
          <w:rStyle w:val="fontstyle01"/>
          <w:sz w:val="24"/>
          <w:szCs w:val="24"/>
        </w:rPr>
        <w:t xml:space="preserve"> satisfies eq</w:t>
      </w:r>
      <w:r w:rsidR="00FA1D75">
        <w:rPr>
          <w:rStyle w:val="fontstyle01"/>
          <w:sz w:val="24"/>
          <w:szCs w:val="24"/>
        </w:rPr>
        <w:t xml:space="preserve">n </w:t>
      </w:r>
      <w:r w:rsidR="00FA1D75">
        <w:rPr>
          <w:rStyle w:val="fontstyle01"/>
          <w:rFonts w:hint="eastAsia"/>
          <w:sz w:val="24"/>
          <w:szCs w:val="24"/>
        </w:rPr>
        <w:fldChar w:fldCharType="begin"/>
      </w:r>
      <w:r w:rsidR="00FA1D75">
        <w:rPr>
          <w:rStyle w:val="fontstyle01"/>
          <w:rFonts w:hint="eastAsia"/>
          <w:sz w:val="24"/>
          <w:szCs w:val="24"/>
        </w:rPr>
        <w:instrText xml:space="preserve"> </w:instrText>
      </w:r>
      <w:r w:rsidR="00FA1D75">
        <w:rPr>
          <w:rStyle w:val="fontstyle01"/>
          <w:sz w:val="24"/>
          <w:szCs w:val="24"/>
        </w:rPr>
        <w:instrText>REF _Ref157184878 \h</w:instrText>
      </w:r>
      <w:r w:rsidR="00FA1D75">
        <w:rPr>
          <w:rStyle w:val="fontstyle01"/>
          <w:rFonts w:hint="eastAsia"/>
          <w:sz w:val="24"/>
          <w:szCs w:val="24"/>
        </w:rPr>
        <w:instrText xml:space="preserve"> </w:instrText>
      </w:r>
      <w:r w:rsidR="00FA1D75">
        <w:rPr>
          <w:rStyle w:val="fontstyle01"/>
          <w:rFonts w:hint="eastAsia"/>
          <w:sz w:val="24"/>
          <w:szCs w:val="24"/>
        </w:rPr>
      </w:r>
      <w:r w:rsidR="00FA1D75">
        <w:rPr>
          <w:rStyle w:val="fontstyle01"/>
          <w:rFonts w:hint="eastAsia"/>
          <w:sz w:val="24"/>
          <w:szCs w:val="24"/>
        </w:rPr>
        <w:fldChar w:fldCharType="separate"/>
      </w:r>
      <w:r w:rsidR="00FA1D75">
        <w:rPr>
          <w:rStyle w:val="fontstyle01"/>
          <w:sz w:val="24"/>
          <w:szCs w:val="24"/>
        </w:rPr>
        <w:t>(</w:t>
      </w:r>
      <w:r w:rsidR="00FA1D75">
        <w:rPr>
          <w:rStyle w:val="fontstyle01"/>
          <w:rFonts w:hint="eastAsia"/>
          <w:noProof/>
          <w:sz w:val="24"/>
          <w:szCs w:val="24"/>
        </w:rPr>
        <w:t>1</w:t>
      </w:r>
      <w:r w:rsidR="00FA1D75">
        <w:rPr>
          <w:rStyle w:val="fontstyle01"/>
          <w:sz w:val="24"/>
          <w:szCs w:val="24"/>
        </w:rPr>
        <w:t>)</w:t>
      </w:r>
      <w:r w:rsidR="00FA1D75">
        <w:rPr>
          <w:rStyle w:val="fontstyle01"/>
          <w:rFonts w:hint="eastAsia"/>
          <w:sz w:val="24"/>
          <w:szCs w:val="24"/>
        </w:rPr>
        <w:fldChar w:fldCharType="end"/>
      </w:r>
      <w:r w:rsidRPr="00207E86">
        <w:rPr>
          <w:rStyle w:val="fontstyle01"/>
          <w:sz w:val="24"/>
          <w:szCs w:val="24"/>
        </w:rPr>
        <w:t xml:space="preserve"> su</w:t>
      </w:r>
      <w:r w:rsidR="00FA1D75">
        <w:rPr>
          <w:rStyle w:val="fontstyle01"/>
          <w:sz w:val="24"/>
          <w:szCs w:val="24"/>
        </w:rPr>
        <w:t>bjected to no body force (</w:t>
      </w:r>
      <w:r w:rsidR="00FA1D75" w:rsidRPr="000F68D9">
        <w:rPr>
          <w:position w:val="-10"/>
        </w:rPr>
        <w:object w:dxaOrig="600" w:dyaOrig="360">
          <v:shape id="_x0000_i1042" type="#_x0000_t75" style="width:30pt;height:18pt" o:ole="">
            <v:imagedata r:id="rId41" o:title=""/>
          </v:shape>
          <o:OLEObject Type="Embed" ProgID="Equation.DSMT4" ShapeID="_x0000_i1042" DrawAspect="Content" ObjectID="_1767865625" r:id="rId42"/>
        </w:object>
      </w:r>
      <w:r w:rsidRPr="00207E86">
        <w:rPr>
          <w:rStyle w:val="fontstyle01"/>
          <w:sz w:val="24"/>
          <w:szCs w:val="24"/>
        </w:rPr>
        <w:t>) and th</w:t>
      </w:r>
      <w:r w:rsidR="00FA1D75">
        <w:rPr>
          <w:rStyle w:val="fontstyle01"/>
          <w:sz w:val="24"/>
          <w:szCs w:val="24"/>
        </w:rPr>
        <w:t>e following boundary conditions: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759"/>
      </w:tblGrid>
      <w:tr w:rsidR="00FA1D75" w:rsidTr="00CD210C">
        <w:tc>
          <w:tcPr>
            <w:tcW w:w="7763" w:type="dxa"/>
          </w:tcPr>
          <w:p w:rsidR="00FA1D75" w:rsidRPr="00DA1DAF" w:rsidRDefault="00810D82" w:rsidP="000F68D9">
            <w:pPr>
              <w:jc w:val="center"/>
              <w:rPr>
                <w:rStyle w:val="fontstyle01"/>
                <w:rFonts w:asciiTheme="minorHAnsi" w:hAnsiTheme="minorHAnsi"/>
                <w:color w:val="auto"/>
                <w:sz w:val="21"/>
                <w:szCs w:val="22"/>
              </w:rPr>
            </w:pPr>
            <w:r w:rsidRPr="00F83DBA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920" w:dyaOrig="400">
                <v:shape id="_x0000_i1043" type="#_x0000_t75" style="width:45.75pt;height:19.9pt" o:ole="">
                  <v:imagedata r:id="rId43" o:title=""/>
                </v:shape>
                <o:OLEObject Type="Embed" ProgID="Equation.DSMT4" ShapeID="_x0000_i1043" DrawAspect="Content" ObjectID="_1767865626" r:id="rId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FA1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D82">
              <w:rPr>
                <w:position w:val="-12"/>
              </w:rPr>
              <w:object w:dxaOrig="840" w:dyaOrig="360">
                <v:shape id="_x0000_i1044" type="#_x0000_t75" style="width:42pt;height:18pt" o:ole="">
                  <v:imagedata r:id="rId45" o:title=""/>
                </v:shape>
                <o:OLEObject Type="Embed" ProgID="Equation.DSMT4" ShapeID="_x0000_i1044" DrawAspect="Content" ObjectID="_1767865627" r:id="rId46"/>
              </w:object>
            </w:r>
          </w:p>
        </w:tc>
        <w:tc>
          <w:tcPr>
            <w:tcW w:w="759" w:type="dxa"/>
            <w:vAlign w:val="center"/>
          </w:tcPr>
          <w:p w:rsidR="00FA1D75" w:rsidRDefault="00FA1D75" w:rsidP="000F68D9">
            <w:pPr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>
              <w:rPr>
                <w:rStyle w:val="fontstyle01"/>
                <w:rFonts w:hint="eastAsia"/>
                <w:noProof/>
                <w:sz w:val="24"/>
                <w:szCs w:val="24"/>
              </w:rPr>
              <w:t>6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  <w:tr w:rsidR="00FA1D75" w:rsidTr="00CD210C">
        <w:tc>
          <w:tcPr>
            <w:tcW w:w="7763" w:type="dxa"/>
          </w:tcPr>
          <w:p w:rsidR="00FA1D75" w:rsidRPr="00DA1DAF" w:rsidRDefault="00810D82" w:rsidP="000F68D9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6386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59" w:dyaOrig="400">
                <v:shape id="_x0000_i1045" type="#_x0000_t75" style="width:67.5pt;height:19.9pt" o:ole="">
                  <v:imagedata r:id="rId47" o:title=""/>
                </v:shape>
                <o:OLEObject Type="Embed" ProgID="Equation.DSMT4" ShapeID="_x0000_i1045" DrawAspect="Content" ObjectID="_1767865628" r:id="rId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FA1D75" w:rsidRPr="00E63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866">
              <w:rPr>
                <w:position w:val="-12"/>
              </w:rPr>
              <w:object w:dxaOrig="820" w:dyaOrig="360">
                <v:shape id="_x0000_i1046" type="#_x0000_t75" style="width:41.25pt;height:18pt" o:ole="">
                  <v:imagedata r:id="rId49" o:title=""/>
                </v:shape>
                <o:OLEObject Type="Embed" ProgID="Equation.DSMT4" ShapeID="_x0000_i1046" DrawAspect="Content" ObjectID="_1767865629" r:id="rId50"/>
              </w:object>
            </w:r>
          </w:p>
        </w:tc>
        <w:tc>
          <w:tcPr>
            <w:tcW w:w="759" w:type="dxa"/>
            <w:vAlign w:val="center"/>
          </w:tcPr>
          <w:p w:rsidR="00FA1D75" w:rsidRDefault="00FA1D75" w:rsidP="000F68D9">
            <w:pPr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>
              <w:rPr>
                <w:rStyle w:val="fontstyle01"/>
                <w:rFonts w:hint="eastAsia"/>
                <w:noProof/>
                <w:sz w:val="24"/>
                <w:szCs w:val="24"/>
              </w:rPr>
              <w:t>7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  <w:tr w:rsidR="00FA1D75" w:rsidTr="00CD210C">
        <w:tc>
          <w:tcPr>
            <w:tcW w:w="7763" w:type="dxa"/>
          </w:tcPr>
          <w:p w:rsidR="00FA1D75" w:rsidRPr="00DA1DAF" w:rsidRDefault="00F5157E" w:rsidP="00CD210C">
            <w:pPr>
              <w:jc w:val="center"/>
              <w:rPr>
                <w:rStyle w:val="fontstyle01"/>
                <w:rFonts w:asciiTheme="minorHAnsi" w:hAnsiTheme="minorHAnsi"/>
                <w:color w:val="auto"/>
                <w:sz w:val="21"/>
                <w:szCs w:val="22"/>
              </w:rPr>
            </w:pPr>
            <w:r w:rsidRPr="00E6386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400" w:dyaOrig="400">
                <v:shape id="_x0000_i1047" type="#_x0000_t75" style="width:69.75pt;height:19.9pt" o:ole="">
                  <v:imagedata r:id="rId51" o:title=""/>
                </v:shape>
                <o:OLEObject Type="Embed" ProgID="Equation.DSMT4" ShapeID="_x0000_i1047" DrawAspect="Content" ObjectID="_1767865630" r:id="rId52"/>
              </w:object>
            </w:r>
            <w:r w:rsidR="00CD210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FA1D75" w:rsidRPr="00E63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10C" w:rsidRPr="00E63866">
              <w:rPr>
                <w:position w:val="-12"/>
              </w:rPr>
              <w:object w:dxaOrig="840" w:dyaOrig="360">
                <v:shape id="_x0000_i1048" type="#_x0000_t75" style="width:42pt;height:18pt" o:ole="">
                  <v:imagedata r:id="rId53" o:title=""/>
                </v:shape>
                <o:OLEObject Type="Embed" ProgID="Equation.DSMT4" ShapeID="_x0000_i1048" DrawAspect="Content" ObjectID="_1767865631" r:id="rId54"/>
              </w:object>
            </w:r>
          </w:p>
        </w:tc>
        <w:tc>
          <w:tcPr>
            <w:tcW w:w="759" w:type="dxa"/>
            <w:vAlign w:val="center"/>
          </w:tcPr>
          <w:p w:rsidR="00FA1D75" w:rsidRDefault="00FA1D75" w:rsidP="000F68D9">
            <w:pPr>
              <w:keepNext/>
              <w:spacing w:line="300" w:lineRule="exact"/>
              <w:jc w:val="right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(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begin"/>
            </w:r>
            <w:r>
              <w:rPr>
                <w:rStyle w:val="fontstyle01"/>
                <w:rFonts w:hint="eastAsia"/>
                <w:sz w:val="24"/>
                <w:szCs w:val="24"/>
              </w:rPr>
              <w:instrText xml:space="preserve"> SEQ eqn \* ARABIC </w:instrTex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separate"/>
            </w:r>
            <w:r>
              <w:rPr>
                <w:rStyle w:val="fontstyle01"/>
                <w:rFonts w:hint="eastAsia"/>
                <w:noProof/>
                <w:sz w:val="24"/>
                <w:szCs w:val="24"/>
              </w:rPr>
              <w:t>8</w:t>
            </w:r>
            <w:r>
              <w:rPr>
                <w:rStyle w:val="fontstyle01"/>
                <w:rFonts w:hint="eastAsia"/>
                <w:sz w:val="24"/>
                <w:szCs w:val="24"/>
              </w:rPr>
              <w:fldChar w:fldCharType="end"/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</w:tbl>
    <w:p w:rsidR="00FA1D75" w:rsidRDefault="00EC069A" w:rsidP="00207E86">
      <w:pPr>
        <w:spacing w:line="300" w:lineRule="exact"/>
        <w:rPr>
          <w:rStyle w:val="fontstyle01"/>
          <w:rFonts w:hint="eastAsia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U</w:t>
      </w:r>
      <w:r>
        <w:rPr>
          <w:rStyle w:val="fontstyle01"/>
          <w:sz w:val="24"/>
          <w:szCs w:val="24"/>
        </w:rPr>
        <w:t xml:space="preserve">se finite element method to determine the distribution of u within domain </w:t>
      </w:r>
      <w:r w:rsidRPr="00EC069A">
        <w:rPr>
          <w:rStyle w:val="fontstyle01"/>
          <w:i/>
          <w:sz w:val="24"/>
          <w:szCs w:val="24"/>
        </w:rPr>
        <w:t>D</w:t>
      </w:r>
      <w:r>
        <w:rPr>
          <w:rStyle w:val="fontstyle01"/>
          <w:sz w:val="24"/>
          <w:szCs w:val="24"/>
        </w:rPr>
        <w:t xml:space="preserve"> and show the validity of your result</w:t>
      </w:r>
      <w:r w:rsidR="007E0BC6">
        <w:rPr>
          <w:rStyle w:val="fontstyle01"/>
          <w:sz w:val="24"/>
          <w:szCs w:val="24"/>
        </w:rPr>
        <w:t xml:space="preserve"> together with FEM codes</w:t>
      </w:r>
      <w:r>
        <w:rPr>
          <w:rStyle w:val="fontstyle01"/>
          <w:sz w:val="24"/>
          <w:szCs w:val="24"/>
        </w:rPr>
        <w:t>.</w:t>
      </w:r>
    </w:p>
    <w:p w:rsidR="00B25FE8" w:rsidRPr="00207E86" w:rsidRDefault="00B25FE8" w:rsidP="00B25FE8">
      <w:pPr>
        <w:rPr>
          <w:rStyle w:val="fontstyle01"/>
          <w:rFonts w:hint="eastAsia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25FE8" w:rsidTr="00CE7642">
        <w:tc>
          <w:tcPr>
            <w:tcW w:w="8522" w:type="dxa"/>
          </w:tcPr>
          <w:p w:rsidR="00B25FE8" w:rsidRDefault="00B25FE8" w:rsidP="00B25FE8">
            <w:pPr>
              <w:jc w:val="center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Fonts w:ascii="CMR10" w:hAnsi="CMR10" w:hint="eastAsi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FC8DDD1" wp14:editId="17F27D3D">
                  <wp:extent cx="2805723" cy="2265989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bl2401.jp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723" cy="226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FE8" w:rsidTr="00CE7642">
        <w:tc>
          <w:tcPr>
            <w:tcW w:w="8522" w:type="dxa"/>
          </w:tcPr>
          <w:p w:rsidR="00B25FE8" w:rsidRDefault="00B25FE8" w:rsidP="00B25FE8">
            <w:pPr>
              <w:jc w:val="center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Fig. 1 Problem 1</w:t>
            </w:r>
          </w:p>
        </w:tc>
      </w:tr>
    </w:tbl>
    <w:p w:rsidR="00FA1D75" w:rsidRPr="00207E86" w:rsidRDefault="00FA1D75" w:rsidP="00B25FE8">
      <w:pPr>
        <w:rPr>
          <w:rStyle w:val="fontstyle01"/>
          <w:rFonts w:hint="eastAsia"/>
          <w:sz w:val="24"/>
          <w:szCs w:val="24"/>
        </w:rPr>
      </w:pPr>
    </w:p>
    <w:p w:rsidR="00142B6D" w:rsidRDefault="00207E86" w:rsidP="000A0BC2">
      <w:pPr>
        <w:rPr>
          <w:rStyle w:val="fontstyle01"/>
          <w:sz w:val="24"/>
          <w:szCs w:val="24"/>
        </w:rPr>
      </w:pPr>
      <w:r w:rsidRPr="00207E86">
        <w:rPr>
          <w:rFonts w:ascii="宋体" w:eastAsia="宋体" w:hAnsi="宋体" w:cs="宋体"/>
          <w:kern w:val="0"/>
          <w:sz w:val="24"/>
          <w:szCs w:val="24"/>
        </w:rPr>
        <w:br/>
      </w:r>
      <w:r w:rsidR="00CE7642" w:rsidRPr="000A0BC2">
        <w:rPr>
          <w:rStyle w:val="fontstyle01"/>
          <w:b/>
          <w:sz w:val="24"/>
          <w:szCs w:val="24"/>
        </w:rPr>
        <w:t xml:space="preserve">2. </w:t>
      </w:r>
      <w:r w:rsidR="000A0BC2">
        <w:rPr>
          <w:rStyle w:val="fontstyle01"/>
          <w:sz w:val="24"/>
          <w:szCs w:val="24"/>
        </w:rPr>
        <w:t xml:space="preserve">Programming: </w:t>
      </w:r>
      <w:r w:rsidR="000A0BC2" w:rsidRPr="000A0BC2">
        <w:rPr>
          <w:rStyle w:val="fontstyle01"/>
          <w:sz w:val="24"/>
          <w:szCs w:val="24"/>
        </w:rPr>
        <w:t>Use the minimum p</w:t>
      </w:r>
      <w:r w:rsidR="000A0BC2">
        <w:rPr>
          <w:rStyle w:val="fontstyle01"/>
          <w:sz w:val="24"/>
          <w:szCs w:val="24"/>
        </w:rPr>
        <w:t>ossible number of Bernoulli-</w:t>
      </w:r>
      <w:r w:rsidR="000A0BC2" w:rsidRPr="000A0BC2">
        <w:rPr>
          <w:rStyle w:val="fontstyle01"/>
          <w:sz w:val="24"/>
          <w:szCs w:val="24"/>
        </w:rPr>
        <w:t>Euler beam elements, unless stated</w:t>
      </w:r>
      <w:r w:rsidR="000A0BC2">
        <w:rPr>
          <w:rStyle w:val="fontstyle01"/>
          <w:sz w:val="24"/>
          <w:szCs w:val="24"/>
        </w:rPr>
        <w:t xml:space="preserve"> </w:t>
      </w:r>
      <w:r w:rsidR="000A0BC2" w:rsidRPr="000A0BC2">
        <w:rPr>
          <w:rStyle w:val="fontstyle01"/>
          <w:sz w:val="24"/>
          <w:szCs w:val="24"/>
        </w:rPr>
        <w:t>otherwise, to analyze at the beam structures shown in Fig</w:t>
      </w:r>
      <w:r w:rsidR="000A0BC2">
        <w:rPr>
          <w:rStyle w:val="fontstyle01"/>
          <w:sz w:val="24"/>
          <w:szCs w:val="24"/>
        </w:rPr>
        <w:t>. 2</w:t>
      </w:r>
      <w:r w:rsidR="000A0BC2">
        <w:rPr>
          <w:rStyle w:val="fontstyle01"/>
          <w:rFonts w:hint="eastAsia"/>
          <w:sz w:val="24"/>
          <w:szCs w:val="24"/>
        </w:rPr>
        <w:t>.</w:t>
      </w:r>
      <w:r w:rsidR="000A0BC2">
        <w:rPr>
          <w:rStyle w:val="fontstyle01"/>
          <w:sz w:val="24"/>
          <w:szCs w:val="24"/>
        </w:rPr>
        <w:t xml:space="preserve"> </w:t>
      </w:r>
      <w:r w:rsidR="007E0BC6">
        <w:rPr>
          <w:rStyle w:val="fontstyle01"/>
          <w:sz w:val="24"/>
          <w:szCs w:val="24"/>
        </w:rPr>
        <w:t>Show your results together with FEM codes.</w:t>
      </w:r>
    </w:p>
    <w:p w:rsidR="007E0BC6" w:rsidRDefault="007E0BC6" w:rsidP="000A0BC2">
      <w:pPr>
        <w:rPr>
          <w:sz w:val="24"/>
          <w:szCs w:val="24"/>
        </w:rPr>
      </w:pPr>
      <w:r>
        <w:rPr>
          <w:rStyle w:val="fontstyle01"/>
          <w:sz w:val="24"/>
          <w:szCs w:val="24"/>
        </w:rPr>
        <w:t>(Note: dia. means diameter.)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A0BC2" w:rsidTr="0078363B">
        <w:tc>
          <w:tcPr>
            <w:tcW w:w="8522" w:type="dxa"/>
          </w:tcPr>
          <w:p w:rsidR="000A0BC2" w:rsidRDefault="007E0BC6" w:rsidP="00DB6CB1">
            <w:pPr>
              <w:jc w:val="center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Fonts w:ascii="CMR10" w:hAnsi="CMR10" w:hint="eastAsi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638550" cy="2095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bl2402.jp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  <w:tr w:rsidR="000A0BC2" w:rsidTr="0078363B">
        <w:tc>
          <w:tcPr>
            <w:tcW w:w="8522" w:type="dxa"/>
          </w:tcPr>
          <w:p w:rsidR="000A0BC2" w:rsidRDefault="007E0BC6" w:rsidP="00DB6CB1">
            <w:pPr>
              <w:jc w:val="center"/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Fig. 2 Problem 2</w:t>
            </w:r>
          </w:p>
        </w:tc>
      </w:tr>
    </w:tbl>
    <w:p w:rsidR="00142B6D" w:rsidRPr="000A0BC2" w:rsidRDefault="00142B6D" w:rsidP="002D0305">
      <w:pPr>
        <w:rPr>
          <w:sz w:val="24"/>
          <w:szCs w:val="24"/>
        </w:rPr>
      </w:pPr>
    </w:p>
    <w:sectPr w:rsidR="00142B6D" w:rsidRPr="000A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2F" w:rsidRDefault="00E52D2F" w:rsidP="00F83DBA">
      <w:r>
        <w:separator/>
      </w:r>
    </w:p>
  </w:endnote>
  <w:endnote w:type="continuationSeparator" w:id="0">
    <w:p w:rsidR="00E52D2F" w:rsidRDefault="00E52D2F" w:rsidP="00F8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SY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2F" w:rsidRDefault="00E52D2F" w:rsidP="00F83DBA">
      <w:r>
        <w:separator/>
      </w:r>
    </w:p>
  </w:footnote>
  <w:footnote w:type="continuationSeparator" w:id="0">
    <w:p w:rsidR="00E52D2F" w:rsidRDefault="00E52D2F" w:rsidP="00F83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05"/>
    <w:rsid w:val="00060AB7"/>
    <w:rsid w:val="000A0BC2"/>
    <w:rsid w:val="00142B6D"/>
    <w:rsid w:val="001674ED"/>
    <w:rsid w:val="00207E86"/>
    <w:rsid w:val="002162A5"/>
    <w:rsid w:val="002D0305"/>
    <w:rsid w:val="00315338"/>
    <w:rsid w:val="0047741B"/>
    <w:rsid w:val="005D36D1"/>
    <w:rsid w:val="00780F18"/>
    <w:rsid w:val="0078363B"/>
    <w:rsid w:val="00786BD9"/>
    <w:rsid w:val="007E0BC6"/>
    <w:rsid w:val="007E6563"/>
    <w:rsid w:val="00810D82"/>
    <w:rsid w:val="00870F18"/>
    <w:rsid w:val="0096056E"/>
    <w:rsid w:val="00980E28"/>
    <w:rsid w:val="00991708"/>
    <w:rsid w:val="009B49B8"/>
    <w:rsid w:val="00AB306D"/>
    <w:rsid w:val="00B25FE8"/>
    <w:rsid w:val="00B63284"/>
    <w:rsid w:val="00CD210C"/>
    <w:rsid w:val="00CE7642"/>
    <w:rsid w:val="00D55621"/>
    <w:rsid w:val="00DA1DAF"/>
    <w:rsid w:val="00E52D2F"/>
    <w:rsid w:val="00E63866"/>
    <w:rsid w:val="00EB6660"/>
    <w:rsid w:val="00EC069A"/>
    <w:rsid w:val="00F5157E"/>
    <w:rsid w:val="00F519A2"/>
    <w:rsid w:val="00F83DBA"/>
    <w:rsid w:val="00FA1D75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4F0AF"/>
  <w15:chartTrackingRefBased/>
  <w15:docId w15:val="{317A7A8F-1AAF-420D-AB21-71C9859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D030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D0305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2D0305"/>
    <w:rPr>
      <w:rFonts w:ascii="CMMIB10" w:hAnsi="CMMIB10" w:hint="default"/>
      <w:b/>
      <w:bCs/>
      <w:i/>
      <w:iCs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83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DBA"/>
    <w:rPr>
      <w:sz w:val="18"/>
      <w:szCs w:val="18"/>
    </w:rPr>
  </w:style>
  <w:style w:type="character" w:customStyle="1" w:styleId="fontstyle41">
    <w:name w:val="fontstyle41"/>
    <w:basedOn w:val="a0"/>
    <w:rsid w:val="007E656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table" w:styleId="a7">
    <w:name w:val="Table Grid"/>
    <w:basedOn w:val="a1"/>
    <w:uiPriority w:val="59"/>
    <w:rsid w:val="00DA1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A1DAF"/>
    <w:rPr>
      <w:rFonts w:asciiTheme="majorHAnsi" w:eastAsia="黑体" w:hAnsiTheme="majorHAnsi" w:cstheme="majorBidi"/>
      <w:sz w:val="20"/>
      <w:szCs w:val="20"/>
    </w:rPr>
  </w:style>
  <w:style w:type="character" w:customStyle="1" w:styleId="fontstyle51">
    <w:name w:val="fontstyle51"/>
    <w:basedOn w:val="a0"/>
    <w:rsid w:val="00207E86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61">
    <w:name w:val="fontstyle61"/>
    <w:basedOn w:val="a0"/>
    <w:rsid w:val="00207E86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jp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jp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C8BC5-49B8-4580-925A-40D9DA06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21</cp:revision>
  <dcterms:created xsi:type="dcterms:W3CDTF">2024-01-25T13:27:00Z</dcterms:created>
  <dcterms:modified xsi:type="dcterms:W3CDTF">2024-01-27T05:00:00Z</dcterms:modified>
</cp:coreProperties>
</file>