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EB484C" w:rsidRDefault="00BF3BA6" w:rsidP="00EB484C">
      <w:pPr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0A50D1">
        <w:rPr>
          <w:rFonts w:ascii="Times New Roman" w:hAnsi="Times New Roman" w:cs="Times New Roman"/>
        </w:rPr>
        <w:t xml:space="preserve"> </w:t>
      </w:r>
      <w:r w:rsidR="00EB484C" w:rsidRPr="00EB484C">
        <w:rPr>
          <w:rFonts w:ascii="Times New Roman" w:hAnsi="Times New Roman" w:cs="Times New Roman"/>
        </w:rPr>
        <w:t>Strumienie aerozolu morskiego na M</w:t>
      </w:r>
      <w:r w:rsidR="008662BE">
        <w:rPr>
          <w:rFonts w:ascii="Times New Roman" w:hAnsi="Times New Roman" w:cs="Times New Roman"/>
        </w:rPr>
        <w:t>orzu Grenlandzkim</w:t>
      </w:r>
      <w:r w:rsidR="00110823">
        <w:rPr>
          <w:rFonts w:ascii="Times New Roman" w:hAnsi="Times New Roman" w:cs="Times New Roman"/>
        </w:rPr>
        <w:t xml:space="preserve"> 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972FCE">
        <w:rPr>
          <w:rFonts w:ascii="Times New Roman" w:hAnsi="Times New Roman" w:cs="Times New Roman"/>
        </w:rPr>
        <w:t>Katarzyna Dziembor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EB484C" w:rsidRDefault="00BF3BA6" w:rsidP="00BF3BA6">
      <w:pPr>
        <w:rPr>
          <w:rFonts w:ascii="Times New Roman" w:hAnsi="Times New Roman" w:cs="Times New Roman"/>
        </w:rPr>
      </w:pPr>
      <w:r w:rsidRPr="00EB484C">
        <w:rPr>
          <w:rFonts w:ascii="Times New Roman" w:hAnsi="Times New Roman" w:cs="Times New Roman"/>
        </w:rPr>
        <w:t>E-mail</w:t>
      </w:r>
      <w:r w:rsidR="006818A0" w:rsidRPr="00EB484C">
        <w:rPr>
          <w:rFonts w:ascii="Times New Roman" w:hAnsi="Times New Roman" w:cs="Times New Roman"/>
        </w:rPr>
        <w:t>:</w:t>
      </w:r>
      <w:r w:rsidR="00972FCE" w:rsidRPr="00EB484C">
        <w:rPr>
          <w:rFonts w:ascii="Times New Roman" w:hAnsi="Times New Roman" w:cs="Times New Roman"/>
        </w:rPr>
        <w:t xml:space="preserve"> katarzyna.dziembor95@gmail.com</w:t>
      </w:r>
    </w:p>
    <w:p w:rsidR="00BF3BA6" w:rsidRPr="00EB484C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972FCE">
        <w:rPr>
          <w:rFonts w:ascii="Times New Roman" w:hAnsi="Times New Roman" w:cs="Times New Roman"/>
        </w:rPr>
        <w:t>665 564 195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972FCE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972FCE">
        <w:rPr>
          <w:rFonts w:ascii="Times New Roman" w:hAnsi="Times New Roman" w:cs="Times New Roman"/>
        </w:rPr>
        <w:t xml:space="preserve"> </w:t>
      </w:r>
    </w:p>
    <w:p w:rsidR="00972FCE" w:rsidRPr="00EB484C" w:rsidRDefault="00972FCE" w:rsidP="00EB484C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EB484C">
        <w:rPr>
          <w:rFonts w:ascii="Times New Roman" w:hAnsi="Times New Roman" w:cs="Times New Roman"/>
        </w:rPr>
        <w:t>Uniwersytet Gdański</w:t>
      </w:r>
      <w:r w:rsidR="00EB484C">
        <w:rPr>
          <w:rFonts w:ascii="Times New Roman" w:hAnsi="Times New Roman" w:cs="Times New Roman"/>
        </w:rPr>
        <w:t xml:space="preserve"> (</w:t>
      </w:r>
      <w:r w:rsidRPr="00EB484C">
        <w:rPr>
          <w:rFonts w:ascii="Times New Roman" w:hAnsi="Times New Roman" w:cs="Times New Roman"/>
        </w:rPr>
        <w:t>Wydział Oceanografii i Geografii/Zakład Oceanografii Fizycznej</w:t>
      </w:r>
      <w:r w:rsidR="00EB484C">
        <w:rPr>
          <w:rFonts w:ascii="Times New Roman" w:hAnsi="Times New Roman" w:cs="Times New Roman"/>
        </w:rPr>
        <w:t>)</w:t>
      </w:r>
    </w:p>
    <w:p w:rsidR="00BF3BA6" w:rsidRPr="00EB484C" w:rsidRDefault="00972FCE" w:rsidP="00EB484C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EB484C">
        <w:rPr>
          <w:rFonts w:ascii="Times New Roman" w:hAnsi="Times New Roman" w:cs="Times New Roman"/>
        </w:rPr>
        <w:t>Instytut Oceanologii Polskiej Akademii Nauk</w:t>
      </w:r>
      <w:r w:rsidR="00EB484C">
        <w:rPr>
          <w:rFonts w:ascii="Times New Roman" w:hAnsi="Times New Roman" w:cs="Times New Roman"/>
        </w:rPr>
        <w:t xml:space="preserve"> (</w:t>
      </w:r>
      <w:r w:rsidRPr="00EB484C">
        <w:rPr>
          <w:rFonts w:ascii="Times New Roman" w:hAnsi="Times New Roman" w:cs="Times New Roman"/>
        </w:rPr>
        <w:t>Zakład Dynamiki Morza/Pracownia Wzajemnego Oddziaływania Morza i Atmosfery</w:t>
      </w:r>
      <w:r w:rsidR="00EB484C">
        <w:rPr>
          <w:rFonts w:ascii="Times New Roman" w:hAnsi="Times New Roman" w:cs="Times New Roman"/>
        </w:rPr>
        <w:t>)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 w:rsidR="005F1114">
        <w:rPr>
          <w:rFonts w:ascii="Times New Roman" w:hAnsi="Times New Roman" w:cs="Times New Roman"/>
        </w:rPr>
        <w:t xml:space="preserve"> Uniwersytet Gdański, ul. Jana Bażyńskiego 8, 80–</w:t>
      </w:r>
      <w:r w:rsidR="00BF1039">
        <w:rPr>
          <w:rFonts w:ascii="Times New Roman" w:hAnsi="Times New Roman" w:cs="Times New Roman"/>
        </w:rPr>
        <w:t>309 Gdańsk, NIP: 584-020-32-39, REGON: 000001330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6818A0">
        <w:rPr>
          <w:rFonts w:ascii="Times New Roman" w:hAnsi="Times New Roman" w:cs="Times New Roman"/>
        </w:rPr>
        <w:t>:</w:t>
      </w:r>
    </w:p>
    <w:p w:rsidR="00EB484C" w:rsidRPr="00EB484C" w:rsidRDefault="00EB484C" w:rsidP="00AD7106">
      <w:pPr>
        <w:ind w:firstLine="708"/>
        <w:jc w:val="both"/>
        <w:rPr>
          <w:rFonts w:ascii="Times New Roman" w:hAnsi="Times New Roman" w:cs="Times New Roman"/>
        </w:rPr>
      </w:pPr>
      <w:r w:rsidRPr="00EB484C">
        <w:rPr>
          <w:rFonts w:ascii="Times New Roman" w:hAnsi="Times New Roman" w:cs="Times New Roman"/>
        </w:rPr>
        <w:t xml:space="preserve">Aerozole morskie są emitowane do atmosfery najintensywniej podczas sztormów i wpływają na wiele czynników klimatycznych, takich jak rozpraszanie światła, albedo chmur czy procesy oczyszczania warstwy granicznej z zanieczyszczeń. Są też ważną częścią wymiany ciepła, masy i pędu pomiędzy morzem i atmosferą, i odgrywają znaczącą rolę w fizyce chmur, chemii atmosfery i oceanografii. Pomiary i analiza tego zjawiska jest możliwa dzięki wyznaczeniu strumienia aerozolu morskiego (Sea Spray </w:t>
      </w:r>
      <w:proofErr w:type="spellStart"/>
      <w:r w:rsidRPr="00EB484C">
        <w:rPr>
          <w:rFonts w:ascii="Times New Roman" w:hAnsi="Times New Roman" w:cs="Times New Roman"/>
        </w:rPr>
        <w:t>Flux</w:t>
      </w:r>
      <w:proofErr w:type="spellEnd"/>
      <w:r w:rsidR="00AD7106">
        <w:rPr>
          <w:rFonts w:ascii="Times New Roman" w:hAnsi="Times New Roman" w:cs="Times New Roman"/>
        </w:rPr>
        <w:t>—</w:t>
      </w:r>
      <w:r w:rsidRPr="00EB484C">
        <w:rPr>
          <w:rFonts w:ascii="Times New Roman" w:hAnsi="Times New Roman" w:cs="Times New Roman"/>
        </w:rPr>
        <w:t>SSF). Obecnie emisja szacowana jest na 1600</w:t>
      </w:r>
      <w:r w:rsidR="009366A8">
        <w:rPr>
          <w:rFonts w:ascii="Times New Roman" w:hAnsi="Times New Roman" w:cs="Times New Roman"/>
        </w:rPr>
        <w:t>–</w:t>
      </w:r>
      <w:r w:rsidRPr="00EB484C">
        <w:rPr>
          <w:rFonts w:ascii="Times New Roman" w:hAnsi="Times New Roman" w:cs="Times New Roman"/>
        </w:rPr>
        <w:t xml:space="preserve">6800 </w:t>
      </w:r>
      <w:proofErr w:type="spellStart"/>
      <w:r w:rsidRPr="00EB484C">
        <w:rPr>
          <w:rFonts w:ascii="Times New Roman" w:hAnsi="Times New Roman" w:cs="Times New Roman"/>
        </w:rPr>
        <w:t>Tg</w:t>
      </w:r>
      <w:proofErr w:type="spellEnd"/>
      <w:r w:rsidRPr="00EB484C">
        <w:rPr>
          <w:rFonts w:ascii="Times New Roman" w:hAnsi="Times New Roman" w:cs="Times New Roman"/>
        </w:rPr>
        <w:t xml:space="preserve">/y z błędem pomiarowym 80%, co motywuje do rozwijania metodologii dotyczącej badania tego zjawiska na granicy morza i atmosfery. </w:t>
      </w:r>
    </w:p>
    <w:p w:rsidR="00EB484C" w:rsidRPr="00EB484C" w:rsidRDefault="00EB484C" w:rsidP="00AD7106">
      <w:pPr>
        <w:ind w:firstLine="708"/>
        <w:jc w:val="both"/>
        <w:rPr>
          <w:rFonts w:ascii="Times New Roman" w:hAnsi="Times New Roman" w:cs="Times New Roman"/>
        </w:rPr>
      </w:pPr>
      <w:r w:rsidRPr="00EB484C">
        <w:rPr>
          <w:rFonts w:ascii="Times New Roman" w:hAnsi="Times New Roman" w:cs="Times New Roman"/>
        </w:rPr>
        <w:t>Głównym celem prezentacji jest przedstawienie wyników pomiarów SSF przeprowadzanych z pokładu R/V Oceanii, należącej do IO PAN. Dane zostały zebrane podczas corocznego polarnego rejsu AREX w lipcu 2017 r w obszarze Arktyki Europejskiej. Użyto w tym celu zestawu pięciu optycznych liczników cząstek OPC-N2. SSF został oszacowany przy użyciu metody gradientowej, wzięto również pod uwagę warunki meteorologiczne panujące podczas pomi</w:t>
      </w:r>
      <w:bookmarkStart w:id="0" w:name="_GoBack"/>
      <w:bookmarkEnd w:id="0"/>
      <w:r w:rsidRPr="00EB484C">
        <w:rPr>
          <w:rFonts w:ascii="Times New Roman" w:hAnsi="Times New Roman" w:cs="Times New Roman"/>
        </w:rPr>
        <w:t>arów.</w:t>
      </w:r>
    </w:p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D4C23"/>
    <w:multiLevelType w:val="hybridMultilevel"/>
    <w:tmpl w:val="CAF227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BA6"/>
    <w:rsid w:val="000A50D1"/>
    <w:rsid w:val="00110823"/>
    <w:rsid w:val="001B2FAA"/>
    <w:rsid w:val="00466E6C"/>
    <w:rsid w:val="004741E0"/>
    <w:rsid w:val="00486334"/>
    <w:rsid w:val="005F1114"/>
    <w:rsid w:val="00617E74"/>
    <w:rsid w:val="006818A0"/>
    <w:rsid w:val="006B444D"/>
    <w:rsid w:val="008662BE"/>
    <w:rsid w:val="009366A8"/>
    <w:rsid w:val="00972FCE"/>
    <w:rsid w:val="00AC26F3"/>
    <w:rsid w:val="00AD7106"/>
    <w:rsid w:val="00BF1039"/>
    <w:rsid w:val="00BF3BA6"/>
    <w:rsid w:val="00C522AB"/>
    <w:rsid w:val="00C93296"/>
    <w:rsid w:val="00CE05F5"/>
    <w:rsid w:val="00D10EB6"/>
    <w:rsid w:val="00D8656D"/>
    <w:rsid w:val="00D96851"/>
    <w:rsid w:val="00DB7123"/>
    <w:rsid w:val="00EB484C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584C"/>
  <w15:docId w15:val="{C106F089-5914-4772-9A5F-4FD44EA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C244-09B2-4B86-9C8D-2C20D438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258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Katarzyna Dziembor</cp:lastModifiedBy>
  <cp:revision>20</cp:revision>
  <dcterms:created xsi:type="dcterms:W3CDTF">2014-12-27T19:50:00Z</dcterms:created>
  <dcterms:modified xsi:type="dcterms:W3CDTF">2018-02-28T20:33:00Z</dcterms:modified>
</cp:coreProperties>
</file>