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BA6" w:rsidRPr="00BF3BA6" w:rsidRDefault="00BF3BA6" w:rsidP="00BF3BA6">
      <w:pPr>
        <w:spacing w:line="360" w:lineRule="auto"/>
        <w:jc w:val="center"/>
        <w:rPr>
          <w:rFonts w:ascii="Times New Roman" w:hAnsi="Times New Roman" w:cs="Times New Roman"/>
          <w:b/>
          <w:i/>
          <w:color w:val="00B050"/>
          <w:sz w:val="34"/>
          <w:szCs w:val="34"/>
        </w:rPr>
      </w:pPr>
      <w:r w:rsidRPr="00BF3BA6">
        <w:rPr>
          <w:rFonts w:ascii="Times New Roman" w:hAnsi="Times New Roman" w:cs="Times New Roman"/>
          <w:sz w:val="32"/>
          <w:szCs w:val="32"/>
        </w:rPr>
        <w:t>I</w:t>
      </w:r>
      <w:r w:rsidR="001B2FAA">
        <w:rPr>
          <w:rFonts w:ascii="Times New Roman" w:hAnsi="Times New Roman" w:cs="Times New Roman"/>
          <w:sz w:val="32"/>
          <w:szCs w:val="32"/>
        </w:rPr>
        <w:t>V</w:t>
      </w:r>
      <w:r w:rsidRPr="00BF3BA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F3BA6">
        <w:rPr>
          <w:rFonts w:ascii="Times New Roman" w:hAnsi="Times New Roman" w:cs="Times New Roman"/>
          <w:sz w:val="32"/>
          <w:szCs w:val="32"/>
        </w:rPr>
        <w:t>Ogólnopolska Konferencja Klimatologiczna</w:t>
      </w:r>
      <w:r w:rsidRPr="00BF3BA6">
        <w:rPr>
          <w:rFonts w:ascii="Times New Roman" w:hAnsi="Times New Roman" w:cs="Times New Roman"/>
          <w:sz w:val="32"/>
          <w:szCs w:val="32"/>
        </w:rPr>
        <w:br/>
      </w:r>
      <w:r w:rsidRPr="00BF3BA6">
        <w:rPr>
          <w:rFonts w:ascii="Times New Roman" w:hAnsi="Times New Roman" w:cs="Times New Roman"/>
          <w:b/>
          <w:sz w:val="34"/>
          <w:szCs w:val="34"/>
        </w:rPr>
        <w:t xml:space="preserve"> </w:t>
      </w:r>
      <w:r w:rsidRPr="00BF3BA6">
        <w:rPr>
          <w:rFonts w:ascii="Times New Roman" w:hAnsi="Times New Roman" w:cs="Times New Roman"/>
          <w:b/>
          <w:i/>
          <w:color w:val="00B050"/>
          <w:sz w:val="34"/>
          <w:szCs w:val="34"/>
        </w:rPr>
        <w:t>„Aktualne problemy badawcze w meteorologii i klimatologii"</w:t>
      </w:r>
    </w:p>
    <w:p w:rsidR="00BF3BA6" w:rsidRPr="00BF3BA6" w:rsidRDefault="00CE05F5" w:rsidP="00BF3B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Poznań, 2</w:t>
      </w:r>
      <w:r w:rsidR="001B2FA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2FAA">
        <w:rPr>
          <w:rFonts w:ascii="Times New Roman" w:hAnsi="Times New Roman" w:cs="Times New Roman"/>
          <w:sz w:val="24"/>
          <w:szCs w:val="24"/>
        </w:rPr>
        <w:t>marca 2018</w:t>
      </w:r>
      <w:r w:rsidR="00BF3BA6" w:rsidRPr="00BF3BA6">
        <w:rPr>
          <w:rFonts w:ascii="Times New Roman" w:hAnsi="Times New Roman" w:cs="Times New Roman"/>
          <w:sz w:val="24"/>
          <w:szCs w:val="24"/>
        </w:rPr>
        <w:t xml:space="preserve"> r.</w:t>
      </w:r>
    </w:p>
    <w:p w:rsidR="00BF3BA6" w:rsidRPr="00BF3BA6" w:rsidRDefault="00BF3BA6">
      <w:pPr>
        <w:rPr>
          <w:rFonts w:ascii="Times New Roman" w:hAnsi="Times New Roman" w:cs="Times New Roman"/>
        </w:rPr>
      </w:pPr>
    </w:p>
    <w:p w:rsidR="00FB661B" w:rsidRPr="00BF3BA6" w:rsidRDefault="00BF3BA6" w:rsidP="00BF3B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3BA6">
        <w:rPr>
          <w:rFonts w:ascii="Times New Roman" w:hAnsi="Times New Roman" w:cs="Times New Roman"/>
          <w:b/>
          <w:sz w:val="24"/>
          <w:szCs w:val="24"/>
        </w:rPr>
        <w:t>Formularz zgłoszeniowy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0A39FB" w:rsidRPr="000A39FB" w:rsidRDefault="00BF3BA6" w:rsidP="000A39FB">
      <w:pPr>
        <w:rPr>
          <w:rFonts w:ascii="Times New Roman" w:hAnsi="Times New Roman" w:cs="Times New Roman"/>
        </w:rPr>
      </w:pPr>
      <w:r w:rsidRPr="000A39FB">
        <w:rPr>
          <w:rFonts w:ascii="Times New Roman" w:hAnsi="Times New Roman" w:cs="Times New Roman"/>
        </w:rPr>
        <w:t>Tytuł wystąpienia</w:t>
      </w:r>
      <w:r w:rsidR="006818A0" w:rsidRPr="000A39FB">
        <w:rPr>
          <w:rFonts w:ascii="Times New Roman" w:hAnsi="Times New Roman" w:cs="Times New Roman"/>
        </w:rPr>
        <w:t>:</w:t>
      </w:r>
    </w:p>
    <w:p w:rsidR="000A39FB" w:rsidRDefault="000A39FB" w:rsidP="000A39FB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WPŁYW WĘGLA ORGANICZNEGO W GLEBIE NA ZMIANY KLIMATYCZNE I JAKOŚĆ ŻYWNOŚCI A INICJATYWA “4‰” </w:t>
      </w:r>
    </w:p>
    <w:p w:rsidR="00BF3BA6" w:rsidRPr="00BF3BA6" w:rsidRDefault="000A39FB" w:rsidP="000A39FB">
      <w:pPr>
        <w:rPr>
          <w:rFonts w:ascii="Times New Roman" w:hAnsi="Times New Roman" w:cs="Times New Roman"/>
        </w:rPr>
      </w:pPr>
      <w:r>
        <w:rPr>
          <w:b/>
          <w:bCs/>
          <w:sz w:val="23"/>
          <w:szCs w:val="23"/>
        </w:rPr>
        <w:t>(</w:t>
      </w:r>
      <w:r>
        <w:rPr>
          <w:b/>
          <w:bCs/>
          <w:i/>
          <w:iCs/>
          <w:sz w:val="23"/>
          <w:szCs w:val="23"/>
        </w:rPr>
        <w:t>NA PRZYKŁADZIE TORREDELCAMPO W PROWINCJI JAEN W HISZPANII)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Imię i nazwisko</w:t>
      </w:r>
      <w:r w:rsidR="006818A0">
        <w:rPr>
          <w:rFonts w:ascii="Times New Roman" w:hAnsi="Times New Roman" w:cs="Times New Roman"/>
        </w:rPr>
        <w:t>:</w:t>
      </w:r>
      <w:r w:rsidRPr="00BF3BA6">
        <w:rPr>
          <w:rFonts w:ascii="Times New Roman" w:hAnsi="Times New Roman" w:cs="Times New Roman"/>
        </w:rPr>
        <w:t xml:space="preserve"> </w:t>
      </w:r>
    </w:p>
    <w:p w:rsidR="00BF3BA6" w:rsidRPr="000A39FB" w:rsidRDefault="000A39FB" w:rsidP="00BF3BA6">
      <w:pPr>
        <w:rPr>
          <w:rFonts w:ascii="Times New Roman" w:hAnsi="Times New Roman" w:cs="Times New Roman"/>
          <w:b/>
        </w:rPr>
      </w:pPr>
      <w:r w:rsidRPr="000A39FB">
        <w:rPr>
          <w:rFonts w:ascii="Times New Roman" w:hAnsi="Times New Roman" w:cs="Times New Roman"/>
          <w:b/>
        </w:rPr>
        <w:t>Wioleta Franczyk</w:t>
      </w:r>
      <w:r w:rsidRPr="000A39FB">
        <w:rPr>
          <w:rFonts w:ascii="Times New Roman" w:hAnsi="Times New Roman" w:cs="Times New Roman"/>
          <w:b/>
        </w:rPr>
        <w:tab/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E-mail</w:t>
      </w:r>
      <w:r w:rsidR="006818A0">
        <w:rPr>
          <w:rFonts w:ascii="Times New Roman" w:hAnsi="Times New Roman" w:cs="Times New Roman"/>
        </w:rPr>
        <w:t>:</w:t>
      </w:r>
    </w:p>
    <w:p w:rsidR="00BF3BA6" w:rsidRPr="000A39FB" w:rsidRDefault="007E09ED" w:rsidP="00BF3BA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</w:t>
      </w:r>
      <w:bookmarkStart w:id="0" w:name="_GoBack"/>
      <w:bookmarkEnd w:id="0"/>
      <w:r w:rsidR="000A39FB" w:rsidRPr="000A39FB">
        <w:rPr>
          <w:rFonts w:ascii="Times New Roman" w:hAnsi="Times New Roman" w:cs="Times New Roman"/>
          <w:b/>
        </w:rPr>
        <w:t>ranczyk.wioleta.geo@o2.pl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Telefon</w:t>
      </w:r>
      <w:r w:rsidR="006818A0">
        <w:rPr>
          <w:rFonts w:ascii="Times New Roman" w:hAnsi="Times New Roman" w:cs="Times New Roman"/>
        </w:rPr>
        <w:t>:</w:t>
      </w:r>
      <w:r w:rsidRPr="00BF3BA6">
        <w:rPr>
          <w:rFonts w:ascii="Times New Roman" w:hAnsi="Times New Roman" w:cs="Times New Roman"/>
        </w:rPr>
        <w:t xml:space="preserve"> </w:t>
      </w:r>
    </w:p>
    <w:p w:rsidR="00BF3BA6" w:rsidRPr="000A39FB" w:rsidRDefault="000A39FB" w:rsidP="00BF3BA6">
      <w:pPr>
        <w:rPr>
          <w:rFonts w:ascii="Times New Roman" w:hAnsi="Times New Roman" w:cs="Times New Roman"/>
          <w:b/>
        </w:rPr>
      </w:pPr>
      <w:r w:rsidRPr="000A39FB">
        <w:rPr>
          <w:rFonts w:ascii="Times New Roman" w:hAnsi="Times New Roman" w:cs="Times New Roman"/>
          <w:b/>
        </w:rPr>
        <w:t>+48 667 150 103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Uczelnia (wydział/zakład)</w:t>
      </w:r>
      <w:r w:rsidR="006818A0">
        <w:rPr>
          <w:rFonts w:ascii="Times New Roman" w:hAnsi="Times New Roman" w:cs="Times New Roman"/>
        </w:rPr>
        <w:t>:</w:t>
      </w:r>
    </w:p>
    <w:p w:rsidR="00BF3BA6" w:rsidRPr="000A39FB" w:rsidRDefault="000A39FB" w:rsidP="00BF3BA6">
      <w:pPr>
        <w:rPr>
          <w:rFonts w:ascii="Times New Roman" w:hAnsi="Times New Roman" w:cs="Times New Roman"/>
          <w:b/>
        </w:rPr>
      </w:pPr>
      <w:r w:rsidRPr="000A39FB">
        <w:rPr>
          <w:rFonts w:ascii="Times New Roman" w:hAnsi="Times New Roman" w:cs="Times New Roman"/>
          <w:b/>
        </w:rPr>
        <w:t>Uniwersytet im. Adama Mickiewicza w Poznaniu; Wydział Nauk Geograficznych i Geologicznych; Instytut Geografii Społeczno-Ekonomicznej i Gospodarki Przestrzennej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Referat/</w:t>
      </w:r>
      <w:r>
        <w:rPr>
          <w:rFonts w:ascii="Times New Roman" w:hAnsi="Times New Roman" w:cs="Times New Roman"/>
        </w:rPr>
        <w:t>poster</w:t>
      </w:r>
    </w:p>
    <w:p w:rsidR="00BF3BA6" w:rsidRPr="000A39FB" w:rsidRDefault="000A39FB" w:rsidP="00BF3BA6">
      <w:pPr>
        <w:rPr>
          <w:rFonts w:ascii="Times New Roman" w:hAnsi="Times New Roman" w:cs="Times New Roman"/>
          <w:b/>
        </w:rPr>
      </w:pPr>
      <w:r w:rsidRPr="000A39FB">
        <w:rPr>
          <w:rFonts w:ascii="Times New Roman" w:hAnsi="Times New Roman" w:cs="Times New Roman"/>
          <w:b/>
        </w:rPr>
        <w:t>Referat</w:t>
      </w:r>
    </w:p>
    <w:p w:rsidR="00466E6C" w:rsidRDefault="00466E6C" w:rsidP="00BF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Dane do faktury:</w:t>
      </w:r>
    </w:p>
    <w:p w:rsidR="00466E6C" w:rsidRPr="000A39FB" w:rsidRDefault="000A39FB" w:rsidP="00BF3BA6">
      <w:pPr>
        <w:rPr>
          <w:rFonts w:ascii="Times New Roman" w:hAnsi="Times New Roman" w:cs="Times New Roman"/>
          <w:b/>
        </w:rPr>
      </w:pPr>
      <w:r w:rsidRPr="000A39FB">
        <w:rPr>
          <w:rFonts w:ascii="Times New Roman" w:hAnsi="Times New Roman" w:cs="Times New Roman"/>
          <w:b/>
        </w:rPr>
        <w:t>Wioleta Franczyk</w:t>
      </w:r>
    </w:p>
    <w:p w:rsidR="000A39FB" w:rsidRPr="000A39FB" w:rsidRDefault="000A39FB" w:rsidP="00BF3BA6">
      <w:pPr>
        <w:rPr>
          <w:rFonts w:ascii="Times New Roman" w:hAnsi="Times New Roman" w:cs="Times New Roman"/>
          <w:b/>
        </w:rPr>
      </w:pPr>
      <w:r w:rsidRPr="000A39FB">
        <w:rPr>
          <w:rFonts w:ascii="Times New Roman" w:hAnsi="Times New Roman" w:cs="Times New Roman"/>
          <w:b/>
        </w:rPr>
        <w:t>Ul. Piątkowska 80B</w:t>
      </w:r>
    </w:p>
    <w:p w:rsidR="000A39FB" w:rsidRPr="000A39FB" w:rsidRDefault="000A39FB" w:rsidP="00BF3BA6">
      <w:pPr>
        <w:rPr>
          <w:rFonts w:ascii="Times New Roman" w:hAnsi="Times New Roman" w:cs="Times New Roman"/>
          <w:b/>
        </w:rPr>
      </w:pPr>
      <w:r w:rsidRPr="000A39FB">
        <w:rPr>
          <w:rFonts w:ascii="Times New Roman" w:hAnsi="Times New Roman" w:cs="Times New Roman"/>
          <w:b/>
        </w:rPr>
        <w:t>60-649 Poznań</w:t>
      </w:r>
    </w:p>
    <w:p w:rsidR="00BF3BA6" w:rsidRPr="00466E6C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Streszczenie</w:t>
      </w:r>
      <w:r w:rsidR="00D8656D">
        <w:rPr>
          <w:rFonts w:ascii="Times New Roman" w:hAnsi="Times New Roman" w:cs="Times New Roman"/>
        </w:rPr>
        <w:t xml:space="preserve"> (max 1000 znaków bez spacji)</w:t>
      </w:r>
      <w:r w:rsidR="006818A0">
        <w:rPr>
          <w:rFonts w:ascii="Times New Roman" w:hAnsi="Times New Roman" w:cs="Times New Roman"/>
        </w:rPr>
        <w:t>:</w:t>
      </w:r>
    </w:p>
    <w:p w:rsidR="000A39FB" w:rsidRDefault="000A39FB" w:rsidP="000A39FB">
      <w:pPr>
        <w:pStyle w:val="Default"/>
      </w:pPr>
    </w:p>
    <w:p w:rsidR="00BF3BA6" w:rsidRPr="000A39FB" w:rsidRDefault="000A39FB" w:rsidP="000A39F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9FB">
        <w:rPr>
          <w:rFonts w:ascii="Times New Roman" w:hAnsi="Times New Roman" w:cs="Times New Roman"/>
          <w:sz w:val="24"/>
          <w:szCs w:val="24"/>
        </w:rPr>
        <w:t xml:space="preserve"> Ziemska biosfera odgrywa bardzo dużą rolę w obiegu węgla, gleby natomiast są ważnym jego zbiornikiem oraz odgrywają znaczącą rolę w zmianach klimatycznych. Nawet małe zmiany ilościowe zmagazynowanego węglu organicznego w glebie (SOCS) mogą mieć duży wpływ na koncentrację atmosferycznego dwutlenku węgla (CO2), co prowadzi do przyspieszenia procesu globalnego ocieplenia.</w:t>
      </w:r>
      <w:r w:rsidR="0016255F">
        <w:rPr>
          <w:rFonts w:ascii="Times New Roman" w:hAnsi="Times New Roman" w:cs="Times New Roman"/>
          <w:sz w:val="24"/>
          <w:szCs w:val="24"/>
        </w:rPr>
        <w:t xml:space="preserve"> </w:t>
      </w:r>
      <w:r w:rsidRPr="000A39FB">
        <w:rPr>
          <w:rFonts w:ascii="Times New Roman" w:hAnsi="Times New Roman" w:cs="Times New Roman"/>
          <w:sz w:val="24"/>
          <w:szCs w:val="24"/>
        </w:rPr>
        <w:t>Ważną rolę w próbie ograniczenia tego zjawiska,</w:t>
      </w:r>
      <w:r w:rsidR="0016255F">
        <w:rPr>
          <w:rFonts w:ascii="Times New Roman" w:hAnsi="Times New Roman" w:cs="Times New Roman"/>
          <w:sz w:val="24"/>
          <w:szCs w:val="24"/>
        </w:rPr>
        <w:t xml:space="preserve"> </w:t>
      </w:r>
      <w:r w:rsidRPr="000A39FB">
        <w:rPr>
          <w:rFonts w:ascii="Times New Roman" w:hAnsi="Times New Roman" w:cs="Times New Roman"/>
          <w:sz w:val="24"/>
          <w:szCs w:val="24"/>
        </w:rPr>
        <w:t>a tym samym zmniejszenia produkcji dwu</w:t>
      </w:r>
      <w:r w:rsidR="0016255F">
        <w:rPr>
          <w:rFonts w:ascii="Times New Roman" w:hAnsi="Times New Roman" w:cs="Times New Roman"/>
          <w:sz w:val="24"/>
          <w:szCs w:val="24"/>
        </w:rPr>
        <w:t>tlenku węgla, odegrało Porozumie</w:t>
      </w:r>
      <w:r w:rsidRPr="000A39FB">
        <w:rPr>
          <w:rFonts w:ascii="Times New Roman" w:hAnsi="Times New Roman" w:cs="Times New Roman"/>
          <w:sz w:val="24"/>
          <w:szCs w:val="24"/>
        </w:rPr>
        <w:t>nie Klimatyczne w Paryżu z 2015 roku oraz Inicjatywa 4/1000, mające na uwadze proces zmniejszania CO2 w atmosferze, kosztem zwiększania zawartości SOCS w glebie.</w:t>
      </w:r>
      <w:r w:rsidR="0016255F">
        <w:rPr>
          <w:rFonts w:ascii="Times New Roman" w:hAnsi="Times New Roman" w:cs="Times New Roman"/>
          <w:sz w:val="24"/>
          <w:szCs w:val="24"/>
        </w:rPr>
        <w:t xml:space="preserve"> </w:t>
      </w:r>
      <w:r w:rsidRPr="000A39FB">
        <w:rPr>
          <w:rFonts w:ascii="Times New Roman" w:hAnsi="Times New Roman" w:cs="Times New Roman"/>
          <w:sz w:val="24"/>
          <w:szCs w:val="24"/>
        </w:rPr>
        <w:t xml:space="preserve">Głównym założeniem w pracy jest określenie zawartości węgla organicznego w glebie w różnych warunkach na przykładzie gajów oliwnych w Torredelcampo oraz ewentualne prognozy w odniesieniu do zmniejszenia emisji gazów cieplarnianych na skutek zastosowania głównych </w:t>
      </w:r>
      <w:r w:rsidRPr="000A39FB">
        <w:rPr>
          <w:rFonts w:ascii="Times New Roman" w:hAnsi="Times New Roman" w:cs="Times New Roman"/>
          <w:sz w:val="24"/>
          <w:szCs w:val="24"/>
        </w:rPr>
        <w:lastRenderedPageBreak/>
        <w:t>założeń Inicjatywy 4/1000. Zaprezentowane wyniki badań będą obejmowały dwa przedziały czasowe: lata 2002-2005 oraz 2003-2013. Zostaną przedstawione najważniejsze cele 21-szej Konferencji Organizacji Narodów Zjednoczonych z 2015 roku oraz Inicjatywy “4/1000 – gleby dla bezpiecznej żywności i klimatu”. Konkluzją poruszanego tematu będzie przedstawienie możliwych rozwiązań w celu ograniczenia postępującego globalnego ocieplenia oraz podporządkowywania się założeniom Porozumienia Klimatycznego i Inicjatywy 4/1000.</w:t>
      </w:r>
    </w:p>
    <w:p w:rsidR="00BF3BA6" w:rsidRDefault="00BF3BA6" w:rsidP="00BF3BA6"/>
    <w:sectPr w:rsidR="00BF3BA6" w:rsidSect="00BF3BA6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F3BA6"/>
    <w:rsid w:val="000A39FB"/>
    <w:rsid w:val="0016255F"/>
    <w:rsid w:val="001B2FAA"/>
    <w:rsid w:val="00256C43"/>
    <w:rsid w:val="00466E6C"/>
    <w:rsid w:val="00495B1B"/>
    <w:rsid w:val="006818A0"/>
    <w:rsid w:val="006B444D"/>
    <w:rsid w:val="007E09ED"/>
    <w:rsid w:val="00BF3BA6"/>
    <w:rsid w:val="00CE05F5"/>
    <w:rsid w:val="00D10EB6"/>
    <w:rsid w:val="00D8656D"/>
    <w:rsid w:val="00D96851"/>
    <w:rsid w:val="00DB7123"/>
    <w:rsid w:val="00FB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F3BA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0A39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311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terg</dc:creator>
  <cp:lastModifiedBy>samsung</cp:lastModifiedBy>
  <cp:revision>15</cp:revision>
  <cp:lastPrinted>2018-02-28T19:11:00Z</cp:lastPrinted>
  <dcterms:created xsi:type="dcterms:W3CDTF">2014-12-27T19:50:00Z</dcterms:created>
  <dcterms:modified xsi:type="dcterms:W3CDTF">2018-02-28T19:11:00Z</dcterms:modified>
</cp:coreProperties>
</file>