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6BF9" w:rsidRDefault="00B415AC">
      <w:pPr>
        <w:jc w:val="center"/>
      </w:pPr>
      <w:r>
        <w:rPr>
          <w:b/>
          <w:sz w:val="24"/>
          <w:szCs w:val="24"/>
        </w:rPr>
        <w:t>Serviço de disseminação informacional: criação do Repositório Institucional da UCS</w:t>
      </w:r>
      <w:r>
        <w:rPr>
          <w:b/>
          <w:sz w:val="24"/>
          <w:szCs w:val="24"/>
          <w:vertAlign w:val="superscript"/>
        </w:rPr>
        <w:footnoteReference w:id="1"/>
      </w:r>
    </w:p>
    <w:p w:rsidR="00C46BF9" w:rsidRDefault="00C46BF9">
      <w:pPr>
        <w:jc w:val="center"/>
      </w:pPr>
    </w:p>
    <w:p w:rsidR="00C46BF9" w:rsidRDefault="00B415AC">
      <w:pPr>
        <w:jc w:val="right"/>
      </w:pPr>
      <w:r>
        <w:rPr>
          <w:sz w:val="20"/>
          <w:szCs w:val="20"/>
        </w:rPr>
        <w:t>Michele Marques Baptista</w:t>
      </w:r>
      <w:r w:rsidR="00C66361">
        <w:rPr>
          <w:rStyle w:val="Refdenotaderodap"/>
          <w:sz w:val="20"/>
          <w:szCs w:val="20"/>
        </w:rPr>
        <w:footnoteReference w:id="2"/>
      </w:r>
    </w:p>
    <w:p w:rsidR="00C46BF9" w:rsidRDefault="00C46BF9">
      <w:pPr>
        <w:jc w:val="both"/>
      </w:pPr>
    </w:p>
    <w:p w:rsidR="00C46BF9" w:rsidRDefault="00B415AC">
      <w:pPr>
        <w:spacing w:line="240" w:lineRule="auto"/>
        <w:jc w:val="both"/>
      </w:pPr>
      <w:r>
        <w:rPr>
          <w:b/>
          <w:sz w:val="24"/>
          <w:szCs w:val="24"/>
        </w:rPr>
        <w:t xml:space="preserve">Resumo: </w:t>
      </w:r>
      <w:r>
        <w:rPr>
          <w:sz w:val="24"/>
          <w:szCs w:val="24"/>
        </w:rPr>
        <w:t xml:space="preserve">De acordo com os avanços tecnológicos e a disseminação da informação, faz-se necessária a abordagem de novas formas e ferramentas de </w:t>
      </w:r>
      <w:r w:rsidR="00554E50">
        <w:rPr>
          <w:sz w:val="24"/>
          <w:szCs w:val="24"/>
        </w:rPr>
        <w:t>gestão do conhecimento. Esse artigo é um relato da</w:t>
      </w:r>
      <w:r>
        <w:rPr>
          <w:sz w:val="24"/>
          <w:szCs w:val="24"/>
        </w:rPr>
        <w:t xml:space="preserve"> experiência dos princ</w:t>
      </w:r>
      <w:r w:rsidR="00EA21C7">
        <w:rPr>
          <w:sz w:val="24"/>
          <w:szCs w:val="24"/>
        </w:rPr>
        <w:t xml:space="preserve">ipais passos para a criação </w:t>
      </w:r>
      <w:r w:rsidR="00EA21C7" w:rsidRPr="00EF73DF">
        <w:rPr>
          <w:color w:val="auto"/>
          <w:sz w:val="24"/>
          <w:szCs w:val="24"/>
        </w:rPr>
        <w:t>do Repositório I</w:t>
      </w:r>
      <w:r w:rsidRPr="00EF73DF">
        <w:rPr>
          <w:color w:val="auto"/>
          <w:sz w:val="24"/>
          <w:szCs w:val="24"/>
        </w:rPr>
        <w:t>nstitucional na Universidade de Caxias do Sul. Apresenta dados da primeira coleta de registros dos documentos incorporados, da metodologia aplicada, bem como do cronograma elaborado para a realização das atividades</w:t>
      </w:r>
      <w:r w:rsidR="00C66361" w:rsidRPr="00EF73DF">
        <w:rPr>
          <w:color w:val="auto"/>
          <w:sz w:val="24"/>
          <w:szCs w:val="24"/>
        </w:rPr>
        <w:t>,</w:t>
      </w:r>
      <w:r w:rsidR="00EA21C7" w:rsidRPr="00EF73DF">
        <w:rPr>
          <w:color w:val="auto"/>
          <w:sz w:val="24"/>
          <w:szCs w:val="24"/>
        </w:rPr>
        <w:t xml:space="preserve"> enfatizando a continuidade</w:t>
      </w:r>
      <w:r w:rsidRPr="00EF73DF">
        <w:rPr>
          <w:color w:val="auto"/>
          <w:sz w:val="24"/>
          <w:szCs w:val="24"/>
        </w:rPr>
        <w:t xml:space="preserve"> da inserção da produção intelectual da Instituição e da comunicação científica. Destaca a relevância de incorporar, reunir e disponibilizar os vários tipos de materiais da Instituição</w:t>
      </w:r>
      <w:r>
        <w:rPr>
          <w:sz w:val="24"/>
          <w:szCs w:val="24"/>
        </w:rPr>
        <w:t>.</w:t>
      </w:r>
    </w:p>
    <w:p w:rsidR="00C46BF9" w:rsidRDefault="00C46BF9">
      <w:pPr>
        <w:spacing w:line="240" w:lineRule="auto"/>
        <w:jc w:val="both"/>
      </w:pPr>
    </w:p>
    <w:p w:rsidR="00C46BF9" w:rsidRDefault="00B415AC">
      <w:pPr>
        <w:jc w:val="both"/>
      </w:pPr>
      <w:r>
        <w:rPr>
          <w:b/>
          <w:sz w:val="24"/>
          <w:szCs w:val="24"/>
        </w:rPr>
        <w:t xml:space="preserve">Palavras-chave: </w:t>
      </w:r>
      <w:r>
        <w:rPr>
          <w:sz w:val="24"/>
          <w:szCs w:val="24"/>
        </w:rPr>
        <w:t>Repositório institucional. Disseminação da informação. Tecnologia de informação e comunicação. Universidade de Caxias do Sul.</w:t>
      </w:r>
    </w:p>
    <w:p w:rsidR="00C46BF9" w:rsidRDefault="00C46BF9">
      <w:pPr>
        <w:jc w:val="both"/>
      </w:pPr>
    </w:p>
    <w:p w:rsidR="00C46BF9" w:rsidRDefault="00C46BF9">
      <w:pPr>
        <w:jc w:val="both"/>
      </w:pPr>
    </w:p>
    <w:p w:rsidR="00C46BF9" w:rsidRDefault="00B415AC">
      <w:pPr>
        <w:spacing w:line="360" w:lineRule="auto"/>
        <w:jc w:val="both"/>
      </w:pPr>
      <w:proofErr w:type="gramStart"/>
      <w:r>
        <w:rPr>
          <w:b/>
          <w:sz w:val="24"/>
          <w:szCs w:val="24"/>
        </w:rPr>
        <w:t>1</w:t>
      </w:r>
      <w:proofErr w:type="gramEnd"/>
      <w:r>
        <w:rPr>
          <w:b/>
          <w:sz w:val="24"/>
          <w:szCs w:val="24"/>
        </w:rPr>
        <w:t xml:space="preserve"> INTRODUÇÃO</w:t>
      </w:r>
    </w:p>
    <w:p w:rsidR="00C46BF9" w:rsidRDefault="00C46BF9">
      <w:pPr>
        <w:spacing w:line="360" w:lineRule="auto"/>
        <w:jc w:val="both"/>
      </w:pPr>
    </w:p>
    <w:p w:rsidR="00C46BF9" w:rsidRPr="00EF73DF" w:rsidRDefault="00B415AC">
      <w:pPr>
        <w:spacing w:line="360" w:lineRule="auto"/>
        <w:jc w:val="both"/>
        <w:rPr>
          <w:color w:val="auto"/>
        </w:rPr>
      </w:pPr>
      <w:r>
        <w:rPr>
          <w:sz w:val="24"/>
          <w:szCs w:val="24"/>
        </w:rPr>
        <w:tab/>
      </w:r>
      <w:r w:rsidRPr="00EF73DF">
        <w:rPr>
          <w:color w:val="auto"/>
          <w:sz w:val="24"/>
          <w:szCs w:val="24"/>
        </w:rPr>
        <w:t>Atualmente, as universidades têm seus princípios fundamentados em ensino, pesquisa e extensão e</w:t>
      </w:r>
      <w:r w:rsidR="00162656" w:rsidRPr="00EF73DF">
        <w:rPr>
          <w:color w:val="auto"/>
          <w:sz w:val="24"/>
          <w:szCs w:val="24"/>
        </w:rPr>
        <w:t xml:space="preserve">, como consequência, </w:t>
      </w:r>
      <w:r w:rsidRPr="00EF73DF">
        <w:rPr>
          <w:color w:val="auto"/>
          <w:sz w:val="24"/>
          <w:szCs w:val="24"/>
        </w:rPr>
        <w:t>a produção do conhecimento traz a necessidade da disseminação da informação em meios digitais. Com o avanço da Internet e das novas tecnologias de informação e comunicação (</w:t>
      </w:r>
      <w:proofErr w:type="spellStart"/>
      <w:r w:rsidRPr="00EF73DF">
        <w:rPr>
          <w:color w:val="auto"/>
          <w:sz w:val="24"/>
          <w:szCs w:val="24"/>
        </w:rPr>
        <w:t>TICs</w:t>
      </w:r>
      <w:proofErr w:type="spellEnd"/>
      <w:r w:rsidRPr="00EF73DF">
        <w:rPr>
          <w:color w:val="auto"/>
          <w:sz w:val="24"/>
          <w:szCs w:val="24"/>
        </w:rPr>
        <w:t>), as instituiç</w:t>
      </w:r>
      <w:r w:rsidR="00E703EA" w:rsidRPr="00EF73DF">
        <w:rPr>
          <w:color w:val="auto"/>
          <w:sz w:val="24"/>
          <w:szCs w:val="24"/>
        </w:rPr>
        <w:t>ões precisam estar preparadas para a</w:t>
      </w:r>
      <w:r w:rsidRPr="00EF73DF">
        <w:rPr>
          <w:color w:val="auto"/>
          <w:sz w:val="24"/>
          <w:szCs w:val="24"/>
        </w:rPr>
        <w:t xml:space="preserve"> difusão da produção técnico-científica e institucional.</w:t>
      </w:r>
    </w:p>
    <w:p w:rsidR="00C46BF9" w:rsidRPr="00EF73DF" w:rsidRDefault="00E703EA">
      <w:pPr>
        <w:spacing w:line="360" w:lineRule="auto"/>
        <w:jc w:val="both"/>
        <w:rPr>
          <w:color w:val="auto"/>
        </w:rPr>
      </w:pPr>
      <w:r>
        <w:rPr>
          <w:sz w:val="24"/>
          <w:szCs w:val="24"/>
        </w:rPr>
        <w:tab/>
      </w:r>
      <w:r w:rsidR="00554E50" w:rsidRPr="00EF73DF">
        <w:rPr>
          <w:color w:val="auto"/>
          <w:sz w:val="24"/>
          <w:szCs w:val="24"/>
        </w:rPr>
        <w:t xml:space="preserve">Com o </w:t>
      </w:r>
      <w:r w:rsidRPr="00EF73DF">
        <w:rPr>
          <w:color w:val="auto"/>
          <w:sz w:val="24"/>
          <w:szCs w:val="24"/>
        </w:rPr>
        <w:t>desenvolvimento</w:t>
      </w:r>
      <w:r w:rsidR="00B415AC" w:rsidRPr="00EF73DF">
        <w:rPr>
          <w:color w:val="auto"/>
          <w:sz w:val="24"/>
          <w:szCs w:val="24"/>
        </w:rPr>
        <w:t xml:space="preserve"> das </w:t>
      </w:r>
      <w:proofErr w:type="spellStart"/>
      <w:r w:rsidR="00B415AC" w:rsidRPr="00EF73DF">
        <w:rPr>
          <w:color w:val="auto"/>
          <w:sz w:val="24"/>
          <w:szCs w:val="24"/>
        </w:rPr>
        <w:t>TICs</w:t>
      </w:r>
      <w:proofErr w:type="spellEnd"/>
      <w:r w:rsidR="00B415AC" w:rsidRPr="00EF73DF">
        <w:rPr>
          <w:color w:val="auto"/>
          <w:sz w:val="24"/>
          <w:szCs w:val="24"/>
        </w:rPr>
        <w:t>, houve a necessidade da criação de repositórios institucionais (RI) on-line a partir do ano 2002. Dessa forma, a comunidade acadêmica</w:t>
      </w:r>
      <w:r w:rsidR="00005AA8" w:rsidRPr="00EF73DF">
        <w:rPr>
          <w:color w:val="auto"/>
          <w:sz w:val="24"/>
          <w:szCs w:val="24"/>
        </w:rPr>
        <w:t xml:space="preserve"> consegue difundir e preservar sua</w:t>
      </w:r>
      <w:r w:rsidRPr="00EF73DF">
        <w:rPr>
          <w:color w:val="auto"/>
          <w:sz w:val="24"/>
          <w:szCs w:val="24"/>
        </w:rPr>
        <w:t xml:space="preserve"> produção intelectual por meio </w:t>
      </w:r>
      <w:r w:rsidR="00B415AC" w:rsidRPr="00EF73DF">
        <w:rPr>
          <w:color w:val="auto"/>
          <w:sz w:val="24"/>
          <w:szCs w:val="24"/>
        </w:rPr>
        <w:t>dessa plataforma, mas</w:t>
      </w:r>
      <w:r w:rsidR="0021476D" w:rsidRPr="00EF73DF">
        <w:rPr>
          <w:color w:val="auto"/>
          <w:sz w:val="24"/>
          <w:szCs w:val="24"/>
        </w:rPr>
        <w:t>,</w:t>
      </w:r>
      <w:r w:rsidR="00B415AC" w:rsidRPr="00EF73DF">
        <w:rPr>
          <w:color w:val="auto"/>
          <w:sz w:val="24"/>
          <w:szCs w:val="24"/>
        </w:rPr>
        <w:t xml:space="preserve"> para isso, cada instituição necessita definir um projeto de política de depósito do conteúdo que fará parte do RI, adequando</w:t>
      </w:r>
      <w:r w:rsidRPr="00EF73DF">
        <w:rPr>
          <w:color w:val="auto"/>
          <w:sz w:val="24"/>
          <w:szCs w:val="24"/>
        </w:rPr>
        <w:t>-se</w:t>
      </w:r>
      <w:r w:rsidR="00B415AC" w:rsidRPr="00EF73DF">
        <w:rPr>
          <w:color w:val="auto"/>
          <w:sz w:val="24"/>
          <w:szCs w:val="24"/>
        </w:rPr>
        <w:t xml:space="preserve">, de certa forma, ao contexto em que os pesquisadores estão inseridos. </w:t>
      </w:r>
    </w:p>
    <w:p w:rsidR="00C46BF9" w:rsidRPr="00EF73DF" w:rsidRDefault="00B415AC">
      <w:pPr>
        <w:spacing w:line="360" w:lineRule="auto"/>
        <w:ind w:firstLine="720"/>
        <w:jc w:val="both"/>
        <w:rPr>
          <w:color w:val="auto"/>
        </w:rPr>
      </w:pPr>
      <w:r w:rsidRPr="00EF73DF">
        <w:rPr>
          <w:color w:val="auto"/>
          <w:sz w:val="24"/>
          <w:szCs w:val="24"/>
        </w:rPr>
        <w:t xml:space="preserve">De acordo com Gomes e Rosa (2010), o RI é considerado a vitrine de toda a produção das instituições. A contribuição possibilitada pelo uso das </w:t>
      </w:r>
      <w:proofErr w:type="spellStart"/>
      <w:r w:rsidRPr="00EF73DF">
        <w:rPr>
          <w:color w:val="auto"/>
          <w:sz w:val="24"/>
          <w:szCs w:val="24"/>
        </w:rPr>
        <w:t>TICs</w:t>
      </w:r>
      <w:proofErr w:type="spellEnd"/>
      <w:r w:rsidRPr="00EF73DF">
        <w:rPr>
          <w:color w:val="auto"/>
          <w:sz w:val="24"/>
          <w:szCs w:val="24"/>
        </w:rPr>
        <w:t xml:space="preserve"> permite a velocidade da disseminação</w:t>
      </w:r>
      <w:r w:rsidR="00E703EA" w:rsidRPr="00EF73DF">
        <w:rPr>
          <w:color w:val="auto"/>
          <w:sz w:val="24"/>
          <w:szCs w:val="24"/>
        </w:rPr>
        <w:t xml:space="preserve"> da produção</w:t>
      </w:r>
      <w:r w:rsidRPr="00EF73DF">
        <w:rPr>
          <w:color w:val="auto"/>
          <w:sz w:val="24"/>
          <w:szCs w:val="24"/>
        </w:rPr>
        <w:t>, o intercâmbio de pesquisas e a colaboração entre pesquisadores.</w:t>
      </w:r>
    </w:p>
    <w:p w:rsidR="00C46BF9" w:rsidRPr="00EF73DF" w:rsidRDefault="00B415AC">
      <w:pPr>
        <w:spacing w:line="360" w:lineRule="auto"/>
        <w:jc w:val="both"/>
        <w:rPr>
          <w:color w:val="auto"/>
        </w:rPr>
      </w:pPr>
      <w:r>
        <w:rPr>
          <w:sz w:val="24"/>
          <w:szCs w:val="24"/>
        </w:rPr>
        <w:lastRenderedPageBreak/>
        <w:tab/>
      </w:r>
      <w:r w:rsidRPr="00EF73DF">
        <w:rPr>
          <w:color w:val="auto"/>
          <w:sz w:val="24"/>
          <w:szCs w:val="24"/>
        </w:rPr>
        <w:t xml:space="preserve">Perante a crescente reformulação tecnológica, é fundamental que as </w:t>
      </w:r>
      <w:r w:rsidR="00C835C9" w:rsidRPr="00EF73DF">
        <w:rPr>
          <w:color w:val="auto"/>
          <w:sz w:val="24"/>
          <w:szCs w:val="24"/>
        </w:rPr>
        <w:t xml:space="preserve">instituições </w:t>
      </w:r>
      <w:r w:rsidR="0021476D" w:rsidRPr="00EF73DF">
        <w:rPr>
          <w:color w:val="auto"/>
          <w:sz w:val="24"/>
          <w:szCs w:val="24"/>
        </w:rPr>
        <w:t>busquem aderir</w:t>
      </w:r>
      <w:r w:rsidR="00C835C9" w:rsidRPr="00EF73DF">
        <w:rPr>
          <w:color w:val="auto"/>
          <w:sz w:val="24"/>
          <w:szCs w:val="24"/>
        </w:rPr>
        <w:t xml:space="preserve"> a</w:t>
      </w:r>
      <w:r w:rsidRPr="00EF73DF">
        <w:rPr>
          <w:color w:val="auto"/>
          <w:sz w:val="24"/>
          <w:szCs w:val="24"/>
        </w:rPr>
        <w:t xml:space="preserve">o acesso aberto de seus arquivos, tanto no processo da produção e disseminação, quanto </w:t>
      </w:r>
      <w:r w:rsidR="00E703EA" w:rsidRPr="00EF73DF">
        <w:rPr>
          <w:color w:val="auto"/>
          <w:sz w:val="24"/>
          <w:szCs w:val="24"/>
        </w:rPr>
        <w:t>na</w:t>
      </w:r>
      <w:r w:rsidRPr="00EF73DF">
        <w:rPr>
          <w:color w:val="auto"/>
          <w:sz w:val="24"/>
          <w:szCs w:val="24"/>
        </w:rPr>
        <w:t xml:space="preserve"> </w:t>
      </w:r>
      <w:r w:rsidR="00E703EA" w:rsidRPr="00EF73DF">
        <w:rPr>
          <w:color w:val="auto"/>
          <w:sz w:val="24"/>
          <w:szCs w:val="24"/>
        </w:rPr>
        <w:t>utilização e na</w:t>
      </w:r>
      <w:r w:rsidRPr="00EF73DF">
        <w:rPr>
          <w:color w:val="auto"/>
          <w:sz w:val="24"/>
          <w:szCs w:val="24"/>
        </w:rPr>
        <w:t xml:space="preserve"> ma</w:t>
      </w:r>
      <w:r w:rsidR="00E703EA" w:rsidRPr="00EF73DF">
        <w:rPr>
          <w:color w:val="auto"/>
          <w:sz w:val="24"/>
          <w:szCs w:val="24"/>
        </w:rPr>
        <w:t xml:space="preserve">neira de publicação, sendo </w:t>
      </w:r>
      <w:r w:rsidRPr="00EF73DF">
        <w:rPr>
          <w:color w:val="auto"/>
          <w:sz w:val="24"/>
          <w:szCs w:val="24"/>
        </w:rPr>
        <w:t xml:space="preserve">importante enfatizar que, conforme Gomes e Rosa (2010), o desenvolvimento tecnológico na transferência da informação pode ser visto como um fator de influência e não somente visto como o único responsável pelas mudanças no fluxo da comunicação científica, aliando-se, dessa forma, ao </w:t>
      </w:r>
      <w:r w:rsidR="00005AA8" w:rsidRPr="00EF73DF">
        <w:rPr>
          <w:color w:val="auto"/>
          <w:sz w:val="24"/>
          <w:szCs w:val="24"/>
        </w:rPr>
        <w:t xml:space="preserve">movimento do </w:t>
      </w:r>
      <w:r w:rsidRPr="00EF73DF">
        <w:rPr>
          <w:color w:val="auto"/>
          <w:sz w:val="24"/>
          <w:szCs w:val="24"/>
        </w:rPr>
        <w:t>Acesso Livre (</w:t>
      </w:r>
      <w:r w:rsidRPr="00EF73DF">
        <w:rPr>
          <w:i/>
          <w:color w:val="auto"/>
          <w:sz w:val="24"/>
          <w:szCs w:val="24"/>
        </w:rPr>
        <w:t xml:space="preserve">Open Access </w:t>
      </w:r>
      <w:proofErr w:type="spellStart"/>
      <w:r w:rsidRPr="00EF73DF">
        <w:rPr>
          <w:i/>
          <w:color w:val="auto"/>
          <w:sz w:val="24"/>
          <w:szCs w:val="24"/>
        </w:rPr>
        <w:t>Movement</w:t>
      </w:r>
      <w:proofErr w:type="spellEnd"/>
      <w:r w:rsidRPr="00EF73DF">
        <w:rPr>
          <w:color w:val="auto"/>
          <w:sz w:val="24"/>
          <w:szCs w:val="24"/>
        </w:rPr>
        <w:t>).</w:t>
      </w:r>
    </w:p>
    <w:p w:rsidR="00C46BF9" w:rsidRPr="00EF73DF" w:rsidRDefault="00B415AC">
      <w:pPr>
        <w:spacing w:line="360" w:lineRule="auto"/>
        <w:jc w:val="both"/>
        <w:rPr>
          <w:color w:val="auto"/>
        </w:rPr>
      </w:pPr>
      <w:r>
        <w:rPr>
          <w:sz w:val="24"/>
          <w:szCs w:val="24"/>
        </w:rPr>
        <w:tab/>
      </w:r>
      <w:r w:rsidR="00005AA8" w:rsidRPr="00EF73DF">
        <w:rPr>
          <w:color w:val="auto"/>
          <w:sz w:val="24"/>
          <w:szCs w:val="24"/>
        </w:rPr>
        <w:t>A possibilidade do Acesso Livre</w:t>
      </w:r>
      <w:r w:rsidRPr="00EF73DF">
        <w:rPr>
          <w:color w:val="auto"/>
          <w:sz w:val="24"/>
          <w:szCs w:val="24"/>
        </w:rPr>
        <w:t xml:space="preserve"> permite a disponibilização de todos os tra</w:t>
      </w:r>
      <w:r w:rsidR="000A5D11" w:rsidRPr="00EF73DF">
        <w:rPr>
          <w:color w:val="auto"/>
          <w:sz w:val="24"/>
          <w:szCs w:val="24"/>
        </w:rPr>
        <w:t>balhos e documentos através da W</w:t>
      </w:r>
      <w:r w:rsidRPr="00EF73DF">
        <w:rPr>
          <w:color w:val="auto"/>
          <w:sz w:val="24"/>
          <w:szCs w:val="24"/>
        </w:rPr>
        <w:t>eb por meio de um sistema de pesqu</w:t>
      </w:r>
      <w:r w:rsidR="00C835C9" w:rsidRPr="00EF73DF">
        <w:rPr>
          <w:color w:val="auto"/>
          <w:sz w:val="24"/>
          <w:szCs w:val="24"/>
        </w:rPr>
        <w:t>isa e recuperação da informação</w:t>
      </w:r>
      <w:r w:rsidR="00DB08D5" w:rsidRPr="00EF73DF">
        <w:rPr>
          <w:color w:val="auto"/>
          <w:sz w:val="24"/>
          <w:szCs w:val="24"/>
        </w:rPr>
        <w:t xml:space="preserve"> </w:t>
      </w:r>
      <w:proofErr w:type="gramStart"/>
      <w:r w:rsidR="00005AA8" w:rsidRPr="00EF73DF">
        <w:rPr>
          <w:color w:val="auto"/>
          <w:sz w:val="24"/>
          <w:szCs w:val="24"/>
        </w:rPr>
        <w:t>ao mesmo tempo que</w:t>
      </w:r>
      <w:proofErr w:type="gramEnd"/>
      <w:r w:rsidR="00DB08D5" w:rsidRPr="00EF73DF">
        <w:rPr>
          <w:color w:val="auto"/>
          <w:sz w:val="24"/>
          <w:szCs w:val="24"/>
        </w:rPr>
        <w:t xml:space="preserve"> possibilita</w:t>
      </w:r>
      <w:r w:rsidRPr="00EF73DF">
        <w:rPr>
          <w:color w:val="auto"/>
          <w:sz w:val="24"/>
          <w:szCs w:val="24"/>
        </w:rPr>
        <w:t xml:space="preserve"> a preservação </w:t>
      </w:r>
      <w:r w:rsidR="00C835C9" w:rsidRPr="00EF73DF">
        <w:rPr>
          <w:color w:val="auto"/>
          <w:sz w:val="24"/>
          <w:szCs w:val="24"/>
        </w:rPr>
        <w:t>a</w:t>
      </w:r>
      <w:r w:rsidR="00005AA8" w:rsidRPr="00EF73DF">
        <w:rPr>
          <w:color w:val="auto"/>
          <w:sz w:val="24"/>
          <w:szCs w:val="24"/>
        </w:rPr>
        <w:t xml:space="preserve"> longo prazo</w:t>
      </w:r>
      <w:r w:rsidR="0021476D" w:rsidRPr="00EF73DF">
        <w:rPr>
          <w:color w:val="auto"/>
          <w:sz w:val="24"/>
          <w:szCs w:val="24"/>
        </w:rPr>
        <w:t xml:space="preserve"> dessa informação</w:t>
      </w:r>
      <w:r w:rsidRPr="00EF73DF">
        <w:rPr>
          <w:color w:val="auto"/>
          <w:sz w:val="24"/>
          <w:szCs w:val="24"/>
        </w:rPr>
        <w:t>.</w:t>
      </w:r>
    </w:p>
    <w:p w:rsidR="00C46BF9" w:rsidRPr="00EF73DF" w:rsidRDefault="00B415AC">
      <w:pPr>
        <w:spacing w:line="360" w:lineRule="auto"/>
        <w:ind w:firstLine="720"/>
        <w:jc w:val="both"/>
        <w:rPr>
          <w:color w:val="auto"/>
        </w:rPr>
      </w:pPr>
      <w:r w:rsidRPr="00EF73DF">
        <w:rPr>
          <w:color w:val="auto"/>
          <w:sz w:val="24"/>
          <w:szCs w:val="24"/>
        </w:rPr>
        <w:t xml:space="preserve">A partir do âmbito da produção técnico-científica institucional e pela importância da visibilidade das pesquisas, está sendo </w:t>
      </w:r>
      <w:proofErr w:type="gramStart"/>
      <w:r w:rsidRPr="00EF73DF">
        <w:rPr>
          <w:color w:val="auto"/>
          <w:sz w:val="24"/>
          <w:szCs w:val="24"/>
        </w:rPr>
        <w:t>implementado</w:t>
      </w:r>
      <w:proofErr w:type="gramEnd"/>
      <w:r w:rsidRPr="00EF73DF">
        <w:rPr>
          <w:color w:val="auto"/>
          <w:sz w:val="24"/>
          <w:szCs w:val="24"/>
        </w:rPr>
        <w:t xml:space="preserve"> o Repositório na Universidade de Caxias do Sul</w:t>
      </w:r>
      <w:r w:rsidRPr="00EF73DF">
        <w:rPr>
          <w:color w:val="auto"/>
          <w:sz w:val="24"/>
          <w:szCs w:val="24"/>
          <w:vertAlign w:val="superscript"/>
        </w:rPr>
        <w:footnoteReference w:id="3"/>
      </w:r>
      <w:r w:rsidRPr="00EF73DF">
        <w:rPr>
          <w:color w:val="auto"/>
          <w:sz w:val="24"/>
          <w:szCs w:val="24"/>
        </w:rPr>
        <w:t xml:space="preserve"> para o est</w:t>
      </w:r>
      <w:r w:rsidR="00C835C9" w:rsidRPr="00EF73DF">
        <w:rPr>
          <w:color w:val="auto"/>
          <w:sz w:val="24"/>
          <w:szCs w:val="24"/>
        </w:rPr>
        <w:t>abelecimento do acesso aberto a</w:t>
      </w:r>
      <w:r w:rsidRPr="00EF73DF">
        <w:rPr>
          <w:color w:val="auto"/>
          <w:sz w:val="24"/>
          <w:szCs w:val="24"/>
        </w:rPr>
        <w:t xml:space="preserve"> todos os documentos informacionais dos setores.</w:t>
      </w:r>
    </w:p>
    <w:p w:rsidR="00C46BF9" w:rsidRDefault="00B415AC" w:rsidP="00EF73DF">
      <w:pPr>
        <w:spacing w:line="360" w:lineRule="auto"/>
        <w:ind w:firstLine="720"/>
        <w:jc w:val="both"/>
      </w:pPr>
      <w:r>
        <w:rPr>
          <w:sz w:val="24"/>
          <w:szCs w:val="24"/>
        </w:rPr>
        <w:t>O presente relato de experiência apresenta a descrição desse processo, descrevendo os métodos e passos para a elaboração de políticas de arquivamento dos documentos e de acesso à informação.</w:t>
      </w:r>
    </w:p>
    <w:p w:rsidR="00C46BF9" w:rsidRDefault="00C46BF9" w:rsidP="00EF73DF">
      <w:pPr>
        <w:spacing w:line="360" w:lineRule="auto"/>
        <w:jc w:val="both"/>
      </w:pPr>
    </w:p>
    <w:p w:rsidR="00C46BF9" w:rsidRDefault="00B415AC" w:rsidP="00EF73DF">
      <w:pPr>
        <w:spacing w:line="360" w:lineRule="auto"/>
        <w:jc w:val="both"/>
      </w:pPr>
      <w:proofErr w:type="gramStart"/>
      <w:r>
        <w:rPr>
          <w:b/>
        </w:rPr>
        <w:t>2</w:t>
      </w:r>
      <w:proofErr w:type="gramEnd"/>
      <w:r>
        <w:rPr>
          <w:b/>
        </w:rPr>
        <w:t xml:space="preserve"> REVISÃO DE LITERATURA</w:t>
      </w:r>
    </w:p>
    <w:p w:rsidR="00C46BF9" w:rsidRDefault="00C46BF9">
      <w:pPr>
        <w:jc w:val="both"/>
      </w:pPr>
    </w:p>
    <w:p w:rsidR="00C46BF9" w:rsidRDefault="00B415AC">
      <w:pPr>
        <w:spacing w:line="360" w:lineRule="auto"/>
        <w:ind w:firstLine="720"/>
        <w:jc w:val="both"/>
      </w:pPr>
      <w:r>
        <w:rPr>
          <w:sz w:val="24"/>
          <w:szCs w:val="24"/>
        </w:rPr>
        <w:t xml:space="preserve">A Universidade de Caxias do Sul (UCS), criada em 1967, é uma Instituição Comunitária de Educação Superior (ICES), com atuação direta na região nordeste do estado do Rio Grande do Sul. Considerada a mais antiga Instituição de Ensino Superior da região, foi construída pelo esforço coletivo da comunidade. Mantém unidades em algumas cidades da região, sendo que seu Campus Sede está localizado na cidade de Caxias do Sul/RS. </w:t>
      </w:r>
    </w:p>
    <w:p w:rsidR="00C46BF9" w:rsidRDefault="00B415AC">
      <w:pPr>
        <w:spacing w:line="360" w:lineRule="auto"/>
        <w:ind w:firstLine="720"/>
        <w:jc w:val="both"/>
      </w:pPr>
      <w:r w:rsidRPr="000645BB">
        <w:rPr>
          <w:color w:val="auto"/>
          <w:sz w:val="24"/>
          <w:szCs w:val="24"/>
        </w:rPr>
        <w:t>Com a aprovação do projeto de Regionalização pelo MEC, em feverei</w:t>
      </w:r>
      <w:r w:rsidR="009D05D7" w:rsidRPr="000645BB">
        <w:rPr>
          <w:color w:val="auto"/>
          <w:sz w:val="24"/>
          <w:szCs w:val="24"/>
        </w:rPr>
        <w:t>ro de 1993, a UCS passou</w:t>
      </w:r>
      <w:r w:rsidRPr="000645BB">
        <w:rPr>
          <w:color w:val="auto"/>
          <w:sz w:val="24"/>
          <w:szCs w:val="24"/>
        </w:rPr>
        <w:t xml:space="preserve"> a manter sedes em oito cidades (Caxias do Sul, Bento Gonçalves, Vacaria, Canela, Farroupilha, Guaporé, Nova Prata e Veran</w:t>
      </w:r>
      <w:r w:rsidR="009D05D7" w:rsidRPr="000645BB">
        <w:rPr>
          <w:color w:val="auto"/>
          <w:sz w:val="24"/>
          <w:szCs w:val="24"/>
        </w:rPr>
        <w:t>ópolis). Anos mais tarde instalou</w:t>
      </w:r>
      <w:r w:rsidRPr="000645BB">
        <w:rPr>
          <w:color w:val="auto"/>
          <w:sz w:val="24"/>
          <w:szCs w:val="24"/>
        </w:rPr>
        <w:t xml:space="preserve">-se, também, em São </w:t>
      </w:r>
      <w:r>
        <w:rPr>
          <w:sz w:val="24"/>
          <w:szCs w:val="24"/>
        </w:rPr>
        <w:t>Sebastião do Caí.</w:t>
      </w:r>
    </w:p>
    <w:p w:rsidR="00C46BF9" w:rsidRDefault="00C46BF9">
      <w:pPr>
        <w:spacing w:line="360" w:lineRule="auto"/>
        <w:ind w:firstLine="720"/>
        <w:jc w:val="both"/>
      </w:pPr>
    </w:p>
    <w:p w:rsidR="00C46BF9" w:rsidRDefault="00B415AC">
      <w:pPr>
        <w:spacing w:line="360" w:lineRule="auto"/>
        <w:ind w:firstLine="720"/>
        <w:jc w:val="center"/>
      </w:pPr>
      <w:r>
        <w:rPr>
          <w:sz w:val="20"/>
          <w:szCs w:val="20"/>
        </w:rPr>
        <w:lastRenderedPageBreak/>
        <w:t>Figura 1: Unidades da UCS no RS</w:t>
      </w:r>
    </w:p>
    <w:p w:rsidR="00C46BF9" w:rsidRDefault="00B415AC">
      <w:pPr>
        <w:jc w:val="center"/>
      </w:pPr>
      <w:r>
        <w:rPr>
          <w:noProof/>
        </w:rPr>
        <w:drawing>
          <wp:inline distT="114300" distB="114300" distL="114300" distR="114300" wp14:anchorId="4E25F20A" wp14:editId="20C346FF">
            <wp:extent cx="4399125" cy="262890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a:stretch>
                      <a:fillRect/>
                    </a:stretch>
                  </pic:blipFill>
                  <pic:spPr>
                    <a:xfrm>
                      <a:off x="0" y="0"/>
                      <a:ext cx="4399125" cy="2628900"/>
                    </a:xfrm>
                    <a:prstGeom prst="rect">
                      <a:avLst/>
                    </a:prstGeom>
                    <a:ln/>
                  </pic:spPr>
                </pic:pic>
              </a:graphicData>
            </a:graphic>
          </wp:inline>
        </w:drawing>
      </w:r>
    </w:p>
    <w:p w:rsidR="00C46BF9" w:rsidRDefault="00B415AC">
      <w:pPr>
        <w:jc w:val="both"/>
      </w:pPr>
      <w:r>
        <w:t xml:space="preserve">                 </w:t>
      </w:r>
      <w:r>
        <w:rPr>
          <w:sz w:val="20"/>
          <w:szCs w:val="20"/>
        </w:rPr>
        <w:t xml:space="preserve"> Fonte: UCS (2016).</w:t>
      </w:r>
    </w:p>
    <w:p w:rsidR="00C46BF9" w:rsidRDefault="00C46BF9" w:rsidP="000645BB">
      <w:pPr>
        <w:spacing w:line="360" w:lineRule="auto"/>
        <w:jc w:val="center"/>
      </w:pPr>
    </w:p>
    <w:p w:rsidR="00C46BF9" w:rsidRDefault="00B415AC">
      <w:pPr>
        <w:spacing w:line="360" w:lineRule="auto"/>
        <w:ind w:firstLine="720"/>
        <w:jc w:val="both"/>
      </w:pPr>
      <w:r>
        <w:rPr>
          <w:sz w:val="24"/>
          <w:szCs w:val="24"/>
        </w:rPr>
        <w:t>Como agente de promoção do desenvolvimento, a Instituição procura fomentar a cultura da inovação científica e tecnológica, tendo como foco e visão o “conhecimento” e como missão a produção, sistematização e socialização do</w:t>
      </w:r>
      <w:r>
        <w:t xml:space="preserve"> </w:t>
      </w:r>
      <w:r>
        <w:rPr>
          <w:sz w:val="24"/>
          <w:szCs w:val="24"/>
        </w:rPr>
        <w:t>conhecimento com qualidade e relevância para o desenvolvimento sustentável.</w:t>
      </w:r>
    </w:p>
    <w:p w:rsidR="00C46BF9" w:rsidRPr="000645BB" w:rsidRDefault="00B415AC">
      <w:pPr>
        <w:spacing w:line="360" w:lineRule="auto"/>
        <w:ind w:firstLine="720"/>
        <w:jc w:val="both"/>
        <w:rPr>
          <w:color w:val="auto"/>
        </w:rPr>
      </w:pPr>
      <w:r w:rsidRPr="000645BB">
        <w:rPr>
          <w:color w:val="auto"/>
          <w:sz w:val="24"/>
          <w:szCs w:val="24"/>
        </w:rPr>
        <w:t xml:space="preserve">Ainda em </w:t>
      </w:r>
      <w:r w:rsidR="00005AA8" w:rsidRPr="000645BB">
        <w:rPr>
          <w:color w:val="auto"/>
          <w:sz w:val="24"/>
          <w:szCs w:val="24"/>
        </w:rPr>
        <w:t>expansão, a UCS,</w:t>
      </w:r>
      <w:r w:rsidRPr="000645BB">
        <w:rPr>
          <w:color w:val="auto"/>
          <w:sz w:val="24"/>
          <w:szCs w:val="24"/>
        </w:rPr>
        <w:t xml:space="preserve"> nos anos 90</w:t>
      </w:r>
      <w:r w:rsidR="00005AA8" w:rsidRPr="000645BB">
        <w:rPr>
          <w:color w:val="auto"/>
          <w:sz w:val="24"/>
          <w:szCs w:val="24"/>
        </w:rPr>
        <w:t>,</w:t>
      </w:r>
      <w:r w:rsidR="009D05D7" w:rsidRPr="000645BB">
        <w:rPr>
          <w:color w:val="auto"/>
          <w:sz w:val="24"/>
          <w:szCs w:val="24"/>
        </w:rPr>
        <w:t xml:space="preserve"> ampliou</w:t>
      </w:r>
      <w:r w:rsidRPr="000645BB">
        <w:rPr>
          <w:color w:val="auto"/>
          <w:sz w:val="24"/>
          <w:szCs w:val="24"/>
        </w:rPr>
        <w:t xml:space="preserve"> a oferta de seus </w:t>
      </w:r>
      <w:r w:rsidR="009D05D7" w:rsidRPr="000645BB">
        <w:rPr>
          <w:color w:val="auto"/>
          <w:sz w:val="24"/>
          <w:szCs w:val="24"/>
        </w:rPr>
        <w:t xml:space="preserve">cursos de graduação e </w:t>
      </w:r>
      <w:proofErr w:type="gramStart"/>
      <w:r w:rsidR="009D05D7" w:rsidRPr="000645BB">
        <w:rPr>
          <w:color w:val="auto"/>
          <w:sz w:val="24"/>
          <w:szCs w:val="24"/>
        </w:rPr>
        <w:t>implementou</w:t>
      </w:r>
      <w:proofErr w:type="gramEnd"/>
      <w:r w:rsidR="00005AA8" w:rsidRPr="000645BB">
        <w:rPr>
          <w:color w:val="auto"/>
          <w:sz w:val="24"/>
          <w:szCs w:val="24"/>
        </w:rPr>
        <w:t xml:space="preserve"> os</w:t>
      </w:r>
      <w:r w:rsidRPr="000645BB">
        <w:rPr>
          <w:color w:val="auto"/>
          <w:sz w:val="24"/>
          <w:szCs w:val="24"/>
        </w:rPr>
        <w:t xml:space="preserve"> cursos de especialização</w:t>
      </w:r>
      <w:r w:rsidR="00005AA8" w:rsidRPr="000645BB">
        <w:rPr>
          <w:color w:val="auto"/>
          <w:sz w:val="24"/>
          <w:szCs w:val="24"/>
        </w:rPr>
        <w:t>,</w:t>
      </w:r>
      <w:r w:rsidRPr="000645BB">
        <w:rPr>
          <w:color w:val="auto"/>
          <w:sz w:val="24"/>
          <w:szCs w:val="24"/>
        </w:rPr>
        <w:t xml:space="preserve"> criando o primeiro curso de pós-graduação stricto sensu, o Mestrado em Biotecnologia. Acordos de cooperação com órgãos governamentais e com univer</w:t>
      </w:r>
      <w:r w:rsidR="00005AA8" w:rsidRPr="000645BB">
        <w:rPr>
          <w:color w:val="auto"/>
          <w:sz w:val="24"/>
          <w:szCs w:val="24"/>
        </w:rPr>
        <w:t>sidades no Brasil e no Exterior</w:t>
      </w:r>
      <w:r w:rsidRPr="000645BB">
        <w:rPr>
          <w:color w:val="auto"/>
          <w:sz w:val="24"/>
          <w:szCs w:val="24"/>
        </w:rPr>
        <w:t xml:space="preserve"> deram início ao intercâmbio acadêmico e científico de professores e</w:t>
      </w:r>
      <w:r w:rsidR="003E72F9" w:rsidRPr="000645BB">
        <w:rPr>
          <w:color w:val="auto"/>
          <w:sz w:val="24"/>
          <w:szCs w:val="24"/>
        </w:rPr>
        <w:t>,</w:t>
      </w:r>
      <w:r w:rsidRPr="000645BB">
        <w:rPr>
          <w:color w:val="auto"/>
          <w:sz w:val="24"/>
          <w:szCs w:val="24"/>
        </w:rPr>
        <w:t xml:space="preserve"> aos poucos</w:t>
      </w:r>
      <w:r w:rsidR="003E72F9" w:rsidRPr="000645BB">
        <w:rPr>
          <w:color w:val="auto"/>
          <w:sz w:val="24"/>
          <w:szCs w:val="24"/>
        </w:rPr>
        <w:t>,</w:t>
      </w:r>
      <w:r w:rsidRPr="000645BB">
        <w:rPr>
          <w:color w:val="auto"/>
          <w:sz w:val="24"/>
          <w:szCs w:val="24"/>
        </w:rPr>
        <w:t xml:space="preserve"> formaram os primeiros grupos de pesquisadores.</w:t>
      </w:r>
    </w:p>
    <w:p w:rsidR="00C46BF9" w:rsidRPr="000645BB" w:rsidRDefault="00B415AC">
      <w:pPr>
        <w:spacing w:line="360" w:lineRule="auto"/>
        <w:jc w:val="both"/>
        <w:rPr>
          <w:color w:val="auto"/>
        </w:rPr>
      </w:pPr>
      <w:r>
        <w:rPr>
          <w:sz w:val="24"/>
          <w:szCs w:val="24"/>
        </w:rPr>
        <w:tab/>
      </w:r>
      <w:r w:rsidR="00005AA8" w:rsidRPr="000645BB">
        <w:rPr>
          <w:color w:val="auto"/>
          <w:sz w:val="24"/>
          <w:szCs w:val="24"/>
        </w:rPr>
        <w:t>Novas inovações tecnológicas foram</w:t>
      </w:r>
      <w:r w:rsidRPr="000645BB">
        <w:rPr>
          <w:color w:val="auto"/>
          <w:sz w:val="24"/>
          <w:szCs w:val="24"/>
        </w:rPr>
        <w:t xml:space="preserve"> surgindo e</w:t>
      </w:r>
      <w:r w:rsidR="003E72F9" w:rsidRPr="000645BB">
        <w:rPr>
          <w:color w:val="auto"/>
          <w:sz w:val="24"/>
          <w:szCs w:val="24"/>
        </w:rPr>
        <w:t>,</w:t>
      </w:r>
      <w:r w:rsidRPr="000645BB">
        <w:rPr>
          <w:color w:val="auto"/>
          <w:sz w:val="24"/>
          <w:szCs w:val="24"/>
        </w:rPr>
        <w:t xml:space="preserve"> no ano de 1996</w:t>
      </w:r>
      <w:r w:rsidR="003E72F9" w:rsidRPr="000645BB">
        <w:rPr>
          <w:color w:val="auto"/>
          <w:sz w:val="24"/>
          <w:szCs w:val="24"/>
        </w:rPr>
        <w:t>,</w:t>
      </w:r>
      <w:r w:rsidRPr="000645BB">
        <w:rPr>
          <w:color w:val="auto"/>
          <w:sz w:val="24"/>
          <w:szCs w:val="24"/>
        </w:rPr>
        <w:t xml:space="preserve"> é inaugurada a </w:t>
      </w:r>
      <w:proofErr w:type="spellStart"/>
      <w:proofErr w:type="gramStart"/>
      <w:r w:rsidRPr="000645BB">
        <w:rPr>
          <w:color w:val="auto"/>
          <w:sz w:val="24"/>
          <w:szCs w:val="24"/>
        </w:rPr>
        <w:t>UCSNet</w:t>
      </w:r>
      <w:proofErr w:type="spellEnd"/>
      <w:proofErr w:type="gramEnd"/>
      <w:r w:rsidRPr="000645BB">
        <w:rPr>
          <w:color w:val="auto"/>
          <w:sz w:val="24"/>
          <w:szCs w:val="24"/>
        </w:rPr>
        <w:t>, contribuindo para a gestão da informação. Outros espaços físi</w:t>
      </w:r>
      <w:r w:rsidR="003E72F9" w:rsidRPr="000645BB">
        <w:rPr>
          <w:color w:val="auto"/>
          <w:sz w:val="24"/>
          <w:szCs w:val="24"/>
        </w:rPr>
        <w:t>cos também são inaugurados naquele</w:t>
      </w:r>
      <w:r w:rsidRPr="000645BB">
        <w:rPr>
          <w:color w:val="auto"/>
          <w:sz w:val="24"/>
          <w:szCs w:val="24"/>
        </w:rPr>
        <w:t xml:space="preserve"> mesmo ano, como o Centro de Artes e Arquitetura (1996), o Hospital Geral de Caxias do Sul (1998), a UCS TV e o CETEL (1997), o Museu de Ciências Naturais (1995), o Ambulatório Central (1997), o Complexo Poliesportivo (1998) e ou</w:t>
      </w:r>
      <w:r w:rsidR="009D05D7" w:rsidRPr="000645BB">
        <w:rPr>
          <w:color w:val="auto"/>
          <w:sz w:val="24"/>
          <w:szCs w:val="24"/>
        </w:rPr>
        <w:t>tros. A Instituição também passou</w:t>
      </w:r>
      <w:r w:rsidR="00EF2B55" w:rsidRPr="000645BB">
        <w:rPr>
          <w:color w:val="auto"/>
          <w:sz w:val="24"/>
          <w:szCs w:val="24"/>
        </w:rPr>
        <w:t xml:space="preserve"> a</w:t>
      </w:r>
      <w:r w:rsidRPr="000645BB">
        <w:rPr>
          <w:color w:val="auto"/>
          <w:sz w:val="24"/>
          <w:szCs w:val="24"/>
        </w:rPr>
        <w:t xml:space="preserve"> integrar o Consórcio das Universidades Comunitárias Gaúchas (COMUNG)</w:t>
      </w:r>
      <w:r w:rsidR="0021476D" w:rsidRPr="000645BB">
        <w:rPr>
          <w:color w:val="auto"/>
          <w:sz w:val="24"/>
          <w:szCs w:val="24"/>
        </w:rPr>
        <w:t>, uma importante rede de</w:t>
      </w:r>
      <w:r w:rsidRPr="000645BB">
        <w:rPr>
          <w:color w:val="auto"/>
          <w:sz w:val="24"/>
          <w:szCs w:val="24"/>
        </w:rPr>
        <w:t xml:space="preserve"> instituições do RS. </w:t>
      </w:r>
    </w:p>
    <w:p w:rsidR="00C46BF9" w:rsidRPr="000645BB" w:rsidRDefault="00B415AC">
      <w:pPr>
        <w:spacing w:line="360" w:lineRule="auto"/>
        <w:ind w:firstLine="720"/>
        <w:jc w:val="both"/>
        <w:rPr>
          <w:color w:val="auto"/>
        </w:rPr>
      </w:pPr>
      <w:r w:rsidRPr="000645BB">
        <w:rPr>
          <w:color w:val="auto"/>
          <w:sz w:val="24"/>
          <w:szCs w:val="24"/>
        </w:rPr>
        <w:lastRenderedPageBreak/>
        <w:t>Nos anos 2000, destaca</w:t>
      </w:r>
      <w:r w:rsidR="009D05D7" w:rsidRPr="000645BB">
        <w:rPr>
          <w:color w:val="auto"/>
          <w:sz w:val="24"/>
          <w:szCs w:val="24"/>
        </w:rPr>
        <w:t>ra</w:t>
      </w:r>
      <w:r w:rsidRPr="000645BB">
        <w:rPr>
          <w:color w:val="auto"/>
          <w:sz w:val="24"/>
          <w:szCs w:val="24"/>
        </w:rPr>
        <w:t>m-se, conforme informações da Revista 45 anos UCS</w:t>
      </w:r>
      <w:r w:rsidR="00C36F63" w:rsidRPr="000645BB">
        <w:rPr>
          <w:color w:val="auto"/>
          <w:sz w:val="24"/>
          <w:szCs w:val="24"/>
        </w:rPr>
        <w:t xml:space="preserve"> (2015</w:t>
      </w:r>
      <w:proofErr w:type="gramStart"/>
      <w:r w:rsidR="00C36F63" w:rsidRPr="000645BB">
        <w:rPr>
          <w:color w:val="auto"/>
          <w:sz w:val="24"/>
          <w:szCs w:val="24"/>
        </w:rPr>
        <w:t>)</w:t>
      </w:r>
      <w:proofErr w:type="gramEnd"/>
      <w:r w:rsidRPr="000645BB">
        <w:rPr>
          <w:color w:val="auto"/>
          <w:sz w:val="24"/>
          <w:szCs w:val="24"/>
          <w:vertAlign w:val="superscript"/>
        </w:rPr>
        <w:footnoteReference w:id="4"/>
      </w:r>
      <w:r w:rsidRPr="000645BB">
        <w:rPr>
          <w:color w:val="auto"/>
          <w:sz w:val="24"/>
          <w:szCs w:val="24"/>
        </w:rPr>
        <w:t>:</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a criação de programas de incentivo a professores pesquisadores e a ampliação do número de docentes com tempo integral na Instituição;</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o incremento das atividades de pesquisa, visando qualificar a produção científica da UCS e aumentar as publicações em periódicos renomados;</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ampliação de oportunidades de iniciação científica para estudantes de graduação com a oferta de bolsas em diferentes modalidades;</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a implantação (2002) de um sistema on</w:t>
      </w:r>
      <w:r w:rsidR="00203668" w:rsidRPr="000645BB">
        <w:rPr>
          <w:color w:val="auto"/>
          <w:sz w:val="20"/>
          <w:szCs w:val="20"/>
        </w:rPr>
        <w:t>-</w:t>
      </w:r>
      <w:r w:rsidR="00B415AC" w:rsidRPr="000645BB">
        <w:rPr>
          <w:color w:val="auto"/>
          <w:sz w:val="20"/>
          <w:szCs w:val="20"/>
        </w:rPr>
        <w:t>line de avaliação dos cursos de graduação, do qual participam sistematicamente alunos, professores e funcionários;</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 xml:space="preserve">a criação do Portal </w:t>
      </w:r>
      <w:proofErr w:type="spellStart"/>
      <w:proofErr w:type="gramStart"/>
      <w:r w:rsidR="00B415AC" w:rsidRPr="000645BB">
        <w:rPr>
          <w:color w:val="auto"/>
          <w:sz w:val="20"/>
          <w:szCs w:val="20"/>
        </w:rPr>
        <w:t>UCSvirtual</w:t>
      </w:r>
      <w:proofErr w:type="spellEnd"/>
      <w:proofErr w:type="gramEnd"/>
      <w:r w:rsidR="00B415AC" w:rsidRPr="000645BB">
        <w:rPr>
          <w:color w:val="auto"/>
          <w:sz w:val="20"/>
          <w:szCs w:val="20"/>
        </w:rPr>
        <w:t xml:space="preserve"> (2007) que redimensiona a relação professor-aluno e dinamiza o ensino-aprendizagem nos cursos de graduação;</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a adequação dos currículos dos cursos de graduação, tornando-os mais flexíveis e interdisciplinares;</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os investimentos permanentes na qualificação da estrutura de ensino, com ênfase nos laboratórios e no Sistema de Bibliotecas;</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os programas de mobilidade acadêmica, que possibilitam o intercâmbio acadêmico e científico de estudantes e professores;</w:t>
      </w:r>
    </w:p>
    <w:p w:rsidR="00C46BF9" w:rsidRPr="000645BB" w:rsidRDefault="00C36F63" w:rsidP="00C36F63">
      <w:pPr>
        <w:spacing w:line="240" w:lineRule="auto"/>
        <w:ind w:left="2268"/>
        <w:contextualSpacing/>
        <w:jc w:val="both"/>
        <w:rPr>
          <w:color w:val="auto"/>
          <w:sz w:val="20"/>
          <w:szCs w:val="20"/>
        </w:rPr>
      </w:pPr>
      <w:r w:rsidRPr="000645BB">
        <w:rPr>
          <w:color w:val="auto"/>
          <w:sz w:val="20"/>
          <w:szCs w:val="20"/>
        </w:rPr>
        <w:t xml:space="preserve">- </w:t>
      </w:r>
      <w:r w:rsidR="00B415AC" w:rsidRPr="000645BB">
        <w:rPr>
          <w:color w:val="auto"/>
          <w:sz w:val="20"/>
          <w:szCs w:val="20"/>
        </w:rPr>
        <w:t>o aperfeiçoamento do modelo de gestão e dos processos de avaliação em curso na Instituição.</w:t>
      </w:r>
    </w:p>
    <w:p w:rsidR="00C36F63" w:rsidRDefault="00C36F63" w:rsidP="00C36F63">
      <w:pPr>
        <w:spacing w:line="360" w:lineRule="auto"/>
        <w:ind w:left="2268"/>
        <w:contextualSpacing/>
        <w:jc w:val="both"/>
        <w:rPr>
          <w:sz w:val="20"/>
          <w:szCs w:val="20"/>
        </w:rPr>
      </w:pPr>
    </w:p>
    <w:p w:rsidR="00C36F63" w:rsidRPr="00005AA8" w:rsidRDefault="00C36F63" w:rsidP="00C36F63">
      <w:pPr>
        <w:spacing w:line="360" w:lineRule="auto"/>
        <w:ind w:left="2268"/>
        <w:contextualSpacing/>
        <w:jc w:val="both"/>
        <w:rPr>
          <w:sz w:val="20"/>
          <w:szCs w:val="20"/>
        </w:rPr>
      </w:pPr>
    </w:p>
    <w:p w:rsidR="00C46BF9" w:rsidRPr="000645BB" w:rsidRDefault="00B415AC">
      <w:pPr>
        <w:spacing w:line="360" w:lineRule="auto"/>
        <w:jc w:val="both"/>
        <w:rPr>
          <w:color w:val="auto"/>
        </w:rPr>
      </w:pPr>
      <w:r>
        <w:rPr>
          <w:sz w:val="24"/>
          <w:szCs w:val="24"/>
        </w:rPr>
        <w:tab/>
      </w:r>
      <w:r w:rsidRPr="000645BB">
        <w:rPr>
          <w:color w:val="auto"/>
          <w:sz w:val="24"/>
          <w:szCs w:val="24"/>
        </w:rPr>
        <w:t>Pensando sempre em investir na pesquisa e na pós-graduação stricto sensu, a UCS ampliou seus</w:t>
      </w:r>
      <w:r w:rsidR="003E72F9" w:rsidRPr="000645BB">
        <w:rPr>
          <w:color w:val="auto"/>
          <w:sz w:val="24"/>
          <w:szCs w:val="24"/>
        </w:rPr>
        <w:t xml:space="preserve"> cursos de mestrados chegando a</w:t>
      </w:r>
      <w:r w:rsidRPr="000645BB">
        <w:rPr>
          <w:color w:val="auto"/>
          <w:sz w:val="24"/>
          <w:szCs w:val="24"/>
        </w:rPr>
        <w:t xml:space="preserve"> 2012 com 11 programas de pós-graduação stricto sensu em diferentes áreas do conhecimento.</w:t>
      </w:r>
    </w:p>
    <w:p w:rsidR="00C46BF9" w:rsidRPr="000645BB" w:rsidRDefault="00B415AC">
      <w:pPr>
        <w:spacing w:line="360" w:lineRule="auto"/>
        <w:ind w:firstLine="720"/>
        <w:jc w:val="both"/>
        <w:rPr>
          <w:color w:val="auto"/>
        </w:rPr>
      </w:pPr>
      <w:r w:rsidRPr="000645BB">
        <w:rPr>
          <w:color w:val="auto"/>
          <w:sz w:val="24"/>
          <w:szCs w:val="24"/>
        </w:rPr>
        <w:t>Em 2006</w:t>
      </w:r>
      <w:r w:rsidR="00C36F63" w:rsidRPr="000645BB">
        <w:rPr>
          <w:color w:val="auto"/>
          <w:sz w:val="24"/>
          <w:szCs w:val="24"/>
        </w:rPr>
        <w:t>,</w:t>
      </w:r>
      <w:r w:rsidRPr="000645BB">
        <w:rPr>
          <w:color w:val="auto"/>
          <w:sz w:val="24"/>
          <w:szCs w:val="24"/>
        </w:rPr>
        <w:t xml:space="preserve"> foram criados os Núcleos de Pesquisa e os Núcleos de Inovação e Desenvolvimento, instrumentos de articulação acadêmica e de gestão, que viriam a </w:t>
      </w:r>
      <w:r w:rsidR="00C36F63" w:rsidRPr="000645BB">
        <w:rPr>
          <w:color w:val="auto"/>
          <w:sz w:val="24"/>
          <w:szCs w:val="24"/>
        </w:rPr>
        <w:t>aperfeiçoar</w:t>
      </w:r>
      <w:r w:rsidRPr="000645BB">
        <w:rPr>
          <w:color w:val="auto"/>
          <w:sz w:val="24"/>
          <w:szCs w:val="24"/>
        </w:rPr>
        <w:t xml:space="preserve"> o uso das competências e da infraestrutura existente e que</w:t>
      </w:r>
      <w:r w:rsidR="00B06F79" w:rsidRPr="000645BB">
        <w:rPr>
          <w:color w:val="auto"/>
          <w:sz w:val="24"/>
          <w:szCs w:val="24"/>
        </w:rPr>
        <w:t xml:space="preserve">, hoje, </w:t>
      </w:r>
      <w:r w:rsidRPr="000645BB">
        <w:rPr>
          <w:color w:val="auto"/>
          <w:sz w:val="24"/>
          <w:szCs w:val="24"/>
        </w:rPr>
        <w:t>reúnem centenas de pesquisadores.</w:t>
      </w:r>
    </w:p>
    <w:p w:rsidR="00C46BF9" w:rsidRDefault="00B415AC">
      <w:pPr>
        <w:spacing w:line="360" w:lineRule="auto"/>
        <w:ind w:firstLine="720"/>
        <w:jc w:val="both"/>
      </w:pPr>
      <w:r w:rsidRPr="000645BB">
        <w:rPr>
          <w:color w:val="auto"/>
          <w:sz w:val="24"/>
          <w:szCs w:val="24"/>
        </w:rPr>
        <w:t>Atualmente</w:t>
      </w:r>
      <w:r w:rsidR="00B06F79" w:rsidRPr="000645BB">
        <w:rPr>
          <w:color w:val="auto"/>
          <w:sz w:val="24"/>
          <w:szCs w:val="24"/>
        </w:rPr>
        <w:t>,</w:t>
      </w:r>
      <w:r w:rsidRPr="000645BB">
        <w:rPr>
          <w:color w:val="auto"/>
          <w:sz w:val="24"/>
          <w:szCs w:val="24"/>
        </w:rPr>
        <w:t xml:space="preserve"> a UCS conta com 81 Cursos de Graduação, 15 Programas de Pós-Graduação Stricto Sensu com 16 Mestrados e </w:t>
      </w:r>
      <w:proofErr w:type="gramStart"/>
      <w:r w:rsidRPr="000645BB">
        <w:rPr>
          <w:color w:val="auto"/>
          <w:sz w:val="24"/>
          <w:szCs w:val="24"/>
        </w:rPr>
        <w:t>7</w:t>
      </w:r>
      <w:proofErr w:type="gramEnd"/>
      <w:r w:rsidRPr="000645BB">
        <w:rPr>
          <w:color w:val="auto"/>
          <w:sz w:val="24"/>
          <w:szCs w:val="24"/>
        </w:rPr>
        <w:t xml:space="preserve"> Doutorados, 70 Cursos de Especialização, 800 Laboratórios para todas as áreas de ensino, 16 Núcleos de Pesquisa, 18 Núcleos de Inovação e Desenvolvimento, mais de 100 Grupos de Pesquisa cadastrados no CNPq e 402 Linhas de pesquisa, mais de 300 Bolsas de Iniciação Científica e Tecnológica, mais de 70 Registros de patentes no Instituto Nacional de Propriedade Intelectual - INPI</w:t>
      </w:r>
      <w:hyperlink r:id="rId10">
        <w:r w:rsidRPr="000645BB">
          <w:rPr>
            <w:color w:val="auto"/>
            <w:sz w:val="24"/>
            <w:szCs w:val="24"/>
          </w:rPr>
          <w:t xml:space="preserve"> </w:t>
        </w:r>
      </w:hyperlink>
      <w:r w:rsidRPr="000645BB">
        <w:rPr>
          <w:color w:val="auto"/>
          <w:sz w:val="24"/>
          <w:szCs w:val="24"/>
        </w:rPr>
        <w:t>e 12 Bibliotecas que juntas somam mais de 1,2 mil de exemplares e um acervo eletrônico com mais de 18 mil e-books.</w:t>
      </w:r>
    </w:p>
    <w:p w:rsidR="00C46BF9" w:rsidRPr="000645BB" w:rsidRDefault="00B415AC">
      <w:pPr>
        <w:spacing w:line="360" w:lineRule="auto"/>
        <w:jc w:val="both"/>
        <w:rPr>
          <w:color w:val="auto"/>
        </w:rPr>
      </w:pPr>
      <w:r>
        <w:tab/>
      </w:r>
      <w:r>
        <w:rPr>
          <w:sz w:val="24"/>
          <w:szCs w:val="24"/>
        </w:rPr>
        <w:t xml:space="preserve">Considerando as necessidades da preservação de todos os materiais informativos e dos vários setores da Instituição, foi pensado na criação e </w:t>
      </w:r>
      <w:r w:rsidRPr="000645BB">
        <w:rPr>
          <w:color w:val="auto"/>
          <w:sz w:val="24"/>
          <w:szCs w:val="24"/>
        </w:rPr>
        <w:lastRenderedPageBreak/>
        <w:t>estabelecimento de um RI para armazenamento e disseminação</w:t>
      </w:r>
      <w:r w:rsidR="003E72F9" w:rsidRPr="000645BB">
        <w:rPr>
          <w:color w:val="auto"/>
          <w:sz w:val="24"/>
          <w:szCs w:val="24"/>
        </w:rPr>
        <w:t xml:space="preserve"> desse material</w:t>
      </w:r>
      <w:r w:rsidRPr="000645BB">
        <w:rPr>
          <w:color w:val="auto"/>
          <w:sz w:val="24"/>
          <w:szCs w:val="24"/>
        </w:rPr>
        <w:t xml:space="preserve"> a </w:t>
      </w:r>
      <w:r w:rsidR="005F4E00" w:rsidRPr="000645BB">
        <w:rPr>
          <w:color w:val="auto"/>
          <w:sz w:val="24"/>
          <w:szCs w:val="24"/>
        </w:rPr>
        <w:t>partir do ano 2015, tendo como objetivos elencados</w:t>
      </w:r>
      <w:r w:rsidRPr="000645BB">
        <w:rPr>
          <w:color w:val="auto"/>
          <w:sz w:val="24"/>
          <w:szCs w:val="24"/>
        </w:rPr>
        <w:t>:</w:t>
      </w:r>
    </w:p>
    <w:p w:rsidR="00C46BF9" w:rsidRDefault="00B415AC">
      <w:pPr>
        <w:numPr>
          <w:ilvl w:val="0"/>
          <w:numId w:val="7"/>
        </w:numPr>
        <w:spacing w:line="360" w:lineRule="auto"/>
        <w:ind w:hanging="360"/>
        <w:contextualSpacing/>
        <w:jc w:val="both"/>
        <w:rPr>
          <w:sz w:val="24"/>
          <w:szCs w:val="24"/>
        </w:rPr>
      </w:pPr>
      <w:proofErr w:type="gramStart"/>
      <w:r>
        <w:rPr>
          <w:sz w:val="24"/>
          <w:szCs w:val="24"/>
        </w:rPr>
        <w:t>promover</w:t>
      </w:r>
      <w:proofErr w:type="gramEnd"/>
      <w:r>
        <w:rPr>
          <w:sz w:val="24"/>
          <w:szCs w:val="24"/>
        </w:rPr>
        <w:t xml:space="preserve"> acesso livre às informações produzidas no âmbito da Universidade e voltadas às atividades de ensino, pesquisa e extensão;</w:t>
      </w:r>
    </w:p>
    <w:p w:rsidR="00C46BF9" w:rsidRDefault="00B415AC">
      <w:pPr>
        <w:numPr>
          <w:ilvl w:val="0"/>
          <w:numId w:val="7"/>
        </w:numPr>
        <w:spacing w:line="360" w:lineRule="auto"/>
        <w:ind w:hanging="360"/>
        <w:contextualSpacing/>
        <w:jc w:val="both"/>
        <w:rPr>
          <w:sz w:val="24"/>
          <w:szCs w:val="24"/>
        </w:rPr>
      </w:pPr>
      <w:proofErr w:type="gramStart"/>
      <w:r>
        <w:rPr>
          <w:sz w:val="24"/>
          <w:szCs w:val="24"/>
        </w:rPr>
        <w:t>organizar</w:t>
      </w:r>
      <w:proofErr w:type="gramEnd"/>
      <w:r>
        <w:rPr>
          <w:sz w:val="24"/>
          <w:szCs w:val="24"/>
        </w:rPr>
        <w:t xml:space="preserve"> e disponibilizar a produção técnica e científica da UCS como resultado de seus estudos e pesquisas, segundo padrões internacionais para compartilhamento de informações em rede;</w:t>
      </w:r>
    </w:p>
    <w:p w:rsidR="00C46BF9" w:rsidRDefault="00B415AC">
      <w:pPr>
        <w:numPr>
          <w:ilvl w:val="0"/>
          <w:numId w:val="7"/>
        </w:numPr>
        <w:spacing w:line="360" w:lineRule="auto"/>
        <w:ind w:hanging="360"/>
        <w:contextualSpacing/>
        <w:jc w:val="both"/>
        <w:rPr>
          <w:sz w:val="24"/>
          <w:szCs w:val="24"/>
        </w:rPr>
      </w:pPr>
      <w:proofErr w:type="gramStart"/>
      <w:r>
        <w:rPr>
          <w:sz w:val="24"/>
          <w:szCs w:val="24"/>
        </w:rPr>
        <w:t>aumentar</w:t>
      </w:r>
      <w:proofErr w:type="gramEnd"/>
      <w:r>
        <w:rPr>
          <w:sz w:val="24"/>
          <w:szCs w:val="24"/>
        </w:rPr>
        <w:t xml:space="preserve"> a visibilidade e o acesso à pesquisa técnica e científica da UCS, em acesso aberto;</w:t>
      </w:r>
    </w:p>
    <w:p w:rsidR="00C46BF9" w:rsidRPr="000645BB" w:rsidRDefault="00B415AC">
      <w:pPr>
        <w:numPr>
          <w:ilvl w:val="0"/>
          <w:numId w:val="7"/>
        </w:numPr>
        <w:spacing w:line="360" w:lineRule="auto"/>
        <w:ind w:hanging="360"/>
        <w:contextualSpacing/>
        <w:jc w:val="both"/>
        <w:rPr>
          <w:color w:val="auto"/>
          <w:sz w:val="24"/>
          <w:szCs w:val="24"/>
        </w:rPr>
      </w:pPr>
      <w:proofErr w:type="gramStart"/>
      <w:r w:rsidRPr="000645BB">
        <w:rPr>
          <w:color w:val="auto"/>
          <w:sz w:val="24"/>
          <w:szCs w:val="24"/>
        </w:rPr>
        <w:t>facilitar</w:t>
      </w:r>
      <w:proofErr w:type="gramEnd"/>
      <w:r w:rsidRPr="000645BB">
        <w:rPr>
          <w:color w:val="auto"/>
          <w:sz w:val="24"/>
          <w:szCs w:val="24"/>
        </w:rPr>
        <w:t xml:space="preserve"> a gestão da informação dispon</w:t>
      </w:r>
      <w:r w:rsidR="00B06F79" w:rsidRPr="000645BB">
        <w:rPr>
          <w:color w:val="auto"/>
          <w:sz w:val="24"/>
          <w:szCs w:val="24"/>
        </w:rPr>
        <w:t xml:space="preserve">ível em meio digital num </w:t>
      </w:r>
      <w:r w:rsidRPr="000645BB">
        <w:rPr>
          <w:color w:val="auto"/>
          <w:sz w:val="24"/>
          <w:szCs w:val="24"/>
        </w:rPr>
        <w:t xml:space="preserve"> único local;</w:t>
      </w:r>
    </w:p>
    <w:p w:rsidR="00C46BF9" w:rsidRDefault="00B415AC">
      <w:pPr>
        <w:numPr>
          <w:ilvl w:val="0"/>
          <w:numId w:val="7"/>
        </w:numPr>
        <w:spacing w:line="360" w:lineRule="auto"/>
        <w:ind w:hanging="360"/>
        <w:contextualSpacing/>
        <w:jc w:val="both"/>
        <w:rPr>
          <w:sz w:val="24"/>
          <w:szCs w:val="24"/>
        </w:rPr>
      </w:pPr>
      <w:proofErr w:type="gramStart"/>
      <w:r>
        <w:rPr>
          <w:sz w:val="24"/>
          <w:szCs w:val="24"/>
        </w:rPr>
        <w:t>preservar</w:t>
      </w:r>
      <w:proofErr w:type="gramEnd"/>
      <w:r>
        <w:rPr>
          <w:sz w:val="24"/>
          <w:szCs w:val="24"/>
        </w:rPr>
        <w:t xml:space="preserve"> e armazenar a memória Institucional da UCS;</w:t>
      </w:r>
    </w:p>
    <w:p w:rsidR="00C46BF9" w:rsidRDefault="00B415AC">
      <w:pPr>
        <w:numPr>
          <w:ilvl w:val="0"/>
          <w:numId w:val="7"/>
        </w:numPr>
        <w:spacing w:line="360" w:lineRule="auto"/>
        <w:ind w:hanging="360"/>
        <w:contextualSpacing/>
        <w:jc w:val="both"/>
        <w:rPr>
          <w:sz w:val="24"/>
          <w:szCs w:val="24"/>
        </w:rPr>
      </w:pPr>
      <w:proofErr w:type="gramStart"/>
      <w:r>
        <w:rPr>
          <w:sz w:val="24"/>
          <w:szCs w:val="24"/>
        </w:rPr>
        <w:t>promover</w:t>
      </w:r>
      <w:proofErr w:type="gramEnd"/>
      <w:r>
        <w:rPr>
          <w:sz w:val="24"/>
          <w:szCs w:val="24"/>
        </w:rPr>
        <w:t xml:space="preserve"> o acesso a todos os documentos considerados relevantes à Universidade.</w:t>
      </w:r>
    </w:p>
    <w:p w:rsidR="00C46BF9" w:rsidRPr="000645BB" w:rsidRDefault="00B415AC">
      <w:pPr>
        <w:spacing w:line="360" w:lineRule="auto"/>
        <w:jc w:val="both"/>
        <w:rPr>
          <w:color w:val="auto"/>
        </w:rPr>
      </w:pPr>
      <w:r>
        <w:rPr>
          <w:sz w:val="24"/>
          <w:szCs w:val="24"/>
        </w:rPr>
        <w:tab/>
      </w:r>
      <w:r w:rsidRPr="000645BB">
        <w:rPr>
          <w:color w:val="auto"/>
          <w:sz w:val="24"/>
          <w:szCs w:val="24"/>
        </w:rPr>
        <w:t>Antigamente, as teses e dissertações constavam somente na plataforma da Biblioteca Digital Brasileira d</w:t>
      </w:r>
      <w:r w:rsidR="005F4E00" w:rsidRPr="000645BB">
        <w:rPr>
          <w:color w:val="auto"/>
          <w:sz w:val="24"/>
          <w:szCs w:val="24"/>
        </w:rPr>
        <w:t xml:space="preserve">e Teses e Dissertações (BDTD), </w:t>
      </w:r>
      <w:r w:rsidRPr="000645BB">
        <w:rPr>
          <w:color w:val="auto"/>
          <w:sz w:val="24"/>
          <w:szCs w:val="24"/>
        </w:rPr>
        <w:t>a qual registrava e disseminava os trabalhos defendidos em todas as Inst</w:t>
      </w:r>
      <w:r w:rsidR="0081615C" w:rsidRPr="000645BB">
        <w:rPr>
          <w:color w:val="auto"/>
          <w:sz w:val="24"/>
          <w:szCs w:val="24"/>
        </w:rPr>
        <w:t xml:space="preserve">ituições de Ensino (IES) do </w:t>
      </w:r>
      <w:r w:rsidRPr="000645BB">
        <w:rPr>
          <w:color w:val="auto"/>
          <w:sz w:val="24"/>
          <w:szCs w:val="24"/>
        </w:rPr>
        <w:t>Brasil em texto completo.</w:t>
      </w:r>
    </w:p>
    <w:p w:rsidR="00C46BF9" w:rsidRDefault="00B415AC">
      <w:pPr>
        <w:spacing w:line="360" w:lineRule="auto"/>
        <w:ind w:firstLine="720"/>
        <w:jc w:val="both"/>
      </w:pPr>
      <w:r>
        <w:rPr>
          <w:sz w:val="24"/>
          <w:szCs w:val="24"/>
        </w:rPr>
        <w:t>A missão do RI-UCS é promover a Universidade em âmbito nacional e internacional, por meio do acesso aberto, da disseminação da informação, da preservação digital, da valorização e do reconhecimento de sua produção científica, acadêmica, artística, técnica e admin</w:t>
      </w:r>
      <w:r w:rsidR="00B06F79">
        <w:rPr>
          <w:sz w:val="24"/>
          <w:szCs w:val="24"/>
        </w:rPr>
        <w:t>istrativa, bem como prover à</w:t>
      </w:r>
      <w:r>
        <w:rPr>
          <w:sz w:val="24"/>
          <w:szCs w:val="24"/>
        </w:rPr>
        <w:t xml:space="preserve"> sociedade o acesso ao conhecimento resultante das ações realizadas pela Universidade.</w:t>
      </w:r>
    </w:p>
    <w:p w:rsidR="00C46BF9" w:rsidRDefault="00B415AC" w:rsidP="00C36F63">
      <w:pPr>
        <w:spacing w:line="360" w:lineRule="auto"/>
        <w:ind w:firstLine="720"/>
        <w:jc w:val="both"/>
      </w:pPr>
      <w:r w:rsidRPr="000645BB">
        <w:rPr>
          <w:color w:val="auto"/>
          <w:sz w:val="24"/>
          <w:szCs w:val="24"/>
        </w:rPr>
        <w:t>Como a UCS possui uma produção intelectual ampla e diversificada, foram repensadas iniciativas para que as informações fossem armazenadas e disponibilizadas à sociedade.</w:t>
      </w:r>
      <w:r w:rsidR="00C36F63" w:rsidRPr="000645BB">
        <w:rPr>
          <w:color w:val="auto"/>
          <w:sz w:val="24"/>
          <w:szCs w:val="24"/>
        </w:rPr>
        <w:t xml:space="preserve"> Hoje em dia,</w:t>
      </w:r>
      <w:r w:rsidR="005F4E00" w:rsidRPr="000645BB">
        <w:rPr>
          <w:color w:val="auto"/>
          <w:sz w:val="24"/>
          <w:szCs w:val="24"/>
        </w:rPr>
        <w:t xml:space="preserve"> a </w:t>
      </w:r>
      <w:r w:rsidRPr="000645BB">
        <w:rPr>
          <w:color w:val="auto"/>
          <w:sz w:val="24"/>
          <w:szCs w:val="24"/>
        </w:rPr>
        <w:t>produção intelectual e científica da UCS encontra-se em vários meios informacionais, como o Portal de Revistas da UCS, nas bases de dados dos e</w:t>
      </w:r>
      <w:r w:rsidR="005F4E00" w:rsidRPr="000645BB">
        <w:rPr>
          <w:color w:val="auto"/>
          <w:sz w:val="24"/>
          <w:szCs w:val="24"/>
        </w:rPr>
        <w:t>-</w:t>
      </w:r>
      <w:r w:rsidRPr="000645BB">
        <w:rPr>
          <w:color w:val="auto"/>
          <w:sz w:val="24"/>
          <w:szCs w:val="24"/>
        </w:rPr>
        <w:t>books, no ambiente virtual da Instituição e em anais de congressos. Em um único lugar, toda essa produção poderá ser armazenada e visualizada por todos, refletindo positivamen</w:t>
      </w:r>
      <w:r w:rsidR="005F4E00" w:rsidRPr="000645BB">
        <w:rPr>
          <w:color w:val="auto"/>
          <w:sz w:val="24"/>
          <w:szCs w:val="24"/>
        </w:rPr>
        <w:t>te no prestígio da Universidade e</w:t>
      </w:r>
      <w:r w:rsidRPr="000645BB">
        <w:rPr>
          <w:color w:val="auto"/>
          <w:sz w:val="24"/>
          <w:szCs w:val="24"/>
        </w:rPr>
        <w:t xml:space="preserve"> apresentando seu valor científico e cultural</w:t>
      </w:r>
      <w:r>
        <w:rPr>
          <w:sz w:val="24"/>
          <w:szCs w:val="24"/>
        </w:rPr>
        <w:t>.</w:t>
      </w:r>
    </w:p>
    <w:p w:rsidR="00C46BF9" w:rsidRPr="000645BB" w:rsidRDefault="00B415AC">
      <w:pPr>
        <w:spacing w:line="360" w:lineRule="auto"/>
        <w:ind w:firstLine="720"/>
        <w:jc w:val="both"/>
        <w:rPr>
          <w:color w:val="auto"/>
          <w:sz w:val="24"/>
          <w:szCs w:val="24"/>
        </w:rPr>
      </w:pPr>
      <w:r w:rsidRPr="000645BB">
        <w:rPr>
          <w:color w:val="auto"/>
          <w:sz w:val="24"/>
          <w:szCs w:val="24"/>
        </w:rPr>
        <w:t>A importância do RI da UCS como conhecimento institucional</w:t>
      </w:r>
      <w:r w:rsidR="005F4E00" w:rsidRPr="000645BB">
        <w:rPr>
          <w:color w:val="auto"/>
          <w:sz w:val="24"/>
          <w:szCs w:val="24"/>
        </w:rPr>
        <w:t xml:space="preserve"> está na</w:t>
      </w:r>
      <w:r w:rsidRPr="000645BB">
        <w:rPr>
          <w:color w:val="auto"/>
          <w:sz w:val="24"/>
          <w:szCs w:val="24"/>
        </w:rPr>
        <w:t xml:space="preserve"> busca</w:t>
      </w:r>
      <w:r w:rsidR="005F4E00" w:rsidRPr="000645BB">
        <w:rPr>
          <w:color w:val="auto"/>
          <w:sz w:val="24"/>
          <w:szCs w:val="24"/>
        </w:rPr>
        <w:t xml:space="preserve"> da</w:t>
      </w:r>
      <w:r w:rsidRPr="000645BB">
        <w:rPr>
          <w:color w:val="auto"/>
          <w:sz w:val="24"/>
          <w:szCs w:val="24"/>
        </w:rPr>
        <w:t xml:space="preserve"> </w:t>
      </w:r>
      <w:r w:rsidR="005F4E00" w:rsidRPr="000645BB">
        <w:rPr>
          <w:color w:val="auto"/>
          <w:sz w:val="24"/>
          <w:szCs w:val="24"/>
        </w:rPr>
        <w:t>democratização do</w:t>
      </w:r>
      <w:r w:rsidRPr="000645BB">
        <w:rPr>
          <w:color w:val="auto"/>
          <w:sz w:val="24"/>
          <w:szCs w:val="24"/>
        </w:rPr>
        <w:t xml:space="preserve"> acesso às suas publicações, materiais dos setores, objetos de aprendizagem entre vários outros documentos</w:t>
      </w:r>
      <w:r w:rsidR="00C750C7" w:rsidRPr="000645BB">
        <w:rPr>
          <w:color w:val="auto"/>
          <w:sz w:val="24"/>
          <w:szCs w:val="24"/>
        </w:rPr>
        <w:t>,</w:t>
      </w:r>
      <w:r w:rsidRPr="000645BB">
        <w:rPr>
          <w:color w:val="auto"/>
          <w:sz w:val="24"/>
          <w:szCs w:val="24"/>
        </w:rPr>
        <w:t xml:space="preserve"> disponibilizando-os livremente. </w:t>
      </w:r>
      <w:r w:rsidR="005F4E00" w:rsidRPr="000645BB">
        <w:rPr>
          <w:color w:val="auto"/>
          <w:sz w:val="24"/>
          <w:szCs w:val="24"/>
        </w:rPr>
        <w:t xml:space="preserve">O RI </w:t>
      </w:r>
      <w:r w:rsidR="005F4E00" w:rsidRPr="000645BB">
        <w:rPr>
          <w:color w:val="auto"/>
          <w:sz w:val="24"/>
          <w:szCs w:val="24"/>
        </w:rPr>
        <w:lastRenderedPageBreak/>
        <w:t>também</w:t>
      </w:r>
      <w:r w:rsidRPr="000645BB">
        <w:rPr>
          <w:color w:val="auto"/>
          <w:sz w:val="24"/>
          <w:szCs w:val="24"/>
        </w:rPr>
        <w:t xml:space="preserve"> é primordial para a ação coletiva de diversos setores e pro</w:t>
      </w:r>
      <w:r w:rsidR="00C36F63" w:rsidRPr="000645BB">
        <w:rPr>
          <w:color w:val="auto"/>
          <w:sz w:val="24"/>
          <w:szCs w:val="24"/>
        </w:rPr>
        <w:t>cessos e para o estabelecimento</w:t>
      </w:r>
      <w:r w:rsidRPr="000645BB">
        <w:rPr>
          <w:color w:val="auto"/>
          <w:sz w:val="24"/>
          <w:szCs w:val="24"/>
        </w:rPr>
        <w:t xml:space="preserve"> de normas como políticas de inclusão e de direitos autorais.</w:t>
      </w:r>
    </w:p>
    <w:p w:rsidR="00C46BF9" w:rsidRDefault="00C46BF9" w:rsidP="000645BB">
      <w:pPr>
        <w:spacing w:line="360" w:lineRule="auto"/>
        <w:jc w:val="both"/>
      </w:pPr>
    </w:p>
    <w:p w:rsidR="00C46BF9" w:rsidRDefault="00B415AC">
      <w:pPr>
        <w:spacing w:line="360" w:lineRule="auto"/>
        <w:ind w:hanging="30"/>
        <w:jc w:val="both"/>
      </w:pPr>
      <w:proofErr w:type="gramStart"/>
      <w:r>
        <w:rPr>
          <w:b/>
          <w:sz w:val="24"/>
          <w:szCs w:val="24"/>
        </w:rPr>
        <w:t>2</w:t>
      </w:r>
      <w:proofErr w:type="gramEnd"/>
      <w:r>
        <w:rPr>
          <w:b/>
          <w:sz w:val="24"/>
          <w:szCs w:val="24"/>
        </w:rPr>
        <w:t xml:space="preserve"> O RI da UCS</w:t>
      </w:r>
    </w:p>
    <w:p w:rsidR="00C46BF9" w:rsidRDefault="00C46BF9">
      <w:pPr>
        <w:spacing w:line="360" w:lineRule="auto"/>
        <w:jc w:val="both"/>
      </w:pPr>
    </w:p>
    <w:p w:rsidR="00C46BF9" w:rsidRPr="000645BB" w:rsidRDefault="00B415AC">
      <w:pPr>
        <w:spacing w:line="360" w:lineRule="auto"/>
        <w:ind w:firstLine="720"/>
        <w:jc w:val="both"/>
        <w:rPr>
          <w:color w:val="auto"/>
        </w:rPr>
      </w:pPr>
      <w:r w:rsidRPr="000645BB">
        <w:rPr>
          <w:color w:val="auto"/>
          <w:sz w:val="24"/>
          <w:szCs w:val="24"/>
        </w:rPr>
        <w:t xml:space="preserve">Para a implantação do RI-UCS, optou-se pela plataforma </w:t>
      </w:r>
      <w:proofErr w:type="spellStart"/>
      <w:r w:rsidRPr="000645BB">
        <w:rPr>
          <w:color w:val="auto"/>
          <w:sz w:val="24"/>
          <w:szCs w:val="24"/>
        </w:rPr>
        <w:t>Dspace</w:t>
      </w:r>
      <w:proofErr w:type="spellEnd"/>
      <w:r w:rsidRPr="000645BB">
        <w:rPr>
          <w:color w:val="auto"/>
          <w:sz w:val="24"/>
          <w:szCs w:val="24"/>
          <w:vertAlign w:val="superscript"/>
        </w:rPr>
        <w:footnoteReference w:id="5"/>
      </w:r>
      <w:r w:rsidRPr="000645BB">
        <w:rPr>
          <w:color w:val="auto"/>
          <w:sz w:val="24"/>
          <w:szCs w:val="24"/>
        </w:rPr>
        <w:t>, devido</w:t>
      </w:r>
      <w:r w:rsidR="005F4E00" w:rsidRPr="000645BB">
        <w:rPr>
          <w:color w:val="auto"/>
          <w:sz w:val="24"/>
          <w:szCs w:val="24"/>
        </w:rPr>
        <w:t xml:space="preserve"> à arquitetura tecnológica e p</w:t>
      </w:r>
      <w:r w:rsidR="000645BB" w:rsidRPr="000645BB">
        <w:rPr>
          <w:color w:val="auto"/>
          <w:sz w:val="24"/>
          <w:szCs w:val="24"/>
        </w:rPr>
        <w:t>elo fato de</w:t>
      </w:r>
      <w:r w:rsidRPr="000645BB">
        <w:rPr>
          <w:color w:val="auto"/>
          <w:sz w:val="24"/>
          <w:szCs w:val="24"/>
        </w:rPr>
        <w:t xml:space="preserve"> muitas outras instituições adotar</w:t>
      </w:r>
      <w:r w:rsidR="005F4E00" w:rsidRPr="000645BB">
        <w:rPr>
          <w:color w:val="auto"/>
          <w:sz w:val="24"/>
          <w:szCs w:val="24"/>
        </w:rPr>
        <w:t>em essa mesma plataforma</w:t>
      </w:r>
      <w:r w:rsidRPr="000645BB">
        <w:rPr>
          <w:color w:val="auto"/>
          <w:sz w:val="24"/>
          <w:szCs w:val="24"/>
        </w:rPr>
        <w:t>. A primeira instalação ocorreu no ano de 2013. A versão foi atualizada pela Gerência de Tecnologia da UCS no ano de 2016 para a última versão.</w:t>
      </w:r>
    </w:p>
    <w:p w:rsidR="00C46BF9" w:rsidRDefault="00B415AC">
      <w:pPr>
        <w:spacing w:line="360" w:lineRule="auto"/>
        <w:ind w:firstLine="720"/>
        <w:jc w:val="both"/>
      </w:pPr>
      <w:r>
        <w:rPr>
          <w:sz w:val="24"/>
          <w:szCs w:val="24"/>
        </w:rPr>
        <w:t xml:space="preserve">Observando o gráfico abaixo, pode-se perceber que o </w:t>
      </w:r>
      <w:proofErr w:type="spellStart"/>
      <w:r>
        <w:rPr>
          <w:sz w:val="24"/>
          <w:szCs w:val="24"/>
        </w:rPr>
        <w:t>Dspace</w:t>
      </w:r>
      <w:proofErr w:type="spellEnd"/>
      <w:r>
        <w:rPr>
          <w:sz w:val="24"/>
          <w:szCs w:val="24"/>
        </w:rPr>
        <w:t xml:space="preserve"> é uma das plataformas mais utilizada no Brasil para os repositórios:</w:t>
      </w:r>
    </w:p>
    <w:p w:rsidR="00C46BF9" w:rsidRDefault="00C46BF9">
      <w:pPr>
        <w:spacing w:line="360" w:lineRule="auto"/>
        <w:jc w:val="both"/>
      </w:pPr>
    </w:p>
    <w:p w:rsidR="00C46BF9" w:rsidRDefault="00B415AC">
      <w:pPr>
        <w:spacing w:line="360" w:lineRule="auto"/>
        <w:ind w:firstLine="720"/>
        <w:jc w:val="center"/>
      </w:pPr>
      <w:r>
        <w:rPr>
          <w:sz w:val="20"/>
          <w:szCs w:val="20"/>
        </w:rPr>
        <w:t xml:space="preserve">Figura </w:t>
      </w:r>
      <w:r w:rsidR="00C36F63">
        <w:rPr>
          <w:sz w:val="20"/>
          <w:szCs w:val="20"/>
        </w:rPr>
        <w:t>2</w:t>
      </w:r>
      <w:r>
        <w:rPr>
          <w:sz w:val="20"/>
          <w:szCs w:val="20"/>
        </w:rPr>
        <w:t>: Uso</w:t>
      </w:r>
      <w:r w:rsidR="00C36F63">
        <w:rPr>
          <w:sz w:val="20"/>
          <w:szCs w:val="20"/>
        </w:rPr>
        <w:t xml:space="preserve"> de softwares no Brasil para re</w:t>
      </w:r>
      <w:r>
        <w:rPr>
          <w:sz w:val="20"/>
          <w:szCs w:val="20"/>
        </w:rPr>
        <w:t>positórios</w:t>
      </w:r>
    </w:p>
    <w:p w:rsidR="00C46BF9" w:rsidRDefault="00B415AC" w:rsidP="008C0109">
      <w:pPr>
        <w:spacing w:line="240" w:lineRule="auto"/>
        <w:ind w:firstLine="720"/>
        <w:jc w:val="both"/>
      </w:pPr>
      <w:r>
        <w:rPr>
          <w:noProof/>
        </w:rPr>
        <w:drawing>
          <wp:inline distT="114300" distB="114300" distL="114300" distR="114300" wp14:anchorId="7E87648C" wp14:editId="2B294CBE">
            <wp:extent cx="5124450" cy="3314700"/>
            <wp:effectExtent l="19050" t="19050" r="19050" b="1905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124450" cy="3314700"/>
                    </a:xfrm>
                    <a:prstGeom prst="rect">
                      <a:avLst/>
                    </a:prstGeom>
                    <a:ln w="3175">
                      <a:solidFill>
                        <a:schemeClr val="tx1"/>
                      </a:solidFill>
                    </a:ln>
                  </pic:spPr>
                </pic:pic>
              </a:graphicData>
            </a:graphic>
          </wp:inline>
        </w:drawing>
      </w:r>
    </w:p>
    <w:p w:rsidR="00C46BF9" w:rsidRDefault="00B415AC" w:rsidP="008C0109">
      <w:pPr>
        <w:spacing w:line="240" w:lineRule="auto"/>
        <w:ind w:firstLine="720"/>
        <w:jc w:val="both"/>
      </w:pPr>
      <w:r>
        <w:rPr>
          <w:sz w:val="20"/>
          <w:szCs w:val="20"/>
        </w:rPr>
        <w:t xml:space="preserve">Fonte: </w:t>
      </w:r>
      <w:proofErr w:type="spellStart"/>
      <w:proofErr w:type="gramStart"/>
      <w:r>
        <w:rPr>
          <w:sz w:val="20"/>
          <w:szCs w:val="20"/>
        </w:rPr>
        <w:t>OpenDOAR</w:t>
      </w:r>
      <w:proofErr w:type="spellEnd"/>
      <w:proofErr w:type="gramEnd"/>
      <w:r>
        <w:rPr>
          <w:sz w:val="20"/>
          <w:szCs w:val="20"/>
        </w:rPr>
        <w:t xml:space="preserve"> (2016).</w:t>
      </w:r>
    </w:p>
    <w:p w:rsidR="00C46BF9" w:rsidRDefault="00C46BF9">
      <w:pPr>
        <w:spacing w:line="360" w:lineRule="auto"/>
        <w:jc w:val="both"/>
      </w:pPr>
    </w:p>
    <w:p w:rsidR="00C46BF9" w:rsidRPr="000645BB" w:rsidRDefault="00C750C7">
      <w:pPr>
        <w:spacing w:line="360" w:lineRule="auto"/>
        <w:ind w:firstLine="720"/>
        <w:jc w:val="both"/>
        <w:rPr>
          <w:color w:val="auto"/>
        </w:rPr>
      </w:pPr>
      <w:r w:rsidRPr="000645BB">
        <w:rPr>
          <w:color w:val="auto"/>
          <w:sz w:val="24"/>
          <w:szCs w:val="24"/>
        </w:rPr>
        <w:t>Sua tradução para o português</w:t>
      </w:r>
      <w:r w:rsidR="00B415AC" w:rsidRPr="000645BB">
        <w:rPr>
          <w:color w:val="auto"/>
          <w:sz w:val="24"/>
          <w:szCs w:val="24"/>
        </w:rPr>
        <w:t xml:space="preserve"> foi realizada pelo IBICT em 2014. O </w:t>
      </w:r>
      <w:proofErr w:type="spellStart"/>
      <w:r w:rsidR="00B415AC" w:rsidRPr="000645BB">
        <w:rPr>
          <w:color w:val="auto"/>
          <w:sz w:val="24"/>
          <w:szCs w:val="24"/>
        </w:rPr>
        <w:t>Dspace</w:t>
      </w:r>
      <w:proofErr w:type="spellEnd"/>
      <w:r w:rsidR="00B415AC" w:rsidRPr="000645BB">
        <w:rPr>
          <w:color w:val="auto"/>
          <w:sz w:val="24"/>
          <w:szCs w:val="24"/>
        </w:rPr>
        <w:t xml:space="preserve"> é oferecido gratuitamente e não há necessidade de pagamento de licença de uso, podendo ser customizado e adaptado conforme as necessidad</w:t>
      </w:r>
      <w:r w:rsidRPr="000645BB">
        <w:rPr>
          <w:color w:val="auto"/>
          <w:sz w:val="24"/>
          <w:szCs w:val="24"/>
        </w:rPr>
        <w:t>es de cada Instituição. Quanto à</w:t>
      </w:r>
      <w:r w:rsidR="00B415AC" w:rsidRPr="000645BB">
        <w:rPr>
          <w:color w:val="auto"/>
          <w:sz w:val="24"/>
          <w:szCs w:val="24"/>
        </w:rPr>
        <w:t>s suas funcionalidades, ele permite todo o gerenciamento das produções intelectuais e científicas que estejam em qualquer tipo de suporte, como textos, materiais multimídias, imagens, apresentações, et</w:t>
      </w:r>
      <w:r w:rsidRPr="000645BB">
        <w:rPr>
          <w:color w:val="auto"/>
          <w:sz w:val="24"/>
          <w:szCs w:val="24"/>
        </w:rPr>
        <w:t>c. Não existe limite de tamanhos</w:t>
      </w:r>
      <w:r w:rsidR="00B415AC" w:rsidRPr="000645BB">
        <w:rPr>
          <w:color w:val="auto"/>
          <w:sz w:val="24"/>
          <w:szCs w:val="24"/>
        </w:rPr>
        <w:t xml:space="preserve"> de arquivos e</w:t>
      </w:r>
      <w:r w:rsidRPr="000645BB">
        <w:rPr>
          <w:color w:val="auto"/>
          <w:sz w:val="24"/>
          <w:szCs w:val="24"/>
        </w:rPr>
        <w:t>,</w:t>
      </w:r>
      <w:r w:rsidR="00B415AC" w:rsidRPr="000645BB">
        <w:rPr>
          <w:color w:val="auto"/>
          <w:sz w:val="24"/>
          <w:szCs w:val="24"/>
        </w:rPr>
        <w:t xml:space="preserve"> dessa forma, consegue preservar toda a informação digital, proporcionando maior visibilidade e </w:t>
      </w:r>
      <w:r w:rsidR="00BA374C" w:rsidRPr="000645BB">
        <w:rPr>
          <w:color w:val="auto"/>
          <w:sz w:val="24"/>
          <w:szCs w:val="24"/>
        </w:rPr>
        <w:t>acessibilidade a</w:t>
      </w:r>
      <w:r w:rsidR="00B415AC" w:rsidRPr="000645BB">
        <w:rPr>
          <w:color w:val="auto"/>
          <w:sz w:val="24"/>
          <w:szCs w:val="24"/>
        </w:rPr>
        <w:t xml:space="preserve"> todo o material armazenado.</w:t>
      </w:r>
    </w:p>
    <w:p w:rsidR="00C46BF9" w:rsidRPr="000645BB" w:rsidRDefault="00B415AC">
      <w:pPr>
        <w:spacing w:line="360" w:lineRule="auto"/>
        <w:ind w:firstLine="720"/>
        <w:jc w:val="both"/>
        <w:rPr>
          <w:color w:val="auto"/>
        </w:rPr>
      </w:pPr>
      <w:r w:rsidRPr="000645BB">
        <w:rPr>
          <w:color w:val="auto"/>
          <w:sz w:val="24"/>
          <w:szCs w:val="24"/>
        </w:rPr>
        <w:t>A utilização de protocolos de comunicação é uma das características do software, como aborda Muller e Oliveira (2015):</w:t>
      </w:r>
    </w:p>
    <w:p w:rsidR="00C46BF9" w:rsidRDefault="00C46BF9">
      <w:pPr>
        <w:spacing w:line="240" w:lineRule="auto"/>
        <w:jc w:val="both"/>
      </w:pPr>
    </w:p>
    <w:p w:rsidR="00C46BF9" w:rsidRDefault="00B415AC">
      <w:pPr>
        <w:spacing w:line="240" w:lineRule="auto"/>
        <w:ind w:left="2250"/>
        <w:jc w:val="both"/>
        <w:rPr>
          <w:sz w:val="20"/>
          <w:szCs w:val="20"/>
        </w:rPr>
      </w:pPr>
      <w:r>
        <w:rPr>
          <w:sz w:val="20"/>
          <w:szCs w:val="20"/>
        </w:rPr>
        <w:t xml:space="preserve">O </w:t>
      </w:r>
      <w:proofErr w:type="spellStart"/>
      <w:proofErr w:type="gramStart"/>
      <w:r>
        <w:rPr>
          <w:sz w:val="20"/>
          <w:szCs w:val="20"/>
        </w:rPr>
        <w:t>DSpace</w:t>
      </w:r>
      <w:proofErr w:type="spellEnd"/>
      <w:proofErr w:type="gramEnd"/>
      <w:r>
        <w:rPr>
          <w:sz w:val="20"/>
          <w:szCs w:val="20"/>
        </w:rPr>
        <w:t xml:space="preserve"> utiliza o protocolo de comunicação da Iniciativa dos Arquivos Abertos, a Open </w:t>
      </w:r>
      <w:proofErr w:type="spellStart"/>
      <w:r>
        <w:rPr>
          <w:sz w:val="20"/>
          <w:szCs w:val="20"/>
        </w:rPr>
        <w:t>Archives</w:t>
      </w:r>
      <w:proofErr w:type="spellEnd"/>
      <w:r>
        <w:rPr>
          <w:sz w:val="20"/>
          <w:szCs w:val="20"/>
        </w:rPr>
        <w:t xml:space="preserve"> </w:t>
      </w:r>
      <w:proofErr w:type="spellStart"/>
      <w:r>
        <w:rPr>
          <w:sz w:val="20"/>
          <w:szCs w:val="20"/>
        </w:rPr>
        <w:t>Initiative</w:t>
      </w:r>
      <w:proofErr w:type="spellEnd"/>
      <w:r>
        <w:rPr>
          <w:sz w:val="20"/>
          <w:szCs w:val="20"/>
        </w:rPr>
        <w:t xml:space="preserve"> – </w:t>
      </w:r>
      <w:proofErr w:type="spellStart"/>
      <w:r>
        <w:rPr>
          <w:sz w:val="20"/>
          <w:szCs w:val="20"/>
        </w:rPr>
        <w:t>Protocol</w:t>
      </w:r>
      <w:proofErr w:type="spellEnd"/>
      <w:r>
        <w:rPr>
          <w:sz w:val="20"/>
          <w:szCs w:val="20"/>
        </w:rPr>
        <w:t xml:space="preserve"> for </w:t>
      </w:r>
      <w:proofErr w:type="spellStart"/>
      <w:r>
        <w:rPr>
          <w:sz w:val="20"/>
          <w:szCs w:val="20"/>
        </w:rPr>
        <w:t>Metadata</w:t>
      </w:r>
      <w:proofErr w:type="spellEnd"/>
      <w:r>
        <w:rPr>
          <w:sz w:val="20"/>
          <w:szCs w:val="20"/>
        </w:rPr>
        <w:t xml:space="preserve"> </w:t>
      </w:r>
      <w:proofErr w:type="spellStart"/>
      <w:r>
        <w:rPr>
          <w:sz w:val="20"/>
          <w:szCs w:val="20"/>
        </w:rPr>
        <w:t>Harvesting</w:t>
      </w:r>
      <w:proofErr w:type="spellEnd"/>
      <w:r>
        <w:rPr>
          <w:sz w:val="20"/>
          <w:szCs w:val="20"/>
        </w:rPr>
        <w:t xml:space="preserve"> (OAI-PMH) –, de modo que os dados podem ser coletados (</w:t>
      </w:r>
      <w:proofErr w:type="spellStart"/>
      <w:r>
        <w:rPr>
          <w:sz w:val="20"/>
          <w:szCs w:val="20"/>
        </w:rPr>
        <w:t>harvesting</w:t>
      </w:r>
      <w:proofErr w:type="spellEnd"/>
      <w:r>
        <w:rPr>
          <w:sz w:val="20"/>
          <w:szCs w:val="20"/>
        </w:rPr>
        <w:t xml:space="preserve">) por outros repositórios e sistemas, aplicação que foi desenvolvida por meio do software livre </w:t>
      </w:r>
      <w:proofErr w:type="spellStart"/>
      <w:r>
        <w:rPr>
          <w:sz w:val="20"/>
          <w:szCs w:val="20"/>
        </w:rPr>
        <w:t>OAICat</w:t>
      </w:r>
      <w:proofErr w:type="spellEnd"/>
      <w:r>
        <w:rPr>
          <w:sz w:val="20"/>
          <w:szCs w:val="20"/>
        </w:rPr>
        <w:t xml:space="preserve">, da Online Computer Library Center (OCLC). </w:t>
      </w:r>
    </w:p>
    <w:p w:rsidR="00C36F63" w:rsidRDefault="00C36F63">
      <w:pPr>
        <w:spacing w:line="240" w:lineRule="auto"/>
        <w:ind w:left="2250"/>
        <w:jc w:val="both"/>
        <w:rPr>
          <w:sz w:val="20"/>
          <w:szCs w:val="20"/>
        </w:rPr>
      </w:pPr>
    </w:p>
    <w:p w:rsidR="00C36F63" w:rsidRDefault="00C36F63">
      <w:pPr>
        <w:spacing w:line="240" w:lineRule="auto"/>
        <w:ind w:left="2250"/>
        <w:jc w:val="both"/>
      </w:pPr>
    </w:p>
    <w:p w:rsidR="00C46BF9" w:rsidRDefault="00B415AC">
      <w:pPr>
        <w:spacing w:line="360" w:lineRule="auto"/>
        <w:ind w:firstLine="720"/>
        <w:jc w:val="both"/>
      </w:pPr>
      <w:r>
        <w:rPr>
          <w:sz w:val="24"/>
          <w:szCs w:val="24"/>
        </w:rPr>
        <w:t>As vantagens da utilização dos protocolos de comunicação consiste</w:t>
      </w:r>
      <w:r w:rsidR="00C36F63">
        <w:rPr>
          <w:sz w:val="24"/>
          <w:szCs w:val="24"/>
        </w:rPr>
        <w:t>m</w:t>
      </w:r>
      <w:r>
        <w:rPr>
          <w:sz w:val="24"/>
          <w:szCs w:val="24"/>
        </w:rPr>
        <w:t xml:space="preserve"> na coleta automática de </w:t>
      </w:r>
      <w:proofErr w:type="spellStart"/>
      <w:r>
        <w:rPr>
          <w:sz w:val="24"/>
          <w:szCs w:val="24"/>
        </w:rPr>
        <w:t>metadados</w:t>
      </w:r>
      <w:proofErr w:type="spellEnd"/>
      <w:r>
        <w:rPr>
          <w:sz w:val="24"/>
          <w:szCs w:val="24"/>
        </w:rPr>
        <w:t xml:space="preserve"> em arquivos de publicações eletrônicas conhecidos como provedores de dados. Para a descrição dos </w:t>
      </w:r>
      <w:proofErr w:type="spellStart"/>
      <w:r>
        <w:rPr>
          <w:sz w:val="24"/>
          <w:szCs w:val="24"/>
        </w:rPr>
        <w:t>metadados</w:t>
      </w:r>
      <w:proofErr w:type="spellEnd"/>
      <w:r>
        <w:rPr>
          <w:sz w:val="24"/>
          <w:szCs w:val="24"/>
        </w:rPr>
        <w:t xml:space="preserve"> e de objetos digitais, utiliza-se o padrão internacional Dublin Core (DC), descrito por Sousa, </w:t>
      </w:r>
      <w:proofErr w:type="spellStart"/>
      <w:r>
        <w:rPr>
          <w:sz w:val="24"/>
          <w:szCs w:val="24"/>
        </w:rPr>
        <w:t>Vendrusculo</w:t>
      </w:r>
      <w:proofErr w:type="spellEnd"/>
      <w:r>
        <w:rPr>
          <w:sz w:val="24"/>
          <w:szCs w:val="24"/>
        </w:rPr>
        <w:t xml:space="preserve"> e Melo (2000, p. 93), como sendo:</w:t>
      </w:r>
    </w:p>
    <w:p w:rsidR="00C46BF9" w:rsidRDefault="00C46BF9">
      <w:pPr>
        <w:jc w:val="both"/>
      </w:pPr>
    </w:p>
    <w:p w:rsidR="00C46BF9" w:rsidRPr="000645BB" w:rsidRDefault="00B415AC" w:rsidP="000645BB">
      <w:pPr>
        <w:spacing w:line="240" w:lineRule="auto"/>
        <w:ind w:left="2251"/>
        <w:jc w:val="both"/>
        <w:rPr>
          <w:color w:val="auto"/>
        </w:rPr>
      </w:pPr>
      <w:r w:rsidRPr="000645BB">
        <w:rPr>
          <w:color w:val="auto"/>
          <w:sz w:val="20"/>
          <w:szCs w:val="20"/>
        </w:rPr>
        <w:t xml:space="preserve">[...] o conjunto de elementos de </w:t>
      </w:r>
      <w:proofErr w:type="spellStart"/>
      <w:r w:rsidRPr="000645BB">
        <w:rPr>
          <w:color w:val="auto"/>
          <w:sz w:val="20"/>
          <w:szCs w:val="20"/>
        </w:rPr>
        <w:t>metadados</w:t>
      </w:r>
      <w:proofErr w:type="spellEnd"/>
      <w:r w:rsidRPr="000645BB">
        <w:rPr>
          <w:color w:val="auto"/>
          <w:sz w:val="20"/>
          <w:szCs w:val="20"/>
        </w:rPr>
        <w:t xml:space="preserve"> planejado para facilitar a descrição de recursos eletrônicos. </w:t>
      </w:r>
      <w:proofErr w:type="spellStart"/>
      <w:r w:rsidRPr="000645BB">
        <w:rPr>
          <w:color w:val="auto"/>
          <w:sz w:val="20"/>
          <w:szCs w:val="20"/>
        </w:rPr>
        <w:t>Metadado</w:t>
      </w:r>
      <w:proofErr w:type="spellEnd"/>
      <w:r w:rsidRPr="000645BB">
        <w:rPr>
          <w:color w:val="auto"/>
          <w:sz w:val="20"/>
          <w:szCs w:val="20"/>
        </w:rPr>
        <w:t xml:space="preserve"> significa dado sobre o dado. ... </w:t>
      </w:r>
      <w:proofErr w:type="gramStart"/>
      <w:r w:rsidRPr="000645BB">
        <w:rPr>
          <w:color w:val="auto"/>
          <w:sz w:val="20"/>
          <w:szCs w:val="20"/>
        </w:rPr>
        <w:t>a</w:t>
      </w:r>
      <w:proofErr w:type="gramEnd"/>
      <w:r w:rsidRPr="000645BB">
        <w:rPr>
          <w:color w:val="auto"/>
          <w:sz w:val="20"/>
          <w:szCs w:val="20"/>
        </w:rPr>
        <w:t xml:space="preserve"> catalogação do dado ou descrição do rec</w:t>
      </w:r>
      <w:r w:rsidR="00BA374C" w:rsidRPr="000645BB">
        <w:rPr>
          <w:color w:val="auto"/>
          <w:sz w:val="20"/>
          <w:szCs w:val="20"/>
        </w:rPr>
        <w:t>urso eletrônico. A expectativa é</w:t>
      </w:r>
      <w:r w:rsidRPr="000645BB">
        <w:rPr>
          <w:color w:val="auto"/>
          <w:sz w:val="20"/>
          <w:szCs w:val="20"/>
        </w:rPr>
        <w:t xml:space="preserve"> que autores ou </w:t>
      </w:r>
      <w:proofErr w:type="spellStart"/>
      <w:r w:rsidRPr="000645BB">
        <w:rPr>
          <w:color w:val="auto"/>
          <w:sz w:val="20"/>
          <w:szCs w:val="20"/>
        </w:rPr>
        <w:t>websiters</w:t>
      </w:r>
      <w:proofErr w:type="spellEnd"/>
      <w:r w:rsidRPr="000645BB">
        <w:rPr>
          <w:color w:val="auto"/>
          <w:sz w:val="20"/>
          <w:szCs w:val="20"/>
        </w:rPr>
        <w:t xml:space="preserve"> sem conhecimento de catalogação sejam capazes de usar o Dublin Core para descrição de recursos eletrônicos, tornando suas coleções mais visíveis pelos engenhos de busca e sistemas de recuperação. Na maioria dos casos, o conjunto de descritores do Dublin Core é embutido no próprio documento descrito (HTML, XML - </w:t>
      </w:r>
      <w:proofErr w:type="spellStart"/>
      <w:r w:rsidRPr="000645BB">
        <w:rPr>
          <w:color w:val="auto"/>
          <w:sz w:val="20"/>
          <w:szCs w:val="20"/>
        </w:rPr>
        <w:t>Extensible</w:t>
      </w:r>
      <w:proofErr w:type="spellEnd"/>
      <w:r w:rsidRPr="000645BB">
        <w:rPr>
          <w:color w:val="auto"/>
          <w:sz w:val="20"/>
          <w:szCs w:val="20"/>
        </w:rPr>
        <w:t xml:space="preserve"> </w:t>
      </w:r>
      <w:proofErr w:type="spellStart"/>
      <w:r w:rsidRPr="000645BB">
        <w:rPr>
          <w:color w:val="auto"/>
          <w:sz w:val="20"/>
          <w:szCs w:val="20"/>
        </w:rPr>
        <w:t>Markup</w:t>
      </w:r>
      <w:proofErr w:type="spellEnd"/>
      <w:r w:rsidRPr="000645BB">
        <w:rPr>
          <w:color w:val="auto"/>
          <w:sz w:val="20"/>
          <w:szCs w:val="20"/>
        </w:rPr>
        <w:t xml:space="preserve"> </w:t>
      </w:r>
      <w:proofErr w:type="spellStart"/>
      <w:r w:rsidRPr="000645BB">
        <w:rPr>
          <w:color w:val="auto"/>
          <w:sz w:val="20"/>
          <w:szCs w:val="20"/>
        </w:rPr>
        <w:t>Language</w:t>
      </w:r>
      <w:proofErr w:type="spellEnd"/>
      <w:r w:rsidRPr="000645BB">
        <w:rPr>
          <w:color w:val="auto"/>
          <w:sz w:val="20"/>
          <w:szCs w:val="20"/>
        </w:rPr>
        <w:t xml:space="preserve"> e outros), ou, dependendo do recurso, a meta-informação encontra-se separada do recurso catalogado.</w:t>
      </w:r>
    </w:p>
    <w:p w:rsidR="00C46BF9" w:rsidRDefault="00C46BF9">
      <w:pPr>
        <w:jc w:val="both"/>
      </w:pPr>
    </w:p>
    <w:p w:rsidR="00C36F63" w:rsidRDefault="00C36F63">
      <w:pPr>
        <w:jc w:val="both"/>
      </w:pPr>
    </w:p>
    <w:p w:rsidR="00C46BF9" w:rsidRPr="000645BB" w:rsidRDefault="00B415AC">
      <w:pPr>
        <w:spacing w:line="360" w:lineRule="auto"/>
        <w:jc w:val="both"/>
        <w:rPr>
          <w:color w:val="auto"/>
        </w:rPr>
      </w:pPr>
      <w:r>
        <w:rPr>
          <w:sz w:val="24"/>
          <w:szCs w:val="24"/>
        </w:rPr>
        <w:tab/>
        <w:t>O padrão DC é composto por 15 elementos descritivos, parecido com uma ficha catalográfica.</w:t>
      </w:r>
      <w:r>
        <w:rPr>
          <w:sz w:val="24"/>
          <w:szCs w:val="24"/>
          <w:highlight w:val="white"/>
        </w:rPr>
        <w:t xml:space="preserve"> Possui esquemas de codificação de vocabulário e de sintaxe de </w:t>
      </w:r>
      <w:r w:rsidRPr="000645BB">
        <w:rPr>
          <w:color w:val="auto"/>
          <w:sz w:val="24"/>
          <w:szCs w:val="24"/>
          <w:highlight w:val="white"/>
        </w:rPr>
        <w:lastRenderedPageBreak/>
        <w:t>codificação. Os termos do DC destinam-se a ser utilizados em combinação com outros termos de vocabulários compatíveis. Os 15 principais elementos</w:t>
      </w:r>
      <w:r w:rsidRPr="000645BB">
        <w:rPr>
          <w:color w:val="auto"/>
          <w:sz w:val="24"/>
          <w:szCs w:val="24"/>
          <w:highlight w:val="white"/>
          <w:vertAlign w:val="superscript"/>
        </w:rPr>
        <w:footnoteReference w:id="6"/>
      </w:r>
      <w:r w:rsidRPr="000645BB">
        <w:rPr>
          <w:color w:val="auto"/>
          <w:sz w:val="24"/>
          <w:szCs w:val="24"/>
          <w:highlight w:val="white"/>
        </w:rPr>
        <w:t xml:space="preserve"> são:</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Contributor</w:t>
      </w:r>
      <w:proofErr w:type="spellEnd"/>
      <w:r w:rsidRPr="000645BB">
        <w:rPr>
          <w:color w:val="auto"/>
          <w:sz w:val="24"/>
          <w:szCs w:val="24"/>
          <w:highlight w:val="white"/>
        </w:rPr>
        <w:t xml:space="preserve"> (</w:t>
      </w:r>
      <w:proofErr w:type="spellStart"/>
      <w:r w:rsidRPr="000645BB">
        <w:rPr>
          <w:color w:val="auto"/>
          <w:sz w:val="24"/>
          <w:szCs w:val="24"/>
          <w:highlight w:val="white"/>
        </w:rPr>
        <w:t>Contribuidor</w:t>
      </w:r>
      <w:proofErr w:type="spellEnd"/>
      <w:r w:rsidRPr="000645BB">
        <w:rPr>
          <w:color w:val="auto"/>
          <w:sz w:val="24"/>
          <w:szCs w:val="24"/>
          <w:highlight w:val="white"/>
        </w:rPr>
        <w:t xml:space="preserve">/colaborador): é </w:t>
      </w:r>
      <w:r w:rsidRPr="000645BB">
        <w:rPr>
          <w:rFonts w:ascii="Verdana" w:eastAsia="Verdana" w:hAnsi="Verdana" w:cs="Verdana"/>
          <w:color w:val="auto"/>
          <w:sz w:val="24"/>
          <w:szCs w:val="24"/>
          <w:highlight w:val="white"/>
        </w:rPr>
        <w:t xml:space="preserve">uma entidade responsável por qualquer contribuição </w:t>
      </w:r>
      <w:r w:rsidR="00BA374C" w:rsidRPr="000645BB">
        <w:rPr>
          <w:rFonts w:ascii="Verdana" w:eastAsia="Verdana" w:hAnsi="Verdana" w:cs="Verdana"/>
          <w:color w:val="auto"/>
          <w:sz w:val="24"/>
          <w:szCs w:val="24"/>
          <w:highlight w:val="white"/>
        </w:rPr>
        <w:t xml:space="preserve">para o recurso. Pode ser uma </w:t>
      </w:r>
      <w:r w:rsidRPr="000645BB">
        <w:rPr>
          <w:rFonts w:ascii="Verdana" w:eastAsia="Verdana" w:hAnsi="Verdana" w:cs="Verdana"/>
          <w:color w:val="auto"/>
          <w:sz w:val="24"/>
          <w:szCs w:val="24"/>
          <w:highlight w:val="white"/>
        </w:rPr>
        <w:t>pessoa</w:t>
      </w:r>
      <w:r w:rsidR="000305B7" w:rsidRPr="000645BB">
        <w:rPr>
          <w:rFonts w:ascii="Verdana" w:eastAsia="Verdana" w:hAnsi="Verdana" w:cs="Verdana"/>
          <w:color w:val="auto"/>
          <w:sz w:val="24"/>
          <w:szCs w:val="24"/>
          <w:highlight w:val="white"/>
        </w:rPr>
        <w:t>, uma organização ou um serviço.</w:t>
      </w:r>
    </w:p>
    <w:p w:rsidR="00C46BF9" w:rsidRPr="000645BB" w:rsidRDefault="00B415AC">
      <w:pPr>
        <w:numPr>
          <w:ilvl w:val="0"/>
          <w:numId w:val="4"/>
        </w:numPr>
        <w:spacing w:line="360" w:lineRule="auto"/>
        <w:ind w:hanging="360"/>
        <w:contextualSpacing/>
        <w:jc w:val="both"/>
        <w:rPr>
          <w:rFonts w:ascii="Verdana" w:eastAsia="Verdana" w:hAnsi="Verdana" w:cs="Verdana"/>
          <w:color w:val="auto"/>
          <w:sz w:val="24"/>
          <w:szCs w:val="24"/>
          <w:highlight w:val="white"/>
        </w:rPr>
      </w:pPr>
      <w:proofErr w:type="spellStart"/>
      <w:r w:rsidRPr="000645BB">
        <w:rPr>
          <w:i/>
          <w:color w:val="auto"/>
          <w:sz w:val="24"/>
          <w:szCs w:val="24"/>
          <w:highlight w:val="white"/>
        </w:rPr>
        <w:t>Coverage</w:t>
      </w:r>
      <w:proofErr w:type="spellEnd"/>
      <w:r w:rsidRPr="000645BB">
        <w:rPr>
          <w:color w:val="auto"/>
          <w:sz w:val="24"/>
          <w:szCs w:val="24"/>
          <w:highlight w:val="white"/>
        </w:rPr>
        <w:t xml:space="preserve"> (Cobertura/abrangência): pode ser uma jurisdição administrativa nomeada ou um local geográfico em que o recurso se aplica. A prática recomendada é usar um vocabulário controlado, como o </w:t>
      </w:r>
      <w:r w:rsidRPr="000645BB">
        <w:rPr>
          <w:i/>
          <w:color w:val="auto"/>
          <w:sz w:val="24"/>
          <w:szCs w:val="24"/>
          <w:highlight w:val="white"/>
        </w:rPr>
        <w:t xml:space="preserve">Thesaurus </w:t>
      </w:r>
      <w:proofErr w:type="spellStart"/>
      <w:r w:rsidRPr="000645BB">
        <w:rPr>
          <w:i/>
          <w:color w:val="auto"/>
          <w:sz w:val="24"/>
          <w:szCs w:val="24"/>
          <w:highlight w:val="white"/>
        </w:rPr>
        <w:t>of</w:t>
      </w:r>
      <w:proofErr w:type="spellEnd"/>
      <w:r w:rsidRPr="000645BB">
        <w:rPr>
          <w:color w:val="auto"/>
          <w:sz w:val="24"/>
          <w:szCs w:val="24"/>
          <w:highlight w:val="white"/>
        </w:rPr>
        <w:t xml:space="preserve"> </w:t>
      </w:r>
      <w:proofErr w:type="spellStart"/>
      <w:r w:rsidRPr="000645BB">
        <w:rPr>
          <w:i/>
          <w:color w:val="auto"/>
          <w:sz w:val="24"/>
          <w:szCs w:val="24"/>
          <w:highlight w:val="white"/>
        </w:rPr>
        <w:t>Geographic</w:t>
      </w:r>
      <w:proofErr w:type="spellEnd"/>
      <w:r w:rsidRPr="000645BB">
        <w:rPr>
          <w:i/>
          <w:color w:val="auto"/>
          <w:sz w:val="24"/>
          <w:szCs w:val="24"/>
          <w:highlight w:val="white"/>
        </w:rPr>
        <w:t xml:space="preserve"> </w:t>
      </w:r>
      <w:proofErr w:type="spellStart"/>
      <w:r w:rsidRPr="000645BB">
        <w:rPr>
          <w:i/>
          <w:color w:val="auto"/>
          <w:sz w:val="24"/>
          <w:szCs w:val="24"/>
          <w:highlight w:val="white"/>
        </w:rPr>
        <w:t>Names</w:t>
      </w:r>
      <w:proofErr w:type="spellEnd"/>
      <w:r w:rsidRPr="000645BB">
        <w:rPr>
          <w:color w:val="auto"/>
          <w:sz w:val="24"/>
          <w:szCs w:val="24"/>
          <w:highlight w:val="white"/>
        </w:rPr>
        <w:t xml:space="preserve"> [TGN]. Se for o caso, lugares nomeados ou períodos de tempo pode</w:t>
      </w:r>
      <w:r w:rsidR="00BA374C" w:rsidRPr="000645BB">
        <w:rPr>
          <w:color w:val="auto"/>
          <w:sz w:val="24"/>
          <w:szCs w:val="24"/>
          <w:highlight w:val="white"/>
        </w:rPr>
        <w:t>m</w:t>
      </w:r>
      <w:r w:rsidRPr="000645BB">
        <w:rPr>
          <w:color w:val="auto"/>
          <w:sz w:val="24"/>
          <w:szCs w:val="24"/>
          <w:highlight w:val="white"/>
        </w:rPr>
        <w:t xml:space="preserve"> ser usado</w:t>
      </w:r>
      <w:r w:rsidR="001A3FDF" w:rsidRPr="000645BB">
        <w:rPr>
          <w:color w:val="auto"/>
          <w:sz w:val="24"/>
          <w:szCs w:val="24"/>
          <w:highlight w:val="white"/>
        </w:rPr>
        <w:t>s</w:t>
      </w:r>
      <w:r w:rsidRPr="000645BB">
        <w:rPr>
          <w:color w:val="auto"/>
          <w:sz w:val="24"/>
          <w:szCs w:val="24"/>
          <w:highlight w:val="white"/>
        </w:rPr>
        <w:t xml:space="preserve"> em detrimento de identificadores numéricos tais como coordenadas ou intervalos de datas</w:t>
      </w:r>
      <w:r w:rsidR="000305B7" w:rsidRPr="000645BB">
        <w:rPr>
          <w:color w:val="auto"/>
          <w:sz w:val="24"/>
          <w:szCs w:val="24"/>
          <w:highlight w:val="white"/>
        </w:rPr>
        <w:t>.</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Creator</w:t>
      </w:r>
      <w:proofErr w:type="spellEnd"/>
      <w:r w:rsidRPr="000645BB">
        <w:rPr>
          <w:i/>
          <w:color w:val="auto"/>
          <w:sz w:val="24"/>
          <w:szCs w:val="24"/>
          <w:highlight w:val="white"/>
        </w:rPr>
        <w:t xml:space="preserve"> </w:t>
      </w:r>
      <w:r w:rsidRPr="000645BB">
        <w:rPr>
          <w:color w:val="auto"/>
          <w:sz w:val="24"/>
          <w:szCs w:val="24"/>
          <w:highlight w:val="white"/>
        </w:rPr>
        <w:t xml:space="preserve">(Autor): pode </w:t>
      </w:r>
      <w:r w:rsidR="00BA374C" w:rsidRPr="000645BB">
        <w:rPr>
          <w:color w:val="auto"/>
          <w:sz w:val="24"/>
          <w:szCs w:val="24"/>
          <w:highlight w:val="white"/>
        </w:rPr>
        <w:t xml:space="preserve">ser </w:t>
      </w:r>
      <w:r w:rsidRPr="000645BB">
        <w:rPr>
          <w:color w:val="auto"/>
          <w:sz w:val="24"/>
          <w:szCs w:val="24"/>
          <w:highlight w:val="white"/>
        </w:rPr>
        <w:t>uma pessoa</w:t>
      </w:r>
      <w:r w:rsidR="000305B7" w:rsidRPr="000645BB">
        <w:rPr>
          <w:color w:val="auto"/>
          <w:sz w:val="24"/>
          <w:szCs w:val="24"/>
          <w:highlight w:val="white"/>
        </w:rPr>
        <w:t>, uma organização ou um serviço.</w:t>
      </w:r>
    </w:p>
    <w:p w:rsidR="00C46BF9" w:rsidRPr="000645BB" w:rsidRDefault="00B415AC">
      <w:pPr>
        <w:numPr>
          <w:ilvl w:val="0"/>
          <w:numId w:val="4"/>
        </w:numPr>
        <w:spacing w:line="360" w:lineRule="auto"/>
        <w:ind w:hanging="360"/>
        <w:contextualSpacing/>
        <w:jc w:val="both"/>
        <w:rPr>
          <w:color w:val="auto"/>
          <w:sz w:val="24"/>
          <w:szCs w:val="24"/>
          <w:highlight w:val="white"/>
        </w:rPr>
      </w:pPr>
      <w:r w:rsidRPr="000645BB">
        <w:rPr>
          <w:i/>
          <w:color w:val="auto"/>
          <w:sz w:val="24"/>
          <w:szCs w:val="24"/>
          <w:highlight w:val="white"/>
        </w:rPr>
        <w:t>Date</w:t>
      </w:r>
      <w:r w:rsidR="00BA374C" w:rsidRPr="000645BB">
        <w:rPr>
          <w:color w:val="auto"/>
          <w:sz w:val="24"/>
          <w:szCs w:val="24"/>
          <w:highlight w:val="white"/>
        </w:rPr>
        <w:t xml:space="preserve"> (Data): a data será associada à</w:t>
      </w:r>
      <w:r w:rsidRPr="000645BB">
        <w:rPr>
          <w:color w:val="auto"/>
          <w:sz w:val="24"/>
          <w:szCs w:val="24"/>
          <w:highlight w:val="white"/>
        </w:rPr>
        <w:t xml:space="preserve"> criação o</w:t>
      </w:r>
      <w:r w:rsidR="00BA374C" w:rsidRPr="000645BB">
        <w:rPr>
          <w:color w:val="auto"/>
          <w:sz w:val="24"/>
          <w:szCs w:val="24"/>
          <w:highlight w:val="white"/>
        </w:rPr>
        <w:t>u disponibilização do recurso. R</w:t>
      </w:r>
      <w:r w:rsidRPr="000645BB">
        <w:rPr>
          <w:color w:val="auto"/>
          <w:sz w:val="24"/>
          <w:szCs w:val="24"/>
          <w:highlight w:val="white"/>
        </w:rPr>
        <w:t>ecom</w:t>
      </w:r>
      <w:r w:rsidR="000305B7" w:rsidRPr="000645BB">
        <w:rPr>
          <w:color w:val="auto"/>
          <w:sz w:val="24"/>
          <w:szCs w:val="24"/>
          <w:highlight w:val="white"/>
        </w:rPr>
        <w:t>enda-se o uso da norma ISO 8601.</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Description</w:t>
      </w:r>
      <w:proofErr w:type="spellEnd"/>
      <w:r w:rsidRPr="000645BB">
        <w:rPr>
          <w:color w:val="auto"/>
          <w:sz w:val="24"/>
          <w:szCs w:val="24"/>
          <w:highlight w:val="white"/>
        </w:rPr>
        <w:t xml:space="preserve"> (Descrição): a descrição pode incluir resumos, tabelas de conteúdo, sumários, notas, uma representação gráfica ou um te</w:t>
      </w:r>
      <w:r w:rsidR="000305B7" w:rsidRPr="000645BB">
        <w:rPr>
          <w:color w:val="auto"/>
          <w:sz w:val="24"/>
          <w:szCs w:val="24"/>
          <w:highlight w:val="white"/>
        </w:rPr>
        <w:t>xto livre de relato do conteúdo.</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Format</w:t>
      </w:r>
      <w:proofErr w:type="spellEnd"/>
      <w:r w:rsidRPr="000645BB">
        <w:rPr>
          <w:i/>
          <w:color w:val="auto"/>
          <w:sz w:val="24"/>
          <w:szCs w:val="24"/>
          <w:highlight w:val="white"/>
        </w:rPr>
        <w:t xml:space="preserve"> </w:t>
      </w:r>
      <w:r w:rsidRPr="000645BB">
        <w:rPr>
          <w:color w:val="auto"/>
          <w:sz w:val="24"/>
          <w:szCs w:val="24"/>
          <w:highlight w:val="white"/>
        </w:rPr>
        <w:t>(Formato): pode incluir</w:t>
      </w:r>
      <w:r w:rsidR="00B00A52" w:rsidRPr="000645BB">
        <w:rPr>
          <w:color w:val="auto"/>
          <w:sz w:val="24"/>
          <w:szCs w:val="24"/>
          <w:highlight w:val="white"/>
        </w:rPr>
        <w:t xml:space="preserve"> o formato de arquivo, o meio físico ou as dimensões do recurso.</w:t>
      </w:r>
      <w:r w:rsidRPr="000645BB">
        <w:rPr>
          <w:color w:val="auto"/>
          <w:sz w:val="24"/>
          <w:szCs w:val="24"/>
          <w:highlight w:val="white"/>
        </w:rPr>
        <w:t xml:space="preserve"> Pode ser usado para determinar o software, hardware ou outro equipamento necessário p</w:t>
      </w:r>
      <w:r w:rsidR="000305B7" w:rsidRPr="000645BB">
        <w:rPr>
          <w:color w:val="auto"/>
          <w:sz w:val="24"/>
          <w:szCs w:val="24"/>
          <w:highlight w:val="white"/>
        </w:rPr>
        <w:t>ara mostrar ou operar o recurso.</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Identifier</w:t>
      </w:r>
      <w:proofErr w:type="spellEnd"/>
      <w:r w:rsidRPr="000645BB">
        <w:rPr>
          <w:color w:val="auto"/>
          <w:sz w:val="24"/>
          <w:szCs w:val="24"/>
          <w:highlight w:val="white"/>
        </w:rPr>
        <w:t xml:space="preserve"> (Identificador do re</w:t>
      </w:r>
      <w:r w:rsidR="000645BB">
        <w:rPr>
          <w:color w:val="auto"/>
          <w:sz w:val="24"/>
          <w:szCs w:val="24"/>
          <w:highlight w:val="white"/>
        </w:rPr>
        <w:t xml:space="preserve">curso): recomenda-se utilizar </w:t>
      </w:r>
      <w:proofErr w:type="gramStart"/>
      <w:r w:rsidR="000645BB">
        <w:rPr>
          <w:color w:val="auto"/>
          <w:sz w:val="24"/>
          <w:szCs w:val="24"/>
          <w:highlight w:val="white"/>
        </w:rPr>
        <w:t xml:space="preserve">o </w:t>
      </w:r>
      <w:proofErr w:type="spellStart"/>
      <w:r w:rsidRPr="000645BB">
        <w:rPr>
          <w:color w:val="auto"/>
          <w:sz w:val="24"/>
          <w:szCs w:val="24"/>
          <w:highlight w:val="white"/>
        </w:rPr>
        <w:t>string</w:t>
      </w:r>
      <w:proofErr w:type="spellEnd"/>
      <w:proofErr w:type="gramEnd"/>
      <w:r w:rsidRPr="000645BB">
        <w:rPr>
          <w:color w:val="auto"/>
          <w:sz w:val="24"/>
          <w:szCs w:val="24"/>
          <w:highlight w:val="white"/>
        </w:rPr>
        <w:t xml:space="preserve"> ou número conforme um sistema de identificação formal. Exemplo: (</w:t>
      </w:r>
      <w:proofErr w:type="spellStart"/>
      <w:r w:rsidRPr="000645BB">
        <w:rPr>
          <w:color w:val="auto"/>
          <w:sz w:val="24"/>
          <w:szCs w:val="24"/>
          <w:highlight w:val="white"/>
        </w:rPr>
        <w:t>Uniform</w:t>
      </w:r>
      <w:proofErr w:type="spellEnd"/>
      <w:r w:rsidRPr="000645BB">
        <w:rPr>
          <w:color w:val="auto"/>
          <w:sz w:val="24"/>
          <w:szCs w:val="24"/>
          <w:highlight w:val="white"/>
        </w:rPr>
        <w:t xml:space="preserve"> </w:t>
      </w:r>
      <w:proofErr w:type="spellStart"/>
      <w:r w:rsidRPr="000645BB">
        <w:rPr>
          <w:color w:val="auto"/>
          <w:sz w:val="24"/>
          <w:szCs w:val="24"/>
          <w:highlight w:val="white"/>
        </w:rPr>
        <w:t>Resourc</w:t>
      </w:r>
      <w:r w:rsidR="000305B7" w:rsidRPr="000645BB">
        <w:rPr>
          <w:color w:val="auto"/>
          <w:sz w:val="24"/>
          <w:szCs w:val="24"/>
          <w:highlight w:val="white"/>
        </w:rPr>
        <w:t>e</w:t>
      </w:r>
      <w:proofErr w:type="spellEnd"/>
      <w:r w:rsidR="000305B7" w:rsidRPr="000645BB">
        <w:rPr>
          <w:color w:val="auto"/>
          <w:sz w:val="24"/>
          <w:szCs w:val="24"/>
          <w:highlight w:val="white"/>
        </w:rPr>
        <w:t xml:space="preserve"> Identificador - URI) e outros.</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Language</w:t>
      </w:r>
      <w:proofErr w:type="spellEnd"/>
      <w:r w:rsidRPr="000645BB">
        <w:rPr>
          <w:color w:val="auto"/>
          <w:sz w:val="24"/>
          <w:szCs w:val="24"/>
          <w:highlight w:val="white"/>
        </w:rPr>
        <w:t xml:space="preserve"> (Idioma): inclui o idioma do recurso. A recomendação é utilizar o </w:t>
      </w:r>
      <w:r w:rsidR="000305B7" w:rsidRPr="000645BB">
        <w:rPr>
          <w:color w:val="auto"/>
          <w:sz w:val="24"/>
          <w:szCs w:val="24"/>
          <w:highlight w:val="white"/>
        </w:rPr>
        <w:t>vocabulário controlado RFC 1766.</w:t>
      </w:r>
    </w:p>
    <w:p w:rsidR="00C46BF9" w:rsidRPr="000645BB" w:rsidRDefault="00B415AC">
      <w:pPr>
        <w:numPr>
          <w:ilvl w:val="0"/>
          <w:numId w:val="4"/>
        </w:numPr>
        <w:spacing w:line="360" w:lineRule="auto"/>
        <w:ind w:hanging="360"/>
        <w:contextualSpacing/>
        <w:jc w:val="both"/>
        <w:rPr>
          <w:color w:val="auto"/>
          <w:sz w:val="24"/>
          <w:szCs w:val="24"/>
          <w:highlight w:val="white"/>
        </w:rPr>
      </w:pPr>
      <w:r w:rsidRPr="000645BB">
        <w:rPr>
          <w:color w:val="auto"/>
          <w:sz w:val="24"/>
          <w:szCs w:val="24"/>
          <w:highlight w:val="white"/>
        </w:rPr>
        <w:t xml:space="preserve">Publisher (Editor): é uma entidade responsável por tornar o recurso disponível. Inclui uma pessoa, organização ou serviço. O nome do editor deve ser </w:t>
      </w:r>
      <w:r w:rsidR="000305B7" w:rsidRPr="000645BB">
        <w:rPr>
          <w:color w:val="auto"/>
          <w:sz w:val="24"/>
          <w:szCs w:val="24"/>
          <w:highlight w:val="white"/>
        </w:rPr>
        <w:t>usado para indicar uma entidade.</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Relation</w:t>
      </w:r>
      <w:proofErr w:type="spellEnd"/>
      <w:r w:rsidRPr="000645BB">
        <w:rPr>
          <w:color w:val="auto"/>
          <w:sz w:val="24"/>
          <w:szCs w:val="24"/>
          <w:highlight w:val="white"/>
        </w:rPr>
        <w:t xml:space="preserve"> (Relação): a prática recomendada é identificar o recurso relacionado por meio de uma sequência de acordo com um sistema de identificação formal. Pode descrever a coleção </w:t>
      </w:r>
      <w:r w:rsidR="000645BB">
        <w:rPr>
          <w:color w:val="auto"/>
          <w:sz w:val="24"/>
          <w:szCs w:val="24"/>
          <w:highlight w:val="white"/>
        </w:rPr>
        <w:t>da qual</w:t>
      </w:r>
      <w:r w:rsidR="000305B7" w:rsidRPr="000645BB">
        <w:rPr>
          <w:color w:val="auto"/>
          <w:sz w:val="24"/>
          <w:szCs w:val="24"/>
          <w:highlight w:val="white"/>
        </w:rPr>
        <w:t xml:space="preserve"> o recurso faz parte.</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sz w:val="24"/>
          <w:szCs w:val="24"/>
          <w:highlight w:val="white"/>
        </w:rPr>
        <w:lastRenderedPageBreak/>
        <w:t>Rights</w:t>
      </w:r>
      <w:proofErr w:type="spellEnd"/>
      <w:r>
        <w:rPr>
          <w:sz w:val="24"/>
          <w:szCs w:val="24"/>
          <w:highlight w:val="white"/>
        </w:rPr>
        <w:t xml:space="preserve"> (Direitos aut</w:t>
      </w:r>
      <w:r w:rsidRPr="000645BB">
        <w:rPr>
          <w:color w:val="auto"/>
          <w:sz w:val="24"/>
          <w:szCs w:val="24"/>
          <w:highlight w:val="white"/>
        </w:rPr>
        <w:t>orais): normalmente</w:t>
      </w:r>
      <w:r w:rsidR="00E11301" w:rsidRPr="000645BB">
        <w:rPr>
          <w:color w:val="auto"/>
          <w:sz w:val="24"/>
          <w:szCs w:val="24"/>
          <w:highlight w:val="white"/>
        </w:rPr>
        <w:t>, informações de direitos incluem</w:t>
      </w:r>
      <w:r w:rsidRPr="000645BB">
        <w:rPr>
          <w:color w:val="auto"/>
          <w:sz w:val="24"/>
          <w:szCs w:val="24"/>
          <w:highlight w:val="white"/>
        </w:rPr>
        <w:t xml:space="preserve"> uma declaração sobre diversos direitos de propriedade associados ao recurso, incluindo os dire</w:t>
      </w:r>
      <w:r w:rsidR="000305B7" w:rsidRPr="000645BB">
        <w:rPr>
          <w:color w:val="auto"/>
          <w:sz w:val="24"/>
          <w:szCs w:val="24"/>
          <w:highlight w:val="white"/>
        </w:rPr>
        <w:t>itos de propriedade intelectual.</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Source</w:t>
      </w:r>
      <w:proofErr w:type="spellEnd"/>
      <w:r w:rsidRPr="000645BB">
        <w:rPr>
          <w:color w:val="auto"/>
          <w:sz w:val="24"/>
          <w:szCs w:val="24"/>
          <w:highlight w:val="white"/>
        </w:rPr>
        <w:t xml:space="preserve"> (Fonte): o recurso pode ser derivado de uma fonte de recurso inteira ou em parte, recomenda-se utilizar </w:t>
      </w:r>
      <w:proofErr w:type="gramStart"/>
      <w:r w:rsidRPr="000645BB">
        <w:rPr>
          <w:color w:val="auto"/>
          <w:sz w:val="24"/>
          <w:szCs w:val="24"/>
          <w:highlight w:val="white"/>
        </w:rPr>
        <w:t xml:space="preserve">o </w:t>
      </w:r>
      <w:proofErr w:type="spellStart"/>
      <w:r w:rsidRPr="000645BB">
        <w:rPr>
          <w:i/>
          <w:color w:val="auto"/>
          <w:sz w:val="24"/>
          <w:szCs w:val="24"/>
          <w:highlight w:val="white"/>
        </w:rPr>
        <w:t>string</w:t>
      </w:r>
      <w:proofErr w:type="spellEnd"/>
      <w:proofErr w:type="gramEnd"/>
      <w:r w:rsidRPr="000645BB">
        <w:rPr>
          <w:color w:val="auto"/>
          <w:sz w:val="24"/>
          <w:szCs w:val="24"/>
          <w:highlight w:val="white"/>
        </w:rPr>
        <w:t xml:space="preserve"> ou número conforme um </w:t>
      </w:r>
      <w:r w:rsidR="000305B7" w:rsidRPr="000645BB">
        <w:rPr>
          <w:color w:val="auto"/>
          <w:sz w:val="24"/>
          <w:szCs w:val="24"/>
          <w:highlight w:val="white"/>
        </w:rPr>
        <w:t>sistema de identificação formal.</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Subject</w:t>
      </w:r>
      <w:proofErr w:type="spellEnd"/>
      <w:r w:rsidRPr="000645BB">
        <w:rPr>
          <w:i/>
          <w:color w:val="auto"/>
          <w:sz w:val="24"/>
          <w:szCs w:val="24"/>
          <w:highlight w:val="white"/>
        </w:rPr>
        <w:t xml:space="preserve"> </w:t>
      </w:r>
      <w:r w:rsidRPr="000645BB">
        <w:rPr>
          <w:color w:val="auto"/>
          <w:sz w:val="24"/>
          <w:szCs w:val="24"/>
          <w:highlight w:val="white"/>
        </w:rPr>
        <w:t>(Assunto/palavras-chave): o assunto se</w:t>
      </w:r>
      <w:r w:rsidR="00E11301" w:rsidRPr="000645BB">
        <w:rPr>
          <w:color w:val="auto"/>
          <w:sz w:val="24"/>
          <w:szCs w:val="24"/>
          <w:highlight w:val="white"/>
        </w:rPr>
        <w:t>rá representado usando palavras-</w:t>
      </w:r>
      <w:r w:rsidR="0016646B" w:rsidRPr="000645BB">
        <w:rPr>
          <w:color w:val="auto"/>
          <w:sz w:val="24"/>
          <w:szCs w:val="24"/>
          <w:highlight w:val="white"/>
        </w:rPr>
        <w:t>chave, frases-</w:t>
      </w:r>
      <w:r w:rsidRPr="000645BB">
        <w:rPr>
          <w:color w:val="auto"/>
          <w:sz w:val="24"/>
          <w:szCs w:val="24"/>
          <w:highlight w:val="white"/>
        </w:rPr>
        <w:t>chave ou códigos de classificação. A prática recomendada é</w:t>
      </w:r>
      <w:r w:rsidR="000305B7" w:rsidRPr="000645BB">
        <w:rPr>
          <w:color w:val="auto"/>
          <w:sz w:val="24"/>
          <w:szCs w:val="24"/>
          <w:highlight w:val="white"/>
        </w:rPr>
        <w:t xml:space="preserve"> usar um vocabulário controlado.</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Title</w:t>
      </w:r>
      <w:proofErr w:type="spellEnd"/>
      <w:r w:rsidRPr="000645BB">
        <w:rPr>
          <w:i/>
          <w:color w:val="auto"/>
          <w:sz w:val="24"/>
          <w:szCs w:val="24"/>
          <w:highlight w:val="white"/>
        </w:rPr>
        <w:t xml:space="preserve"> </w:t>
      </w:r>
      <w:r w:rsidRPr="000645BB">
        <w:rPr>
          <w:color w:val="auto"/>
          <w:sz w:val="24"/>
          <w:szCs w:val="24"/>
          <w:highlight w:val="white"/>
        </w:rPr>
        <w:t>(Título): será o nome pelo qual o recurso é formalmente conhecid</w:t>
      </w:r>
      <w:r w:rsidR="000305B7" w:rsidRPr="000645BB">
        <w:rPr>
          <w:color w:val="auto"/>
          <w:sz w:val="24"/>
          <w:szCs w:val="24"/>
          <w:highlight w:val="white"/>
        </w:rPr>
        <w:t>o, podendo ser o próprio título.</w:t>
      </w:r>
    </w:p>
    <w:p w:rsidR="00C46BF9" w:rsidRPr="000645BB" w:rsidRDefault="00B415AC">
      <w:pPr>
        <w:numPr>
          <w:ilvl w:val="0"/>
          <w:numId w:val="4"/>
        </w:numPr>
        <w:spacing w:line="360" w:lineRule="auto"/>
        <w:ind w:hanging="360"/>
        <w:contextualSpacing/>
        <w:jc w:val="both"/>
        <w:rPr>
          <w:color w:val="auto"/>
          <w:sz w:val="24"/>
          <w:szCs w:val="24"/>
          <w:highlight w:val="white"/>
        </w:rPr>
      </w:pPr>
      <w:proofErr w:type="spellStart"/>
      <w:r w:rsidRPr="000645BB">
        <w:rPr>
          <w:i/>
          <w:color w:val="auto"/>
          <w:sz w:val="24"/>
          <w:szCs w:val="24"/>
          <w:highlight w:val="white"/>
        </w:rPr>
        <w:t>Type</w:t>
      </w:r>
      <w:proofErr w:type="spellEnd"/>
      <w:r w:rsidRPr="000645BB">
        <w:rPr>
          <w:color w:val="auto"/>
          <w:sz w:val="24"/>
          <w:szCs w:val="24"/>
          <w:highlight w:val="white"/>
        </w:rPr>
        <w:t xml:space="preserve"> (Tipo do recurso): descrição de categorias gerais, funções, espécies ou nívei</w:t>
      </w:r>
      <w:r w:rsidR="00E11301" w:rsidRPr="000645BB">
        <w:rPr>
          <w:color w:val="auto"/>
          <w:sz w:val="24"/>
          <w:szCs w:val="24"/>
          <w:highlight w:val="white"/>
        </w:rPr>
        <w:t>s de agregação para o conteúdo. R</w:t>
      </w:r>
      <w:r w:rsidRPr="000645BB">
        <w:rPr>
          <w:color w:val="auto"/>
          <w:sz w:val="24"/>
          <w:szCs w:val="24"/>
          <w:highlight w:val="white"/>
        </w:rPr>
        <w:t>ecomenda-se utilizar vocabulário controlado.</w:t>
      </w:r>
    </w:p>
    <w:p w:rsidR="00C46BF9" w:rsidRPr="000645BB" w:rsidRDefault="00C46BF9">
      <w:pPr>
        <w:spacing w:line="360" w:lineRule="auto"/>
        <w:jc w:val="both"/>
        <w:rPr>
          <w:color w:val="auto"/>
        </w:rPr>
      </w:pPr>
    </w:p>
    <w:p w:rsidR="00C46BF9" w:rsidRDefault="00B415AC">
      <w:pPr>
        <w:spacing w:line="360" w:lineRule="auto"/>
        <w:ind w:firstLine="720"/>
        <w:jc w:val="both"/>
      </w:pPr>
      <w:r w:rsidRPr="000645BB">
        <w:rPr>
          <w:color w:val="auto"/>
          <w:sz w:val="24"/>
          <w:szCs w:val="24"/>
        </w:rPr>
        <w:t>O RI-UCS conta</w:t>
      </w:r>
      <w:r w:rsidR="0016646B" w:rsidRPr="000645BB">
        <w:rPr>
          <w:color w:val="auto"/>
          <w:sz w:val="24"/>
          <w:szCs w:val="24"/>
        </w:rPr>
        <w:t>,</w:t>
      </w:r>
      <w:r w:rsidRPr="000645BB">
        <w:rPr>
          <w:color w:val="auto"/>
          <w:sz w:val="24"/>
          <w:szCs w:val="24"/>
        </w:rPr>
        <w:t xml:space="preserve"> atualmente</w:t>
      </w:r>
      <w:r w:rsidR="0016646B" w:rsidRPr="000645BB">
        <w:rPr>
          <w:color w:val="auto"/>
          <w:sz w:val="24"/>
          <w:szCs w:val="24"/>
        </w:rPr>
        <w:t>,</w:t>
      </w:r>
      <w:r w:rsidRPr="000645BB">
        <w:rPr>
          <w:color w:val="auto"/>
          <w:sz w:val="24"/>
          <w:szCs w:val="24"/>
        </w:rPr>
        <w:t xml:space="preserve"> com mais de mil trabalhos armazenados entre teses e dissertações. Estã</w:t>
      </w:r>
      <w:r w:rsidR="009F5205" w:rsidRPr="000645BB">
        <w:rPr>
          <w:color w:val="auto"/>
          <w:sz w:val="24"/>
          <w:szCs w:val="24"/>
        </w:rPr>
        <w:t>o sendo incluídos</w:t>
      </w:r>
      <w:r w:rsidRPr="000645BB">
        <w:rPr>
          <w:color w:val="auto"/>
          <w:sz w:val="24"/>
          <w:szCs w:val="24"/>
        </w:rPr>
        <w:t xml:space="preserve"> os Trabalhos </w:t>
      </w:r>
      <w:r>
        <w:rPr>
          <w:sz w:val="24"/>
          <w:szCs w:val="24"/>
        </w:rPr>
        <w:t>de Conclusão de Curso.</w:t>
      </w:r>
    </w:p>
    <w:p w:rsidR="00C46BF9" w:rsidRDefault="00C46BF9">
      <w:pPr>
        <w:spacing w:line="360" w:lineRule="auto"/>
        <w:jc w:val="both"/>
      </w:pPr>
    </w:p>
    <w:p w:rsidR="00C46BF9" w:rsidRDefault="00C36F63">
      <w:pPr>
        <w:spacing w:line="360" w:lineRule="auto"/>
        <w:jc w:val="center"/>
      </w:pPr>
      <w:r>
        <w:rPr>
          <w:sz w:val="20"/>
          <w:szCs w:val="20"/>
        </w:rPr>
        <w:t>Figura 3</w:t>
      </w:r>
      <w:r w:rsidR="00B415AC">
        <w:rPr>
          <w:sz w:val="20"/>
          <w:szCs w:val="20"/>
        </w:rPr>
        <w:t>: Plataforma RI-UCS</w:t>
      </w:r>
    </w:p>
    <w:p w:rsidR="00C46BF9" w:rsidRDefault="00B415AC">
      <w:pPr>
        <w:spacing w:line="360" w:lineRule="auto"/>
        <w:jc w:val="both"/>
      </w:pPr>
      <w:r>
        <w:rPr>
          <w:noProof/>
        </w:rPr>
        <w:drawing>
          <wp:inline distT="114300" distB="114300" distL="114300" distR="114300" wp14:anchorId="6A71CE7E" wp14:editId="2B0B9DD4">
            <wp:extent cx="5731200" cy="3111500"/>
            <wp:effectExtent l="19050" t="19050" r="22225" b="12700"/>
            <wp:docPr id="3" name="image06.jpg" descr="1.jpg"/>
            <wp:cNvGraphicFramePr/>
            <a:graphic xmlns:a="http://schemas.openxmlformats.org/drawingml/2006/main">
              <a:graphicData uri="http://schemas.openxmlformats.org/drawingml/2006/picture">
                <pic:pic xmlns:pic="http://schemas.openxmlformats.org/drawingml/2006/picture">
                  <pic:nvPicPr>
                    <pic:cNvPr id="0" name="image06.jpg" descr="1.jpg"/>
                    <pic:cNvPicPr preferRelativeResize="0"/>
                  </pic:nvPicPr>
                  <pic:blipFill>
                    <a:blip r:embed="rId12"/>
                    <a:srcRect/>
                    <a:stretch>
                      <a:fillRect/>
                    </a:stretch>
                  </pic:blipFill>
                  <pic:spPr>
                    <a:xfrm>
                      <a:off x="0" y="0"/>
                      <a:ext cx="5731200" cy="3111500"/>
                    </a:xfrm>
                    <a:prstGeom prst="rect">
                      <a:avLst/>
                    </a:prstGeom>
                    <a:ln w="3175">
                      <a:solidFill>
                        <a:srgbClr val="000000"/>
                      </a:solidFill>
                      <a:prstDash val="solid"/>
                    </a:ln>
                  </pic:spPr>
                </pic:pic>
              </a:graphicData>
            </a:graphic>
          </wp:inline>
        </w:drawing>
      </w:r>
    </w:p>
    <w:p w:rsidR="00C46BF9" w:rsidRDefault="00B415AC">
      <w:pPr>
        <w:spacing w:line="360" w:lineRule="auto"/>
        <w:jc w:val="both"/>
      </w:pPr>
      <w:r>
        <w:rPr>
          <w:sz w:val="20"/>
          <w:szCs w:val="20"/>
        </w:rPr>
        <w:t>Fonte: Repositório UCS (2016).</w:t>
      </w:r>
    </w:p>
    <w:p w:rsidR="00C46BF9" w:rsidRDefault="00C46BF9">
      <w:pPr>
        <w:spacing w:line="360" w:lineRule="auto"/>
        <w:ind w:firstLine="720"/>
        <w:jc w:val="both"/>
      </w:pPr>
    </w:p>
    <w:p w:rsidR="00C46BF9" w:rsidRPr="000645BB" w:rsidRDefault="00B415AC">
      <w:pPr>
        <w:spacing w:line="360" w:lineRule="auto"/>
        <w:ind w:firstLine="720"/>
        <w:jc w:val="both"/>
        <w:rPr>
          <w:color w:val="auto"/>
        </w:rPr>
      </w:pPr>
      <w:r w:rsidRPr="000645BB">
        <w:rPr>
          <w:color w:val="auto"/>
          <w:sz w:val="24"/>
          <w:szCs w:val="24"/>
        </w:rPr>
        <w:lastRenderedPageBreak/>
        <w:t>Para a inserção dos trabalhos, as secretarias dos curso</w:t>
      </w:r>
      <w:r w:rsidR="00C36F63" w:rsidRPr="000645BB">
        <w:rPr>
          <w:color w:val="auto"/>
          <w:sz w:val="24"/>
          <w:szCs w:val="24"/>
        </w:rPr>
        <w:t>s</w:t>
      </w:r>
      <w:r w:rsidR="009D02C6" w:rsidRPr="000645BB">
        <w:rPr>
          <w:color w:val="auto"/>
          <w:sz w:val="24"/>
          <w:szCs w:val="24"/>
        </w:rPr>
        <w:t xml:space="preserve"> enviam a versão em CD</w:t>
      </w:r>
      <w:r w:rsidRPr="000645BB">
        <w:rPr>
          <w:color w:val="auto"/>
          <w:sz w:val="24"/>
          <w:szCs w:val="24"/>
        </w:rPr>
        <w:t xml:space="preserve"> à Biblioteca Central. Os bibliotecários do Setor de Processo Técnico são os responsáveis pela inserção dos dados.</w:t>
      </w:r>
    </w:p>
    <w:p w:rsidR="00C46BF9" w:rsidRDefault="00B415AC">
      <w:pPr>
        <w:spacing w:line="360" w:lineRule="auto"/>
        <w:ind w:firstLine="720"/>
        <w:jc w:val="both"/>
      </w:pPr>
      <w:r w:rsidRPr="000645BB">
        <w:rPr>
          <w:color w:val="auto"/>
          <w:sz w:val="24"/>
          <w:szCs w:val="24"/>
        </w:rPr>
        <w:t>A partir de 2016</w:t>
      </w:r>
      <w:r w:rsidR="009D02C6" w:rsidRPr="000645BB">
        <w:rPr>
          <w:color w:val="auto"/>
          <w:sz w:val="24"/>
          <w:szCs w:val="24"/>
        </w:rPr>
        <w:t>,</w:t>
      </w:r>
      <w:r w:rsidRPr="000645BB">
        <w:rPr>
          <w:color w:val="auto"/>
          <w:sz w:val="24"/>
          <w:szCs w:val="24"/>
        </w:rPr>
        <w:t xml:space="preserve"> foi </w:t>
      </w:r>
      <w:r>
        <w:rPr>
          <w:sz w:val="24"/>
          <w:szCs w:val="24"/>
        </w:rPr>
        <w:t>estabelecido um ato de designação para o Comitê Gestor do RI. O Comitê Gestor tem como principal atribuição gerenciar, debater e definir questões relacionadas ao desenvolvimento e à gestão do RI-UCS, com representantes dos seguintes setores:</w:t>
      </w:r>
    </w:p>
    <w:p w:rsidR="00C46BF9" w:rsidRDefault="005D0B1C">
      <w:pPr>
        <w:numPr>
          <w:ilvl w:val="0"/>
          <w:numId w:val="8"/>
        </w:numPr>
        <w:spacing w:line="360" w:lineRule="auto"/>
        <w:ind w:hanging="360"/>
        <w:contextualSpacing/>
        <w:jc w:val="both"/>
        <w:rPr>
          <w:sz w:val="24"/>
          <w:szCs w:val="24"/>
        </w:rPr>
      </w:pPr>
      <w:proofErr w:type="spellStart"/>
      <w:r>
        <w:rPr>
          <w:sz w:val="24"/>
          <w:szCs w:val="24"/>
        </w:rPr>
        <w:t>Pró-reitoria</w:t>
      </w:r>
      <w:proofErr w:type="spellEnd"/>
      <w:r>
        <w:rPr>
          <w:sz w:val="24"/>
          <w:szCs w:val="24"/>
        </w:rPr>
        <w:t xml:space="preserve"> acadêmica</w:t>
      </w:r>
    </w:p>
    <w:p w:rsidR="00C46BF9" w:rsidRDefault="00B415AC">
      <w:pPr>
        <w:numPr>
          <w:ilvl w:val="0"/>
          <w:numId w:val="8"/>
        </w:numPr>
        <w:spacing w:line="360" w:lineRule="auto"/>
        <w:ind w:hanging="360"/>
        <w:contextualSpacing/>
        <w:jc w:val="both"/>
        <w:rPr>
          <w:sz w:val="24"/>
          <w:szCs w:val="24"/>
        </w:rPr>
      </w:pPr>
      <w:proofErr w:type="spellStart"/>
      <w:r>
        <w:rPr>
          <w:sz w:val="24"/>
          <w:szCs w:val="24"/>
        </w:rPr>
        <w:t>Pró-reito</w:t>
      </w:r>
      <w:r w:rsidR="005D0B1C">
        <w:rPr>
          <w:sz w:val="24"/>
          <w:szCs w:val="24"/>
        </w:rPr>
        <w:t>ria</w:t>
      </w:r>
      <w:proofErr w:type="spellEnd"/>
      <w:r w:rsidR="005D0B1C">
        <w:rPr>
          <w:sz w:val="24"/>
          <w:szCs w:val="24"/>
        </w:rPr>
        <w:t xml:space="preserve"> de Pesquisa e Pós-graduação</w:t>
      </w:r>
    </w:p>
    <w:p w:rsidR="00C46BF9" w:rsidRDefault="00B415AC">
      <w:pPr>
        <w:numPr>
          <w:ilvl w:val="0"/>
          <w:numId w:val="8"/>
        </w:numPr>
        <w:spacing w:line="360" w:lineRule="auto"/>
        <w:ind w:hanging="360"/>
        <w:contextualSpacing/>
        <w:jc w:val="both"/>
        <w:rPr>
          <w:sz w:val="24"/>
          <w:szCs w:val="24"/>
        </w:rPr>
      </w:pPr>
      <w:r>
        <w:rPr>
          <w:sz w:val="24"/>
          <w:szCs w:val="24"/>
        </w:rPr>
        <w:t>Gerên</w:t>
      </w:r>
      <w:r w:rsidR="005D0B1C">
        <w:rPr>
          <w:sz w:val="24"/>
          <w:szCs w:val="24"/>
        </w:rPr>
        <w:t>cia de Tecnologia da Informação</w:t>
      </w:r>
    </w:p>
    <w:p w:rsidR="00C46BF9" w:rsidRDefault="005D0B1C">
      <w:pPr>
        <w:numPr>
          <w:ilvl w:val="0"/>
          <w:numId w:val="8"/>
        </w:numPr>
        <w:spacing w:line="360" w:lineRule="auto"/>
        <w:ind w:hanging="360"/>
        <w:contextualSpacing/>
        <w:jc w:val="both"/>
        <w:rPr>
          <w:sz w:val="24"/>
          <w:szCs w:val="24"/>
        </w:rPr>
      </w:pPr>
      <w:r>
        <w:rPr>
          <w:sz w:val="24"/>
          <w:szCs w:val="24"/>
        </w:rPr>
        <w:t>Núcleo de Educação à Distância</w:t>
      </w:r>
    </w:p>
    <w:p w:rsidR="00C46BF9" w:rsidRPr="000645BB" w:rsidRDefault="00B415AC" w:rsidP="000645BB">
      <w:pPr>
        <w:numPr>
          <w:ilvl w:val="0"/>
          <w:numId w:val="8"/>
        </w:numPr>
        <w:spacing w:line="360" w:lineRule="auto"/>
        <w:ind w:hanging="360"/>
        <w:contextualSpacing/>
        <w:jc w:val="both"/>
        <w:rPr>
          <w:sz w:val="24"/>
          <w:szCs w:val="24"/>
        </w:rPr>
      </w:pPr>
      <w:r>
        <w:rPr>
          <w:sz w:val="24"/>
          <w:szCs w:val="24"/>
        </w:rPr>
        <w:t>Sistema de Bibliotecas.</w:t>
      </w:r>
    </w:p>
    <w:p w:rsidR="00C46BF9" w:rsidRPr="000645BB" w:rsidRDefault="00B415AC" w:rsidP="00C36F63">
      <w:pPr>
        <w:spacing w:line="360" w:lineRule="auto"/>
        <w:ind w:firstLine="720"/>
        <w:jc w:val="both"/>
        <w:rPr>
          <w:color w:val="auto"/>
        </w:rPr>
      </w:pPr>
      <w:r w:rsidRPr="000645BB">
        <w:rPr>
          <w:color w:val="auto"/>
          <w:sz w:val="24"/>
          <w:szCs w:val="24"/>
        </w:rPr>
        <w:t>O Comitê Gestor será responsável pela definição das políticas de acesso e q</w:t>
      </w:r>
      <w:r w:rsidR="009D02C6" w:rsidRPr="000645BB">
        <w:rPr>
          <w:color w:val="auto"/>
          <w:sz w:val="24"/>
          <w:szCs w:val="24"/>
        </w:rPr>
        <w:t>uestões de direitos autorais, pela administração de</w:t>
      </w:r>
      <w:r w:rsidRPr="000645BB">
        <w:rPr>
          <w:color w:val="auto"/>
          <w:sz w:val="24"/>
          <w:szCs w:val="24"/>
        </w:rPr>
        <w:t xml:space="preserve"> eventuais conflitos de depósito, publicação e validação d</w:t>
      </w:r>
      <w:r w:rsidR="009D02C6" w:rsidRPr="000645BB">
        <w:rPr>
          <w:color w:val="auto"/>
          <w:sz w:val="24"/>
          <w:szCs w:val="24"/>
        </w:rPr>
        <w:t xml:space="preserve">e conteúdo dos objetos digitais. </w:t>
      </w:r>
      <w:r w:rsidR="000645BB" w:rsidRPr="000645BB">
        <w:rPr>
          <w:color w:val="auto"/>
          <w:sz w:val="24"/>
          <w:szCs w:val="24"/>
        </w:rPr>
        <w:t xml:space="preserve"> Caberá, ainda, ao </w:t>
      </w:r>
      <w:r w:rsidR="009D02C6" w:rsidRPr="000645BB">
        <w:rPr>
          <w:color w:val="auto"/>
          <w:sz w:val="24"/>
          <w:szCs w:val="24"/>
        </w:rPr>
        <w:t>Comitê propor aperfeiçoamentos no RI,</w:t>
      </w:r>
      <w:r w:rsidRPr="000645BB">
        <w:rPr>
          <w:color w:val="auto"/>
          <w:sz w:val="24"/>
          <w:szCs w:val="24"/>
        </w:rPr>
        <w:t xml:space="preserve"> avaliar os resu</w:t>
      </w:r>
      <w:r w:rsidR="009D02C6" w:rsidRPr="000645BB">
        <w:rPr>
          <w:color w:val="auto"/>
          <w:sz w:val="24"/>
          <w:szCs w:val="24"/>
        </w:rPr>
        <w:t>ltados alcançados,</w:t>
      </w:r>
      <w:r w:rsidRPr="000645BB">
        <w:rPr>
          <w:color w:val="auto"/>
          <w:sz w:val="24"/>
          <w:szCs w:val="24"/>
        </w:rPr>
        <w:t xml:space="preserve"> debater possibilidades, prospectar parcerias, buscar soluções inovador</w:t>
      </w:r>
      <w:r w:rsidR="009D02C6" w:rsidRPr="000645BB">
        <w:rPr>
          <w:color w:val="auto"/>
          <w:sz w:val="24"/>
          <w:szCs w:val="24"/>
        </w:rPr>
        <w:t>as para ampliar o alcance do RI,</w:t>
      </w:r>
      <w:r w:rsidRPr="000645BB">
        <w:rPr>
          <w:color w:val="auto"/>
          <w:sz w:val="24"/>
          <w:szCs w:val="24"/>
        </w:rPr>
        <w:t xml:space="preserve"> criar normas pa</w:t>
      </w:r>
      <w:r w:rsidR="009D02C6" w:rsidRPr="000645BB">
        <w:rPr>
          <w:color w:val="auto"/>
          <w:sz w:val="24"/>
          <w:szCs w:val="24"/>
        </w:rPr>
        <w:t>ra a gestão e o uso do RI – UCS,</w:t>
      </w:r>
      <w:r w:rsidRPr="000645BB">
        <w:rPr>
          <w:color w:val="auto"/>
          <w:sz w:val="24"/>
          <w:szCs w:val="24"/>
        </w:rPr>
        <w:t xml:space="preserve"> estabelecer políticas para o arquiv</w:t>
      </w:r>
      <w:r w:rsidR="001F7BE4" w:rsidRPr="000645BB">
        <w:rPr>
          <w:color w:val="auto"/>
          <w:sz w:val="24"/>
          <w:szCs w:val="24"/>
        </w:rPr>
        <w:t>amento e a preservação de itens,</w:t>
      </w:r>
      <w:r w:rsidRPr="000645BB">
        <w:rPr>
          <w:color w:val="auto"/>
          <w:sz w:val="24"/>
          <w:szCs w:val="24"/>
        </w:rPr>
        <w:t xml:space="preserve"> definir </w:t>
      </w:r>
      <w:proofErr w:type="spellStart"/>
      <w:r w:rsidRPr="000645BB">
        <w:rPr>
          <w:color w:val="auto"/>
          <w:sz w:val="24"/>
          <w:szCs w:val="24"/>
        </w:rPr>
        <w:t>metadados</w:t>
      </w:r>
      <w:proofErr w:type="spellEnd"/>
      <w:r w:rsidRPr="000645BB">
        <w:rPr>
          <w:color w:val="auto"/>
          <w:sz w:val="24"/>
          <w:szCs w:val="24"/>
        </w:rPr>
        <w:t xml:space="preserve"> para a represen</w:t>
      </w:r>
      <w:r w:rsidR="001F7BE4" w:rsidRPr="000645BB">
        <w:rPr>
          <w:color w:val="auto"/>
          <w:sz w:val="24"/>
          <w:szCs w:val="24"/>
        </w:rPr>
        <w:t xml:space="preserve">tação dos documentos, </w:t>
      </w:r>
      <w:r w:rsidR="000645BB" w:rsidRPr="000645BB">
        <w:rPr>
          <w:color w:val="auto"/>
          <w:sz w:val="24"/>
          <w:szCs w:val="24"/>
        </w:rPr>
        <w:t>bem como</w:t>
      </w:r>
      <w:r w:rsidRPr="000645BB">
        <w:rPr>
          <w:color w:val="auto"/>
          <w:sz w:val="24"/>
          <w:szCs w:val="24"/>
        </w:rPr>
        <w:t xml:space="preserve"> realizar e apoiar as ações para a promoção do RI junto à comunidade acadêmica e fora dela.</w:t>
      </w:r>
    </w:p>
    <w:p w:rsidR="00C36F63" w:rsidRDefault="00C36F63" w:rsidP="00C36F63">
      <w:pPr>
        <w:spacing w:line="360" w:lineRule="auto"/>
        <w:jc w:val="both"/>
      </w:pPr>
    </w:p>
    <w:p w:rsidR="00C46BF9" w:rsidRDefault="00B415AC" w:rsidP="00C36F63">
      <w:pPr>
        <w:spacing w:line="360" w:lineRule="auto"/>
        <w:jc w:val="both"/>
      </w:pPr>
      <w:proofErr w:type="gramStart"/>
      <w:r>
        <w:rPr>
          <w:b/>
          <w:sz w:val="24"/>
          <w:szCs w:val="24"/>
        </w:rPr>
        <w:t>3</w:t>
      </w:r>
      <w:proofErr w:type="gramEnd"/>
      <w:r>
        <w:rPr>
          <w:b/>
          <w:sz w:val="24"/>
          <w:szCs w:val="24"/>
        </w:rPr>
        <w:t xml:space="preserve"> METODOLOGIA</w:t>
      </w:r>
    </w:p>
    <w:p w:rsidR="00C46BF9" w:rsidRDefault="00C46BF9">
      <w:pPr>
        <w:spacing w:line="360" w:lineRule="auto"/>
        <w:jc w:val="both"/>
      </w:pPr>
    </w:p>
    <w:p w:rsidR="00C46BF9" w:rsidRPr="000645BB" w:rsidRDefault="00B415AC">
      <w:pPr>
        <w:spacing w:line="360" w:lineRule="auto"/>
        <w:jc w:val="both"/>
        <w:rPr>
          <w:color w:val="auto"/>
        </w:rPr>
      </w:pPr>
      <w:r>
        <w:rPr>
          <w:sz w:val="24"/>
          <w:szCs w:val="24"/>
        </w:rPr>
        <w:tab/>
      </w:r>
      <w:r w:rsidRPr="000645BB">
        <w:rPr>
          <w:color w:val="auto"/>
          <w:sz w:val="24"/>
          <w:szCs w:val="24"/>
        </w:rPr>
        <w:t xml:space="preserve">A instalação e atualização do software </w:t>
      </w:r>
      <w:proofErr w:type="spellStart"/>
      <w:r w:rsidRPr="000645BB">
        <w:rPr>
          <w:color w:val="auto"/>
          <w:sz w:val="24"/>
          <w:szCs w:val="24"/>
        </w:rPr>
        <w:t>Dspace</w:t>
      </w:r>
      <w:proofErr w:type="spellEnd"/>
      <w:r w:rsidRPr="000645BB">
        <w:rPr>
          <w:color w:val="auto"/>
          <w:sz w:val="24"/>
          <w:szCs w:val="24"/>
        </w:rPr>
        <w:t xml:space="preserve"> foi realizada pela equipe de Gerência de Tecnologia da In</w:t>
      </w:r>
      <w:r w:rsidR="001F7BE4" w:rsidRPr="000645BB">
        <w:rPr>
          <w:color w:val="auto"/>
          <w:sz w:val="24"/>
          <w:szCs w:val="24"/>
        </w:rPr>
        <w:t>formação (GTI) da UCS. Toda a pa</w:t>
      </w:r>
      <w:r w:rsidRPr="000645BB">
        <w:rPr>
          <w:color w:val="auto"/>
          <w:sz w:val="24"/>
          <w:szCs w:val="24"/>
        </w:rPr>
        <w:t>rte de manutenção do software fica a cargo desse setor.</w:t>
      </w:r>
    </w:p>
    <w:p w:rsidR="00C46BF9" w:rsidRDefault="00B415AC">
      <w:pPr>
        <w:spacing w:line="360" w:lineRule="auto"/>
        <w:jc w:val="both"/>
      </w:pPr>
      <w:r w:rsidRPr="000645BB">
        <w:rPr>
          <w:color w:val="auto"/>
          <w:sz w:val="24"/>
          <w:szCs w:val="24"/>
        </w:rPr>
        <w:tab/>
        <w:t>Nas primeiras reuniões para estabelecimento de parâmetros e estratégias para o RI-UCS</w:t>
      </w:r>
      <w:r w:rsidR="007914EF" w:rsidRPr="000645BB">
        <w:rPr>
          <w:color w:val="auto"/>
          <w:sz w:val="24"/>
          <w:szCs w:val="24"/>
        </w:rPr>
        <w:t>,</w:t>
      </w:r>
      <w:r w:rsidRPr="000645BB">
        <w:rPr>
          <w:color w:val="auto"/>
          <w:sz w:val="24"/>
          <w:szCs w:val="24"/>
        </w:rPr>
        <w:t xml:space="preserve"> foram abordad</w:t>
      </w:r>
      <w:r w:rsidR="007914EF" w:rsidRPr="000645BB">
        <w:rPr>
          <w:color w:val="auto"/>
          <w:sz w:val="24"/>
          <w:szCs w:val="24"/>
        </w:rPr>
        <w:t>os aspectos como: relevância do</w:t>
      </w:r>
      <w:r w:rsidRPr="000645BB">
        <w:rPr>
          <w:color w:val="auto"/>
          <w:sz w:val="24"/>
          <w:szCs w:val="24"/>
        </w:rPr>
        <w:t xml:space="preserve"> repositório para a Instituição e modelos de repositórios adotados em outras Instituições; diretrizes para a elaboração do projeto e portaria para o repositóri</w:t>
      </w:r>
      <w:r w:rsidR="007914EF" w:rsidRPr="000645BB">
        <w:rPr>
          <w:color w:val="auto"/>
          <w:sz w:val="24"/>
          <w:szCs w:val="24"/>
        </w:rPr>
        <w:t>o; distribuição de tarefas, sendo que</w:t>
      </w:r>
      <w:r w:rsidRPr="000645BB">
        <w:rPr>
          <w:color w:val="auto"/>
          <w:sz w:val="24"/>
          <w:szCs w:val="24"/>
        </w:rPr>
        <w:t xml:space="preserve"> um técnico da GTI ficou responsável pela manutenção, parametrização e customização do software </w:t>
      </w:r>
      <w:proofErr w:type="spellStart"/>
      <w:r w:rsidRPr="000645BB">
        <w:rPr>
          <w:color w:val="auto"/>
          <w:sz w:val="24"/>
          <w:szCs w:val="24"/>
        </w:rPr>
        <w:t>Dspace</w:t>
      </w:r>
      <w:proofErr w:type="spellEnd"/>
      <w:r w:rsidRPr="000645BB">
        <w:rPr>
          <w:color w:val="auto"/>
          <w:sz w:val="24"/>
          <w:szCs w:val="24"/>
        </w:rPr>
        <w:t xml:space="preserve">; bibliotecária que fará a inserção dos dados dos </w:t>
      </w:r>
      <w:r>
        <w:rPr>
          <w:sz w:val="24"/>
          <w:szCs w:val="24"/>
        </w:rPr>
        <w:t xml:space="preserve">trabalhos acadêmicos na plataforma; definição de parâmetros de acesso e </w:t>
      </w:r>
      <w:proofErr w:type="spellStart"/>
      <w:r>
        <w:rPr>
          <w:sz w:val="24"/>
          <w:szCs w:val="24"/>
        </w:rPr>
        <w:lastRenderedPageBreak/>
        <w:t>metadados</w:t>
      </w:r>
      <w:proofErr w:type="spellEnd"/>
      <w:r>
        <w:rPr>
          <w:sz w:val="24"/>
          <w:szCs w:val="24"/>
        </w:rPr>
        <w:t xml:space="preserve"> de cada uma das comunidades e </w:t>
      </w:r>
      <w:proofErr w:type="spellStart"/>
      <w:r>
        <w:rPr>
          <w:sz w:val="24"/>
          <w:szCs w:val="24"/>
        </w:rPr>
        <w:t>subcomunidades</w:t>
      </w:r>
      <w:proofErr w:type="spellEnd"/>
      <w:r>
        <w:rPr>
          <w:sz w:val="24"/>
          <w:szCs w:val="24"/>
        </w:rPr>
        <w:t>; definição de critérios de busca/recuperação da informação; layout do Repositório, etc.</w:t>
      </w:r>
    </w:p>
    <w:p w:rsidR="00C46BF9" w:rsidRDefault="00B415AC">
      <w:pPr>
        <w:spacing w:line="360" w:lineRule="auto"/>
        <w:jc w:val="both"/>
      </w:pPr>
      <w:r>
        <w:rPr>
          <w:sz w:val="24"/>
          <w:szCs w:val="24"/>
        </w:rPr>
        <w:tab/>
        <w:t>Alguns passos também foram considerados primordiais para a constituição e, futuramente, ampliação e oficialização do RI-UCS, tais como:</w:t>
      </w:r>
    </w:p>
    <w:p w:rsidR="00C46BF9" w:rsidRDefault="00B415AC">
      <w:pPr>
        <w:numPr>
          <w:ilvl w:val="0"/>
          <w:numId w:val="9"/>
        </w:numPr>
        <w:spacing w:line="360" w:lineRule="auto"/>
        <w:ind w:hanging="360"/>
        <w:contextualSpacing/>
        <w:jc w:val="both"/>
        <w:rPr>
          <w:sz w:val="24"/>
          <w:szCs w:val="24"/>
        </w:rPr>
      </w:pPr>
      <w:proofErr w:type="gramStart"/>
      <w:r>
        <w:rPr>
          <w:sz w:val="24"/>
          <w:szCs w:val="24"/>
        </w:rPr>
        <w:t>elaboração</w:t>
      </w:r>
      <w:proofErr w:type="gramEnd"/>
      <w:r>
        <w:rPr>
          <w:sz w:val="24"/>
          <w:szCs w:val="24"/>
        </w:rPr>
        <w:t xml:space="preserve"> do projeto;</w:t>
      </w:r>
    </w:p>
    <w:p w:rsidR="00C46BF9" w:rsidRDefault="00B415AC">
      <w:pPr>
        <w:numPr>
          <w:ilvl w:val="0"/>
          <w:numId w:val="9"/>
        </w:numPr>
        <w:spacing w:line="360" w:lineRule="auto"/>
        <w:ind w:hanging="360"/>
        <w:contextualSpacing/>
        <w:jc w:val="both"/>
        <w:rPr>
          <w:sz w:val="24"/>
          <w:szCs w:val="24"/>
        </w:rPr>
      </w:pPr>
      <w:proofErr w:type="gramStart"/>
      <w:r>
        <w:rPr>
          <w:sz w:val="24"/>
          <w:szCs w:val="24"/>
        </w:rPr>
        <w:t>instalação</w:t>
      </w:r>
      <w:proofErr w:type="gramEnd"/>
      <w:r>
        <w:rPr>
          <w:sz w:val="24"/>
          <w:szCs w:val="24"/>
        </w:rPr>
        <w:t xml:space="preserve"> do </w:t>
      </w:r>
      <w:proofErr w:type="spellStart"/>
      <w:r>
        <w:rPr>
          <w:sz w:val="24"/>
          <w:szCs w:val="24"/>
        </w:rPr>
        <w:t>DSpace</w:t>
      </w:r>
      <w:proofErr w:type="spellEnd"/>
      <w:r>
        <w:rPr>
          <w:sz w:val="24"/>
          <w:szCs w:val="24"/>
        </w:rPr>
        <w:t xml:space="preserve"> no servidor;</w:t>
      </w:r>
    </w:p>
    <w:p w:rsidR="00C46BF9" w:rsidRDefault="00B415AC">
      <w:pPr>
        <w:numPr>
          <w:ilvl w:val="0"/>
          <w:numId w:val="9"/>
        </w:numPr>
        <w:spacing w:line="360" w:lineRule="auto"/>
        <w:ind w:hanging="360"/>
        <w:contextualSpacing/>
        <w:jc w:val="both"/>
        <w:rPr>
          <w:sz w:val="24"/>
          <w:szCs w:val="24"/>
        </w:rPr>
      </w:pPr>
      <w:proofErr w:type="gramStart"/>
      <w:r>
        <w:rPr>
          <w:sz w:val="24"/>
          <w:szCs w:val="24"/>
        </w:rPr>
        <w:t>portaria</w:t>
      </w:r>
      <w:proofErr w:type="gramEnd"/>
      <w:r>
        <w:rPr>
          <w:sz w:val="24"/>
          <w:szCs w:val="24"/>
        </w:rPr>
        <w:t xml:space="preserve"> do repositório e Comitê Gestor;</w:t>
      </w:r>
    </w:p>
    <w:p w:rsidR="00C46BF9" w:rsidRDefault="00B415AC">
      <w:pPr>
        <w:numPr>
          <w:ilvl w:val="0"/>
          <w:numId w:val="9"/>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do </w:t>
      </w:r>
      <w:r>
        <w:rPr>
          <w:i/>
          <w:sz w:val="24"/>
          <w:szCs w:val="24"/>
        </w:rPr>
        <w:t xml:space="preserve">layout </w:t>
      </w:r>
      <w:r>
        <w:rPr>
          <w:sz w:val="24"/>
          <w:szCs w:val="24"/>
        </w:rPr>
        <w:t>e nome do repositório;</w:t>
      </w:r>
    </w:p>
    <w:p w:rsidR="00C46BF9" w:rsidRDefault="00B415AC">
      <w:pPr>
        <w:numPr>
          <w:ilvl w:val="0"/>
          <w:numId w:val="9"/>
        </w:numPr>
        <w:spacing w:line="360" w:lineRule="auto"/>
        <w:ind w:hanging="360"/>
        <w:contextualSpacing/>
        <w:jc w:val="both"/>
        <w:rPr>
          <w:sz w:val="24"/>
          <w:szCs w:val="24"/>
        </w:rPr>
      </w:pPr>
      <w:proofErr w:type="gramStart"/>
      <w:r>
        <w:rPr>
          <w:sz w:val="24"/>
          <w:szCs w:val="24"/>
        </w:rPr>
        <w:t>criação</w:t>
      </w:r>
      <w:proofErr w:type="gramEnd"/>
      <w:r>
        <w:rPr>
          <w:sz w:val="24"/>
          <w:szCs w:val="24"/>
        </w:rPr>
        <w:t xml:space="preserve">, definição de comunidades, </w:t>
      </w:r>
      <w:proofErr w:type="spellStart"/>
      <w:r>
        <w:rPr>
          <w:sz w:val="24"/>
          <w:szCs w:val="24"/>
        </w:rPr>
        <w:t>subcomunidades</w:t>
      </w:r>
      <w:proofErr w:type="spellEnd"/>
      <w:r>
        <w:rPr>
          <w:sz w:val="24"/>
          <w:szCs w:val="24"/>
        </w:rPr>
        <w:t xml:space="preserve"> (perfis de grupos) e coleções;</w:t>
      </w:r>
    </w:p>
    <w:p w:rsidR="00C46BF9" w:rsidRDefault="00B415AC">
      <w:pPr>
        <w:numPr>
          <w:ilvl w:val="0"/>
          <w:numId w:val="9"/>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dos </w:t>
      </w:r>
      <w:proofErr w:type="spellStart"/>
      <w:r>
        <w:rPr>
          <w:sz w:val="24"/>
          <w:szCs w:val="24"/>
        </w:rPr>
        <w:t>metadados</w:t>
      </w:r>
      <w:proofErr w:type="spellEnd"/>
      <w:r>
        <w:rPr>
          <w:sz w:val="24"/>
          <w:szCs w:val="24"/>
        </w:rPr>
        <w:t>;</w:t>
      </w:r>
    </w:p>
    <w:p w:rsidR="00C46BF9" w:rsidRDefault="00B415AC">
      <w:pPr>
        <w:numPr>
          <w:ilvl w:val="0"/>
          <w:numId w:val="9"/>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da política de funcionalidade/ direitos autorais, </w:t>
      </w:r>
      <w:r w:rsidRPr="000645BB">
        <w:rPr>
          <w:color w:val="auto"/>
          <w:sz w:val="24"/>
          <w:szCs w:val="24"/>
        </w:rPr>
        <w:t>licenças, etc</w:t>
      </w:r>
      <w:r w:rsidR="00D312D3" w:rsidRPr="000645BB">
        <w:rPr>
          <w:color w:val="auto"/>
          <w:sz w:val="24"/>
          <w:szCs w:val="24"/>
        </w:rPr>
        <w:t>.</w:t>
      </w:r>
      <w:r w:rsidRPr="000645BB">
        <w:rPr>
          <w:color w:val="auto"/>
          <w:sz w:val="24"/>
          <w:szCs w:val="24"/>
        </w:rPr>
        <w:t>;</w:t>
      </w:r>
    </w:p>
    <w:p w:rsidR="00C46BF9" w:rsidRDefault="00B415AC">
      <w:pPr>
        <w:numPr>
          <w:ilvl w:val="0"/>
          <w:numId w:val="9"/>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das políticas de acesso e submissão;</w:t>
      </w:r>
    </w:p>
    <w:p w:rsidR="00C46BF9" w:rsidRDefault="00B415AC">
      <w:pPr>
        <w:numPr>
          <w:ilvl w:val="0"/>
          <w:numId w:val="9"/>
        </w:numPr>
        <w:spacing w:line="360" w:lineRule="auto"/>
        <w:ind w:hanging="360"/>
        <w:contextualSpacing/>
        <w:jc w:val="both"/>
        <w:rPr>
          <w:sz w:val="24"/>
          <w:szCs w:val="24"/>
        </w:rPr>
      </w:pPr>
      <w:proofErr w:type="gramStart"/>
      <w:r>
        <w:rPr>
          <w:sz w:val="24"/>
          <w:szCs w:val="24"/>
        </w:rPr>
        <w:t>especificação</w:t>
      </w:r>
      <w:proofErr w:type="gramEnd"/>
      <w:r>
        <w:rPr>
          <w:sz w:val="24"/>
          <w:szCs w:val="24"/>
        </w:rPr>
        <w:t xml:space="preserve"> d</w:t>
      </w:r>
      <w:r w:rsidR="001B7FEA">
        <w:rPr>
          <w:sz w:val="24"/>
          <w:szCs w:val="24"/>
        </w:rPr>
        <w:t xml:space="preserve">o </w:t>
      </w:r>
      <w:proofErr w:type="spellStart"/>
      <w:r w:rsidR="001B7FEA" w:rsidRPr="00525E07">
        <w:rPr>
          <w:color w:val="auto"/>
          <w:sz w:val="24"/>
          <w:szCs w:val="24"/>
        </w:rPr>
        <w:t>auto</w:t>
      </w:r>
      <w:r w:rsidR="00D312D3" w:rsidRPr="00525E07">
        <w:rPr>
          <w:color w:val="auto"/>
          <w:sz w:val="24"/>
          <w:szCs w:val="24"/>
        </w:rPr>
        <w:t>arquivamento</w:t>
      </w:r>
      <w:proofErr w:type="spellEnd"/>
      <w:r w:rsidR="00D312D3">
        <w:rPr>
          <w:sz w:val="24"/>
          <w:szCs w:val="24"/>
        </w:rPr>
        <w:t xml:space="preserve"> (quem, o que</w:t>
      </w:r>
      <w:r>
        <w:rPr>
          <w:sz w:val="24"/>
          <w:szCs w:val="24"/>
        </w:rPr>
        <w:t>, quando, quanto – tamanho do arquivo);</w:t>
      </w:r>
    </w:p>
    <w:p w:rsidR="00C46BF9" w:rsidRDefault="00B415AC">
      <w:pPr>
        <w:numPr>
          <w:ilvl w:val="0"/>
          <w:numId w:val="9"/>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dos formatos de arquivos (</w:t>
      </w:r>
      <w:proofErr w:type="spellStart"/>
      <w:r>
        <w:rPr>
          <w:sz w:val="24"/>
          <w:szCs w:val="24"/>
        </w:rPr>
        <w:t>pdf</w:t>
      </w:r>
      <w:proofErr w:type="spellEnd"/>
      <w:r>
        <w:rPr>
          <w:sz w:val="24"/>
          <w:szCs w:val="24"/>
        </w:rPr>
        <w:t xml:space="preserve">, </w:t>
      </w:r>
      <w:proofErr w:type="spellStart"/>
      <w:r>
        <w:rPr>
          <w:sz w:val="24"/>
          <w:szCs w:val="24"/>
        </w:rPr>
        <w:t>txt</w:t>
      </w:r>
      <w:proofErr w:type="spellEnd"/>
      <w:r>
        <w:rPr>
          <w:sz w:val="24"/>
          <w:szCs w:val="24"/>
        </w:rPr>
        <w:t xml:space="preserve">, </w:t>
      </w:r>
      <w:proofErr w:type="spellStart"/>
      <w:r>
        <w:rPr>
          <w:sz w:val="24"/>
          <w:szCs w:val="24"/>
        </w:rPr>
        <w:t>html</w:t>
      </w:r>
      <w:proofErr w:type="spellEnd"/>
      <w:r>
        <w:rPr>
          <w:sz w:val="24"/>
          <w:szCs w:val="24"/>
        </w:rPr>
        <w:t xml:space="preserve">, </w:t>
      </w:r>
      <w:proofErr w:type="spellStart"/>
      <w:r>
        <w:rPr>
          <w:sz w:val="24"/>
          <w:szCs w:val="24"/>
        </w:rPr>
        <w:t>jpg</w:t>
      </w:r>
      <w:proofErr w:type="spellEnd"/>
      <w:r>
        <w:rPr>
          <w:sz w:val="24"/>
          <w:szCs w:val="24"/>
        </w:rPr>
        <w:t xml:space="preserve">, </w:t>
      </w:r>
      <w:proofErr w:type="spellStart"/>
      <w:r>
        <w:rPr>
          <w:sz w:val="24"/>
          <w:szCs w:val="24"/>
        </w:rPr>
        <w:t>gif</w:t>
      </w:r>
      <w:proofErr w:type="spellEnd"/>
      <w:r>
        <w:rPr>
          <w:sz w:val="24"/>
          <w:szCs w:val="24"/>
        </w:rPr>
        <w:t xml:space="preserve">, mp3, </w:t>
      </w:r>
      <w:proofErr w:type="spellStart"/>
      <w:r>
        <w:rPr>
          <w:sz w:val="24"/>
          <w:szCs w:val="24"/>
        </w:rPr>
        <w:t>waw</w:t>
      </w:r>
      <w:proofErr w:type="spellEnd"/>
      <w:r>
        <w:rPr>
          <w:sz w:val="24"/>
          <w:szCs w:val="24"/>
        </w:rPr>
        <w:t>, etc.);</w:t>
      </w:r>
    </w:p>
    <w:p w:rsidR="00C46BF9" w:rsidRDefault="00B415AC">
      <w:pPr>
        <w:numPr>
          <w:ilvl w:val="0"/>
          <w:numId w:val="9"/>
        </w:numPr>
        <w:spacing w:line="360" w:lineRule="auto"/>
        <w:ind w:hanging="360"/>
        <w:contextualSpacing/>
        <w:jc w:val="both"/>
        <w:rPr>
          <w:sz w:val="24"/>
          <w:szCs w:val="24"/>
        </w:rPr>
      </w:pPr>
      <w:proofErr w:type="gramStart"/>
      <w:r>
        <w:rPr>
          <w:sz w:val="24"/>
          <w:szCs w:val="24"/>
        </w:rPr>
        <w:t>alimentação</w:t>
      </w:r>
      <w:proofErr w:type="gramEnd"/>
      <w:r>
        <w:rPr>
          <w:sz w:val="24"/>
          <w:szCs w:val="24"/>
        </w:rPr>
        <w:t xml:space="preserve"> da base com outros arquivos;</w:t>
      </w:r>
    </w:p>
    <w:p w:rsidR="00C46BF9" w:rsidRDefault="00B415AC">
      <w:pPr>
        <w:numPr>
          <w:ilvl w:val="0"/>
          <w:numId w:val="9"/>
        </w:numPr>
        <w:spacing w:line="360" w:lineRule="auto"/>
        <w:ind w:hanging="360"/>
        <w:contextualSpacing/>
        <w:jc w:val="both"/>
        <w:rPr>
          <w:sz w:val="24"/>
          <w:szCs w:val="24"/>
        </w:rPr>
      </w:pPr>
      <w:proofErr w:type="gramStart"/>
      <w:r>
        <w:rPr>
          <w:sz w:val="24"/>
          <w:szCs w:val="24"/>
        </w:rPr>
        <w:t>ampliação</w:t>
      </w:r>
      <w:proofErr w:type="gramEnd"/>
      <w:r>
        <w:rPr>
          <w:sz w:val="24"/>
          <w:szCs w:val="24"/>
        </w:rPr>
        <w:t xml:space="preserve"> aos demais setores.</w:t>
      </w:r>
    </w:p>
    <w:p w:rsidR="00C36F63" w:rsidRDefault="00C36F63" w:rsidP="000645BB">
      <w:pPr>
        <w:spacing w:line="360" w:lineRule="auto"/>
        <w:jc w:val="both"/>
      </w:pPr>
    </w:p>
    <w:p w:rsidR="00C46BF9" w:rsidRDefault="00B415AC">
      <w:pPr>
        <w:spacing w:line="360" w:lineRule="auto"/>
        <w:jc w:val="both"/>
      </w:pPr>
      <w:proofErr w:type="gramStart"/>
      <w:r>
        <w:rPr>
          <w:b/>
          <w:sz w:val="24"/>
          <w:szCs w:val="24"/>
        </w:rPr>
        <w:t>4</w:t>
      </w:r>
      <w:proofErr w:type="gramEnd"/>
      <w:r>
        <w:rPr>
          <w:b/>
          <w:sz w:val="24"/>
          <w:szCs w:val="24"/>
        </w:rPr>
        <w:t xml:space="preserve"> CRONOGRAMA</w:t>
      </w:r>
    </w:p>
    <w:p w:rsidR="000645BB" w:rsidRDefault="000645BB">
      <w:pPr>
        <w:spacing w:line="360" w:lineRule="auto"/>
        <w:jc w:val="both"/>
      </w:pPr>
    </w:p>
    <w:p w:rsidR="00C46BF9" w:rsidRDefault="00B415AC">
      <w:pPr>
        <w:spacing w:line="360" w:lineRule="auto"/>
        <w:jc w:val="both"/>
      </w:pPr>
      <w:r>
        <w:rPr>
          <w:sz w:val="24"/>
          <w:szCs w:val="24"/>
        </w:rPr>
        <w:t xml:space="preserve">Um cronograma foi </w:t>
      </w:r>
      <w:r w:rsidRPr="000645BB">
        <w:rPr>
          <w:color w:val="auto"/>
          <w:sz w:val="24"/>
          <w:szCs w:val="24"/>
        </w:rPr>
        <w:t>criado para a execução da</w:t>
      </w:r>
      <w:r w:rsidR="00E70B3C" w:rsidRPr="000645BB">
        <w:rPr>
          <w:color w:val="auto"/>
          <w:sz w:val="24"/>
          <w:szCs w:val="24"/>
        </w:rPr>
        <w:t>s</w:t>
      </w:r>
      <w:r w:rsidRPr="000645BB">
        <w:rPr>
          <w:color w:val="auto"/>
          <w:sz w:val="24"/>
          <w:szCs w:val="24"/>
        </w:rPr>
        <w:t xml:space="preserve"> atividades:</w:t>
      </w:r>
    </w:p>
    <w:tbl>
      <w:tblPr>
        <w:tblStyle w:val="Tabelacomgrade"/>
        <w:tblW w:w="9360" w:type="dxa"/>
        <w:tblLayout w:type="fixed"/>
        <w:tblLook w:val="04A0" w:firstRow="1" w:lastRow="0" w:firstColumn="1" w:lastColumn="0" w:noHBand="0" w:noVBand="1"/>
      </w:tblPr>
      <w:tblGrid>
        <w:gridCol w:w="2376"/>
        <w:gridCol w:w="851"/>
        <w:gridCol w:w="709"/>
        <w:gridCol w:w="850"/>
        <w:gridCol w:w="709"/>
        <w:gridCol w:w="850"/>
        <w:gridCol w:w="709"/>
        <w:gridCol w:w="709"/>
        <w:gridCol w:w="850"/>
        <w:gridCol w:w="747"/>
      </w:tblGrid>
      <w:tr w:rsidR="00CE650D" w:rsidTr="00CE650D">
        <w:tc>
          <w:tcPr>
            <w:tcW w:w="2376" w:type="dxa"/>
            <w:shd w:val="clear" w:color="auto" w:fill="D9D9D9" w:themeFill="background1" w:themeFillShade="D9"/>
          </w:tcPr>
          <w:p w:rsidR="00C36F63" w:rsidRPr="00C36F63" w:rsidRDefault="00C36F63">
            <w:pPr>
              <w:spacing w:line="360" w:lineRule="auto"/>
              <w:jc w:val="both"/>
              <w:rPr>
                <w:sz w:val="16"/>
                <w:szCs w:val="16"/>
              </w:rPr>
            </w:pPr>
            <w:r>
              <w:rPr>
                <w:sz w:val="16"/>
                <w:szCs w:val="16"/>
              </w:rPr>
              <w:t>Etapas/Meses</w:t>
            </w:r>
          </w:p>
        </w:tc>
        <w:tc>
          <w:tcPr>
            <w:tcW w:w="851" w:type="dxa"/>
            <w:shd w:val="clear" w:color="auto" w:fill="D9D9D9" w:themeFill="background1" w:themeFillShade="D9"/>
          </w:tcPr>
          <w:p w:rsidR="00C36F63" w:rsidRPr="00C36F63" w:rsidRDefault="00C36F63" w:rsidP="00CE650D">
            <w:pPr>
              <w:spacing w:line="360" w:lineRule="auto"/>
              <w:jc w:val="center"/>
              <w:rPr>
                <w:sz w:val="16"/>
                <w:szCs w:val="16"/>
              </w:rPr>
            </w:pPr>
            <w:r w:rsidRPr="00C36F63">
              <w:rPr>
                <w:sz w:val="16"/>
                <w:szCs w:val="16"/>
              </w:rPr>
              <w:t>Dez/15</w:t>
            </w:r>
          </w:p>
        </w:tc>
        <w:tc>
          <w:tcPr>
            <w:tcW w:w="709" w:type="dxa"/>
            <w:shd w:val="clear" w:color="auto" w:fill="D9D9D9" w:themeFill="background1" w:themeFillShade="D9"/>
          </w:tcPr>
          <w:p w:rsidR="00C36F63" w:rsidRPr="00C36F63" w:rsidRDefault="00C36F63" w:rsidP="00CE650D">
            <w:pPr>
              <w:spacing w:line="360" w:lineRule="auto"/>
              <w:jc w:val="center"/>
              <w:rPr>
                <w:sz w:val="16"/>
                <w:szCs w:val="16"/>
              </w:rPr>
            </w:pPr>
            <w:proofErr w:type="spellStart"/>
            <w:r>
              <w:rPr>
                <w:sz w:val="16"/>
                <w:szCs w:val="16"/>
              </w:rPr>
              <w:t>Fev</w:t>
            </w:r>
            <w:proofErr w:type="spellEnd"/>
            <w:r>
              <w:rPr>
                <w:sz w:val="16"/>
                <w:szCs w:val="16"/>
              </w:rPr>
              <w:t>/16</w:t>
            </w:r>
          </w:p>
        </w:tc>
        <w:tc>
          <w:tcPr>
            <w:tcW w:w="850" w:type="dxa"/>
            <w:shd w:val="clear" w:color="auto" w:fill="D9D9D9" w:themeFill="background1" w:themeFillShade="D9"/>
          </w:tcPr>
          <w:p w:rsidR="00C36F63" w:rsidRPr="00C36F63" w:rsidRDefault="00C36F63" w:rsidP="00CE650D">
            <w:pPr>
              <w:spacing w:line="360" w:lineRule="auto"/>
              <w:jc w:val="center"/>
              <w:rPr>
                <w:sz w:val="16"/>
                <w:szCs w:val="16"/>
              </w:rPr>
            </w:pPr>
            <w:r>
              <w:rPr>
                <w:sz w:val="16"/>
                <w:szCs w:val="16"/>
              </w:rPr>
              <w:t>Mar/16</w:t>
            </w:r>
          </w:p>
        </w:tc>
        <w:tc>
          <w:tcPr>
            <w:tcW w:w="709" w:type="dxa"/>
            <w:shd w:val="clear" w:color="auto" w:fill="D9D9D9" w:themeFill="background1" w:themeFillShade="D9"/>
          </w:tcPr>
          <w:p w:rsidR="00C36F63" w:rsidRPr="00C36F63" w:rsidRDefault="00C36F63" w:rsidP="00CE650D">
            <w:pPr>
              <w:spacing w:line="360" w:lineRule="auto"/>
              <w:jc w:val="center"/>
              <w:rPr>
                <w:sz w:val="16"/>
                <w:szCs w:val="16"/>
              </w:rPr>
            </w:pPr>
            <w:proofErr w:type="spellStart"/>
            <w:r>
              <w:rPr>
                <w:sz w:val="16"/>
                <w:szCs w:val="16"/>
              </w:rPr>
              <w:t>Abr</w:t>
            </w:r>
            <w:proofErr w:type="spellEnd"/>
            <w:r>
              <w:rPr>
                <w:sz w:val="16"/>
                <w:szCs w:val="16"/>
              </w:rPr>
              <w:t>/16</w:t>
            </w:r>
          </w:p>
        </w:tc>
        <w:tc>
          <w:tcPr>
            <w:tcW w:w="850" w:type="dxa"/>
            <w:shd w:val="clear" w:color="auto" w:fill="D9D9D9" w:themeFill="background1" w:themeFillShade="D9"/>
          </w:tcPr>
          <w:p w:rsidR="00C36F63" w:rsidRPr="00C36F63" w:rsidRDefault="00C36F63" w:rsidP="00CE650D">
            <w:pPr>
              <w:spacing w:line="360" w:lineRule="auto"/>
              <w:jc w:val="center"/>
              <w:rPr>
                <w:sz w:val="16"/>
                <w:szCs w:val="16"/>
              </w:rPr>
            </w:pPr>
            <w:r>
              <w:rPr>
                <w:sz w:val="16"/>
                <w:szCs w:val="16"/>
              </w:rPr>
              <w:t>Maio/16</w:t>
            </w:r>
          </w:p>
        </w:tc>
        <w:tc>
          <w:tcPr>
            <w:tcW w:w="709" w:type="dxa"/>
            <w:shd w:val="clear" w:color="auto" w:fill="D9D9D9" w:themeFill="background1" w:themeFillShade="D9"/>
          </w:tcPr>
          <w:p w:rsidR="00C36F63" w:rsidRPr="00C36F63" w:rsidRDefault="00C36F63" w:rsidP="00CE650D">
            <w:pPr>
              <w:spacing w:line="360" w:lineRule="auto"/>
              <w:jc w:val="center"/>
              <w:rPr>
                <w:sz w:val="16"/>
                <w:szCs w:val="16"/>
              </w:rPr>
            </w:pPr>
            <w:proofErr w:type="spellStart"/>
            <w:r>
              <w:rPr>
                <w:sz w:val="16"/>
                <w:szCs w:val="16"/>
              </w:rPr>
              <w:t>Jun</w:t>
            </w:r>
            <w:proofErr w:type="spellEnd"/>
            <w:r>
              <w:rPr>
                <w:sz w:val="16"/>
                <w:szCs w:val="16"/>
              </w:rPr>
              <w:t>/16</w:t>
            </w:r>
          </w:p>
        </w:tc>
        <w:tc>
          <w:tcPr>
            <w:tcW w:w="709" w:type="dxa"/>
            <w:shd w:val="clear" w:color="auto" w:fill="D9D9D9" w:themeFill="background1" w:themeFillShade="D9"/>
          </w:tcPr>
          <w:p w:rsidR="00C36F63" w:rsidRPr="00C36F63" w:rsidRDefault="00C36F63" w:rsidP="00CE650D">
            <w:pPr>
              <w:spacing w:line="360" w:lineRule="auto"/>
              <w:jc w:val="center"/>
              <w:rPr>
                <w:sz w:val="16"/>
                <w:szCs w:val="16"/>
              </w:rPr>
            </w:pPr>
            <w:proofErr w:type="spellStart"/>
            <w:r>
              <w:rPr>
                <w:sz w:val="16"/>
                <w:szCs w:val="16"/>
              </w:rPr>
              <w:t>Jul</w:t>
            </w:r>
            <w:proofErr w:type="spellEnd"/>
            <w:r>
              <w:rPr>
                <w:sz w:val="16"/>
                <w:szCs w:val="16"/>
              </w:rPr>
              <w:t>/16</w:t>
            </w:r>
          </w:p>
        </w:tc>
        <w:tc>
          <w:tcPr>
            <w:tcW w:w="850" w:type="dxa"/>
            <w:shd w:val="clear" w:color="auto" w:fill="D9D9D9" w:themeFill="background1" w:themeFillShade="D9"/>
          </w:tcPr>
          <w:p w:rsidR="00C36F63" w:rsidRPr="00C36F63" w:rsidRDefault="00C36F63" w:rsidP="00CE650D">
            <w:pPr>
              <w:spacing w:line="360" w:lineRule="auto"/>
              <w:jc w:val="center"/>
              <w:rPr>
                <w:sz w:val="16"/>
                <w:szCs w:val="16"/>
              </w:rPr>
            </w:pPr>
            <w:proofErr w:type="spellStart"/>
            <w:r>
              <w:rPr>
                <w:sz w:val="16"/>
                <w:szCs w:val="16"/>
              </w:rPr>
              <w:t>Ago</w:t>
            </w:r>
            <w:proofErr w:type="spellEnd"/>
            <w:r>
              <w:rPr>
                <w:sz w:val="16"/>
                <w:szCs w:val="16"/>
              </w:rPr>
              <w:t>/16</w:t>
            </w:r>
          </w:p>
        </w:tc>
        <w:tc>
          <w:tcPr>
            <w:tcW w:w="747" w:type="dxa"/>
            <w:shd w:val="clear" w:color="auto" w:fill="D9D9D9" w:themeFill="background1" w:themeFillShade="D9"/>
          </w:tcPr>
          <w:p w:rsidR="00C36F63" w:rsidRPr="00C36F63" w:rsidRDefault="00C36F63" w:rsidP="00CE650D">
            <w:pPr>
              <w:spacing w:line="360" w:lineRule="auto"/>
              <w:jc w:val="center"/>
              <w:rPr>
                <w:sz w:val="16"/>
                <w:szCs w:val="16"/>
              </w:rPr>
            </w:pPr>
            <w:r>
              <w:rPr>
                <w:sz w:val="16"/>
                <w:szCs w:val="16"/>
              </w:rPr>
              <w:t>Set/16</w:t>
            </w:r>
          </w:p>
        </w:tc>
      </w:tr>
      <w:tr w:rsidR="00CE650D" w:rsidTr="00CE650D">
        <w:tc>
          <w:tcPr>
            <w:tcW w:w="2376" w:type="dxa"/>
          </w:tcPr>
          <w:p w:rsidR="00C36F63" w:rsidRPr="00C36F63" w:rsidRDefault="00C36F63">
            <w:pPr>
              <w:spacing w:line="360" w:lineRule="auto"/>
              <w:jc w:val="both"/>
              <w:rPr>
                <w:sz w:val="16"/>
                <w:szCs w:val="16"/>
              </w:rPr>
            </w:pPr>
            <w:r w:rsidRPr="00C36F63">
              <w:rPr>
                <w:sz w:val="16"/>
                <w:szCs w:val="16"/>
              </w:rPr>
              <w:t>Reuniões</w:t>
            </w:r>
          </w:p>
        </w:tc>
        <w:tc>
          <w:tcPr>
            <w:tcW w:w="851"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850"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47" w:type="dxa"/>
          </w:tcPr>
          <w:p w:rsidR="00C36F63" w:rsidRPr="00CE650D" w:rsidRDefault="00C36F63" w:rsidP="00CE650D">
            <w:pPr>
              <w:spacing w:line="360" w:lineRule="auto"/>
              <w:jc w:val="center"/>
              <w:rPr>
                <w:b/>
                <w:sz w:val="16"/>
                <w:szCs w:val="16"/>
              </w:rPr>
            </w:pPr>
          </w:p>
        </w:tc>
      </w:tr>
      <w:tr w:rsidR="00CE650D" w:rsidTr="00CE650D">
        <w:tc>
          <w:tcPr>
            <w:tcW w:w="2376" w:type="dxa"/>
          </w:tcPr>
          <w:p w:rsidR="00C36F63" w:rsidRPr="00C36F63" w:rsidRDefault="00CE650D" w:rsidP="00CE650D">
            <w:pPr>
              <w:jc w:val="both"/>
              <w:rPr>
                <w:sz w:val="16"/>
                <w:szCs w:val="16"/>
              </w:rPr>
            </w:pPr>
            <w:r>
              <w:rPr>
                <w:sz w:val="16"/>
                <w:szCs w:val="16"/>
              </w:rPr>
              <w:t>Ato de designação do Comitê Gestor</w:t>
            </w:r>
          </w:p>
        </w:tc>
        <w:tc>
          <w:tcPr>
            <w:tcW w:w="851"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850"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47" w:type="dxa"/>
          </w:tcPr>
          <w:p w:rsidR="00C36F63" w:rsidRPr="00CE650D" w:rsidRDefault="00C36F63" w:rsidP="00CE650D">
            <w:pPr>
              <w:spacing w:line="360" w:lineRule="auto"/>
              <w:jc w:val="center"/>
              <w:rPr>
                <w:b/>
                <w:sz w:val="16"/>
                <w:szCs w:val="16"/>
              </w:rPr>
            </w:pPr>
          </w:p>
        </w:tc>
      </w:tr>
      <w:tr w:rsidR="00CE650D" w:rsidTr="00CE650D">
        <w:tc>
          <w:tcPr>
            <w:tcW w:w="2376" w:type="dxa"/>
          </w:tcPr>
          <w:p w:rsidR="00C36F63" w:rsidRPr="00C36F63" w:rsidRDefault="00CE650D" w:rsidP="00CE650D">
            <w:pPr>
              <w:jc w:val="both"/>
              <w:rPr>
                <w:sz w:val="16"/>
                <w:szCs w:val="16"/>
              </w:rPr>
            </w:pPr>
            <w:r>
              <w:rPr>
                <w:sz w:val="16"/>
                <w:szCs w:val="16"/>
              </w:rPr>
              <w:t>Portaria do RI-UCS</w:t>
            </w:r>
          </w:p>
        </w:tc>
        <w:tc>
          <w:tcPr>
            <w:tcW w:w="851"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47" w:type="dxa"/>
          </w:tcPr>
          <w:p w:rsidR="00C36F63" w:rsidRPr="00CE650D" w:rsidRDefault="00C36F63" w:rsidP="00CE650D">
            <w:pPr>
              <w:spacing w:line="360" w:lineRule="auto"/>
              <w:jc w:val="center"/>
              <w:rPr>
                <w:b/>
                <w:sz w:val="16"/>
                <w:szCs w:val="16"/>
              </w:rPr>
            </w:pPr>
          </w:p>
        </w:tc>
      </w:tr>
      <w:tr w:rsidR="00CE650D" w:rsidTr="00CE650D">
        <w:tc>
          <w:tcPr>
            <w:tcW w:w="2376" w:type="dxa"/>
          </w:tcPr>
          <w:p w:rsidR="00C36F63" w:rsidRPr="00C36F63" w:rsidRDefault="00CE650D" w:rsidP="00CE650D">
            <w:pPr>
              <w:jc w:val="both"/>
              <w:rPr>
                <w:sz w:val="16"/>
                <w:szCs w:val="16"/>
              </w:rPr>
            </w:pPr>
            <w:r>
              <w:rPr>
                <w:sz w:val="16"/>
                <w:szCs w:val="16"/>
              </w:rPr>
              <w:t xml:space="preserve">Definição do </w:t>
            </w:r>
            <w:r>
              <w:rPr>
                <w:i/>
                <w:sz w:val="16"/>
                <w:szCs w:val="16"/>
              </w:rPr>
              <w:t xml:space="preserve">layout </w:t>
            </w:r>
            <w:r>
              <w:rPr>
                <w:sz w:val="16"/>
                <w:szCs w:val="16"/>
              </w:rPr>
              <w:t>e nome do repositório</w:t>
            </w:r>
          </w:p>
        </w:tc>
        <w:tc>
          <w:tcPr>
            <w:tcW w:w="851"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47" w:type="dxa"/>
          </w:tcPr>
          <w:p w:rsidR="00C36F63" w:rsidRPr="00CE650D" w:rsidRDefault="00C36F63" w:rsidP="00CE650D">
            <w:pPr>
              <w:spacing w:line="360" w:lineRule="auto"/>
              <w:jc w:val="center"/>
              <w:rPr>
                <w:b/>
                <w:sz w:val="16"/>
                <w:szCs w:val="16"/>
              </w:rPr>
            </w:pPr>
          </w:p>
        </w:tc>
      </w:tr>
      <w:tr w:rsidR="00CE650D" w:rsidTr="00CE650D">
        <w:tc>
          <w:tcPr>
            <w:tcW w:w="2376" w:type="dxa"/>
          </w:tcPr>
          <w:p w:rsidR="00C36F63" w:rsidRPr="00C36F63" w:rsidRDefault="00CE650D" w:rsidP="00CE650D">
            <w:pPr>
              <w:jc w:val="both"/>
              <w:rPr>
                <w:sz w:val="16"/>
                <w:szCs w:val="16"/>
              </w:rPr>
            </w:pPr>
            <w:r>
              <w:rPr>
                <w:sz w:val="16"/>
                <w:szCs w:val="16"/>
              </w:rPr>
              <w:t xml:space="preserve">Criação, definição de comunidades, </w:t>
            </w:r>
            <w:proofErr w:type="spellStart"/>
            <w:r>
              <w:rPr>
                <w:sz w:val="16"/>
                <w:szCs w:val="16"/>
              </w:rPr>
              <w:t>subcomunidades</w:t>
            </w:r>
            <w:proofErr w:type="spellEnd"/>
            <w:r>
              <w:rPr>
                <w:sz w:val="16"/>
                <w:szCs w:val="16"/>
              </w:rPr>
              <w:t xml:space="preserve"> (perfis de grupos) e coleções.</w:t>
            </w:r>
          </w:p>
        </w:tc>
        <w:tc>
          <w:tcPr>
            <w:tcW w:w="851"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850" w:type="dxa"/>
          </w:tcPr>
          <w:p w:rsidR="00C36F63" w:rsidRPr="00CE650D" w:rsidRDefault="00C36F63" w:rsidP="00CE650D">
            <w:pPr>
              <w:spacing w:line="360" w:lineRule="auto"/>
              <w:jc w:val="center"/>
              <w:rPr>
                <w:b/>
                <w:sz w:val="16"/>
                <w:szCs w:val="16"/>
              </w:rPr>
            </w:pPr>
          </w:p>
        </w:tc>
        <w:tc>
          <w:tcPr>
            <w:tcW w:w="747" w:type="dxa"/>
          </w:tcPr>
          <w:p w:rsidR="00C36F63" w:rsidRPr="00CE650D" w:rsidRDefault="00C36F63" w:rsidP="00CE650D">
            <w:pPr>
              <w:spacing w:line="360" w:lineRule="auto"/>
              <w:jc w:val="center"/>
              <w:rPr>
                <w:b/>
                <w:sz w:val="16"/>
                <w:szCs w:val="16"/>
              </w:rPr>
            </w:pPr>
          </w:p>
        </w:tc>
      </w:tr>
      <w:tr w:rsidR="00CE650D" w:rsidTr="00CE650D">
        <w:tc>
          <w:tcPr>
            <w:tcW w:w="2376" w:type="dxa"/>
          </w:tcPr>
          <w:p w:rsidR="00C36F63" w:rsidRPr="00C36F63" w:rsidRDefault="00CE650D" w:rsidP="00CE650D">
            <w:pPr>
              <w:jc w:val="both"/>
              <w:rPr>
                <w:sz w:val="16"/>
                <w:szCs w:val="16"/>
              </w:rPr>
            </w:pPr>
            <w:r>
              <w:rPr>
                <w:sz w:val="16"/>
                <w:szCs w:val="16"/>
              </w:rPr>
              <w:t xml:space="preserve">Definição dos </w:t>
            </w:r>
            <w:proofErr w:type="spellStart"/>
            <w:r>
              <w:rPr>
                <w:sz w:val="16"/>
                <w:szCs w:val="16"/>
              </w:rPr>
              <w:t>metadados</w:t>
            </w:r>
            <w:proofErr w:type="spellEnd"/>
            <w:r>
              <w:rPr>
                <w:sz w:val="16"/>
                <w:szCs w:val="16"/>
              </w:rPr>
              <w:t xml:space="preserve"> das coleções</w:t>
            </w:r>
          </w:p>
        </w:tc>
        <w:tc>
          <w:tcPr>
            <w:tcW w:w="851"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36F63" w:rsidP="00CE650D">
            <w:pPr>
              <w:spacing w:line="360" w:lineRule="auto"/>
              <w:jc w:val="center"/>
              <w:rPr>
                <w:b/>
                <w:sz w:val="16"/>
                <w:szCs w:val="16"/>
              </w:rPr>
            </w:pPr>
          </w:p>
        </w:tc>
        <w:tc>
          <w:tcPr>
            <w:tcW w:w="850" w:type="dxa"/>
          </w:tcPr>
          <w:p w:rsidR="00C36F63" w:rsidRPr="00CE650D" w:rsidRDefault="00C36F63" w:rsidP="00CE650D">
            <w:pPr>
              <w:spacing w:line="360" w:lineRule="auto"/>
              <w:jc w:val="center"/>
              <w:rPr>
                <w:b/>
                <w:sz w:val="16"/>
                <w:szCs w:val="16"/>
              </w:rPr>
            </w:pP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709" w:type="dxa"/>
          </w:tcPr>
          <w:p w:rsidR="00C36F63" w:rsidRPr="00CE650D" w:rsidRDefault="00CE650D" w:rsidP="00CE650D">
            <w:pPr>
              <w:spacing w:line="360" w:lineRule="auto"/>
              <w:jc w:val="center"/>
              <w:rPr>
                <w:b/>
                <w:sz w:val="16"/>
                <w:szCs w:val="16"/>
              </w:rPr>
            </w:pPr>
            <w:r w:rsidRPr="00CE650D">
              <w:rPr>
                <w:b/>
                <w:sz w:val="16"/>
                <w:szCs w:val="16"/>
              </w:rPr>
              <w:t>X</w:t>
            </w:r>
          </w:p>
        </w:tc>
        <w:tc>
          <w:tcPr>
            <w:tcW w:w="850" w:type="dxa"/>
          </w:tcPr>
          <w:p w:rsidR="00C36F63" w:rsidRPr="00CE650D" w:rsidRDefault="00CE650D" w:rsidP="00CE650D">
            <w:pPr>
              <w:spacing w:line="360" w:lineRule="auto"/>
              <w:jc w:val="center"/>
              <w:rPr>
                <w:b/>
                <w:sz w:val="16"/>
                <w:szCs w:val="16"/>
              </w:rPr>
            </w:pPr>
            <w:r w:rsidRPr="00CE650D">
              <w:rPr>
                <w:b/>
                <w:sz w:val="16"/>
                <w:szCs w:val="16"/>
              </w:rPr>
              <w:t>X</w:t>
            </w:r>
          </w:p>
        </w:tc>
        <w:tc>
          <w:tcPr>
            <w:tcW w:w="747" w:type="dxa"/>
          </w:tcPr>
          <w:p w:rsidR="00C36F63" w:rsidRPr="00CE650D" w:rsidRDefault="00C36F63" w:rsidP="00CE650D">
            <w:pPr>
              <w:spacing w:line="360" w:lineRule="auto"/>
              <w:jc w:val="center"/>
              <w:rPr>
                <w:b/>
                <w:sz w:val="16"/>
                <w:szCs w:val="16"/>
              </w:rPr>
            </w:pPr>
          </w:p>
        </w:tc>
      </w:tr>
      <w:tr w:rsidR="00CE650D" w:rsidTr="00CE650D">
        <w:tc>
          <w:tcPr>
            <w:tcW w:w="2376" w:type="dxa"/>
          </w:tcPr>
          <w:p w:rsidR="00CE650D" w:rsidRDefault="00CE650D" w:rsidP="00CE650D">
            <w:pPr>
              <w:jc w:val="both"/>
              <w:rPr>
                <w:sz w:val="16"/>
                <w:szCs w:val="16"/>
              </w:rPr>
            </w:pPr>
            <w:r>
              <w:rPr>
                <w:sz w:val="16"/>
                <w:szCs w:val="16"/>
              </w:rPr>
              <w:t>Definição da política de funcionalidade/ direitos autorais, licenças, etc.</w:t>
            </w:r>
          </w:p>
        </w:tc>
        <w:tc>
          <w:tcPr>
            <w:tcW w:w="851"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r w:rsidRPr="00CE650D">
              <w:rPr>
                <w:b/>
                <w:sz w:val="16"/>
                <w:szCs w:val="16"/>
              </w:rPr>
              <w:t>X</w:t>
            </w:r>
          </w:p>
        </w:tc>
        <w:tc>
          <w:tcPr>
            <w:tcW w:w="709" w:type="dxa"/>
          </w:tcPr>
          <w:p w:rsidR="00CE650D" w:rsidRPr="00CE650D" w:rsidRDefault="00CE650D" w:rsidP="00CE650D">
            <w:pPr>
              <w:spacing w:line="360" w:lineRule="auto"/>
              <w:jc w:val="center"/>
              <w:rPr>
                <w:b/>
                <w:sz w:val="16"/>
                <w:szCs w:val="16"/>
              </w:rPr>
            </w:pPr>
            <w:r w:rsidRPr="00CE650D">
              <w:rPr>
                <w:b/>
                <w:sz w:val="16"/>
                <w:szCs w:val="16"/>
              </w:rPr>
              <w:t>X</w:t>
            </w: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47" w:type="dxa"/>
          </w:tcPr>
          <w:p w:rsidR="00CE650D" w:rsidRPr="00CE650D" w:rsidRDefault="00CE650D" w:rsidP="00CE650D">
            <w:pPr>
              <w:spacing w:line="360" w:lineRule="auto"/>
              <w:jc w:val="center"/>
              <w:rPr>
                <w:b/>
                <w:sz w:val="16"/>
                <w:szCs w:val="16"/>
              </w:rPr>
            </w:pPr>
          </w:p>
        </w:tc>
      </w:tr>
      <w:tr w:rsidR="00CE650D" w:rsidTr="00CE650D">
        <w:tc>
          <w:tcPr>
            <w:tcW w:w="2376" w:type="dxa"/>
          </w:tcPr>
          <w:p w:rsidR="00CE650D" w:rsidRDefault="00D312D3" w:rsidP="00CE650D">
            <w:pPr>
              <w:jc w:val="both"/>
              <w:rPr>
                <w:sz w:val="16"/>
                <w:szCs w:val="16"/>
              </w:rPr>
            </w:pPr>
            <w:r w:rsidRPr="000645BB">
              <w:rPr>
                <w:color w:val="auto"/>
                <w:sz w:val="16"/>
                <w:szCs w:val="16"/>
              </w:rPr>
              <w:t xml:space="preserve">Definição dos </w:t>
            </w:r>
            <w:r w:rsidR="00CE650D" w:rsidRPr="000645BB">
              <w:rPr>
                <w:color w:val="auto"/>
                <w:sz w:val="16"/>
                <w:szCs w:val="16"/>
              </w:rPr>
              <w:t>formatos de arquivos (</w:t>
            </w:r>
            <w:proofErr w:type="spellStart"/>
            <w:r w:rsidR="00CE650D" w:rsidRPr="000645BB">
              <w:rPr>
                <w:color w:val="auto"/>
                <w:sz w:val="16"/>
                <w:szCs w:val="16"/>
              </w:rPr>
              <w:t>pdf</w:t>
            </w:r>
            <w:proofErr w:type="spellEnd"/>
            <w:r w:rsidR="00CE650D" w:rsidRPr="000645BB">
              <w:rPr>
                <w:color w:val="auto"/>
                <w:sz w:val="16"/>
                <w:szCs w:val="16"/>
              </w:rPr>
              <w:t xml:space="preserve">, </w:t>
            </w:r>
            <w:proofErr w:type="spellStart"/>
            <w:r w:rsidR="00CE650D" w:rsidRPr="000645BB">
              <w:rPr>
                <w:color w:val="auto"/>
                <w:sz w:val="16"/>
                <w:szCs w:val="16"/>
              </w:rPr>
              <w:t>txt</w:t>
            </w:r>
            <w:proofErr w:type="spellEnd"/>
            <w:r w:rsidR="00CE650D" w:rsidRPr="000645BB">
              <w:rPr>
                <w:color w:val="auto"/>
                <w:sz w:val="16"/>
                <w:szCs w:val="16"/>
              </w:rPr>
              <w:t xml:space="preserve">, </w:t>
            </w:r>
            <w:proofErr w:type="spellStart"/>
            <w:proofErr w:type="gramStart"/>
            <w:r w:rsidR="00CE650D" w:rsidRPr="000645BB">
              <w:rPr>
                <w:color w:val="auto"/>
                <w:sz w:val="16"/>
                <w:szCs w:val="16"/>
              </w:rPr>
              <w:t>html</w:t>
            </w:r>
            <w:proofErr w:type="spellEnd"/>
            <w:proofErr w:type="gramEnd"/>
            <w:r w:rsidR="00CE650D" w:rsidRPr="000645BB">
              <w:rPr>
                <w:color w:val="auto"/>
                <w:sz w:val="16"/>
                <w:szCs w:val="16"/>
              </w:rPr>
              <w:t xml:space="preserve">, </w:t>
            </w:r>
            <w:proofErr w:type="spellStart"/>
            <w:r w:rsidR="00CE650D" w:rsidRPr="000645BB">
              <w:rPr>
                <w:color w:val="auto"/>
                <w:sz w:val="16"/>
                <w:szCs w:val="16"/>
              </w:rPr>
              <w:t>jpg</w:t>
            </w:r>
            <w:proofErr w:type="spellEnd"/>
            <w:r w:rsidR="00CE650D" w:rsidRPr="000645BB">
              <w:rPr>
                <w:color w:val="auto"/>
                <w:sz w:val="16"/>
                <w:szCs w:val="16"/>
              </w:rPr>
              <w:t xml:space="preserve">, </w:t>
            </w:r>
            <w:proofErr w:type="spellStart"/>
            <w:r w:rsidR="00CE650D" w:rsidRPr="000645BB">
              <w:rPr>
                <w:color w:val="auto"/>
                <w:sz w:val="16"/>
                <w:szCs w:val="16"/>
              </w:rPr>
              <w:t>gif</w:t>
            </w:r>
            <w:proofErr w:type="spellEnd"/>
            <w:r w:rsidR="00CE650D" w:rsidRPr="000645BB">
              <w:rPr>
                <w:color w:val="auto"/>
                <w:sz w:val="16"/>
                <w:szCs w:val="16"/>
              </w:rPr>
              <w:t xml:space="preserve">, mp3, </w:t>
            </w:r>
            <w:proofErr w:type="spellStart"/>
            <w:r w:rsidR="00CE650D" w:rsidRPr="000645BB">
              <w:rPr>
                <w:color w:val="auto"/>
                <w:sz w:val="16"/>
                <w:szCs w:val="16"/>
              </w:rPr>
              <w:t>waw</w:t>
            </w:r>
            <w:proofErr w:type="spellEnd"/>
            <w:r w:rsidR="00CE650D" w:rsidRPr="000645BB">
              <w:rPr>
                <w:color w:val="auto"/>
                <w:sz w:val="16"/>
                <w:szCs w:val="16"/>
              </w:rPr>
              <w:t>, etc.)</w:t>
            </w:r>
          </w:p>
        </w:tc>
        <w:tc>
          <w:tcPr>
            <w:tcW w:w="851"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r w:rsidRPr="00CE650D">
              <w:rPr>
                <w:b/>
                <w:sz w:val="16"/>
                <w:szCs w:val="16"/>
              </w:rPr>
              <w:t>X</w:t>
            </w:r>
          </w:p>
        </w:tc>
        <w:tc>
          <w:tcPr>
            <w:tcW w:w="709" w:type="dxa"/>
          </w:tcPr>
          <w:p w:rsidR="00CE650D" w:rsidRPr="00CE650D" w:rsidRDefault="00CE650D" w:rsidP="00CE650D">
            <w:pPr>
              <w:spacing w:line="360" w:lineRule="auto"/>
              <w:jc w:val="center"/>
              <w:rPr>
                <w:b/>
                <w:sz w:val="16"/>
                <w:szCs w:val="16"/>
              </w:rPr>
            </w:pPr>
            <w:r w:rsidRPr="00CE650D">
              <w:rPr>
                <w:b/>
                <w:sz w:val="16"/>
                <w:szCs w:val="16"/>
              </w:rPr>
              <w:t>X</w:t>
            </w:r>
          </w:p>
        </w:tc>
        <w:tc>
          <w:tcPr>
            <w:tcW w:w="709" w:type="dxa"/>
          </w:tcPr>
          <w:p w:rsidR="00CE650D" w:rsidRPr="00CE650D" w:rsidRDefault="00CE650D" w:rsidP="00CE650D">
            <w:pPr>
              <w:spacing w:line="360" w:lineRule="auto"/>
              <w:jc w:val="center"/>
              <w:rPr>
                <w:b/>
                <w:sz w:val="16"/>
                <w:szCs w:val="16"/>
              </w:rPr>
            </w:pPr>
            <w:r w:rsidRPr="00CE650D">
              <w:rPr>
                <w:b/>
                <w:sz w:val="16"/>
                <w:szCs w:val="16"/>
              </w:rPr>
              <w:t>X</w:t>
            </w:r>
          </w:p>
        </w:tc>
        <w:tc>
          <w:tcPr>
            <w:tcW w:w="850" w:type="dxa"/>
          </w:tcPr>
          <w:p w:rsidR="00CE650D" w:rsidRPr="00CE650D" w:rsidRDefault="00CE650D" w:rsidP="00CE650D">
            <w:pPr>
              <w:spacing w:line="360" w:lineRule="auto"/>
              <w:jc w:val="center"/>
              <w:rPr>
                <w:b/>
                <w:sz w:val="16"/>
                <w:szCs w:val="16"/>
              </w:rPr>
            </w:pPr>
            <w:r w:rsidRPr="00CE650D">
              <w:rPr>
                <w:b/>
                <w:sz w:val="16"/>
                <w:szCs w:val="16"/>
              </w:rPr>
              <w:t>X</w:t>
            </w:r>
          </w:p>
        </w:tc>
        <w:tc>
          <w:tcPr>
            <w:tcW w:w="747" w:type="dxa"/>
          </w:tcPr>
          <w:p w:rsidR="00CE650D" w:rsidRPr="00CE650D" w:rsidRDefault="00CE650D" w:rsidP="00CE650D">
            <w:pPr>
              <w:spacing w:line="360" w:lineRule="auto"/>
              <w:jc w:val="center"/>
              <w:rPr>
                <w:b/>
                <w:sz w:val="16"/>
                <w:szCs w:val="16"/>
              </w:rPr>
            </w:pPr>
          </w:p>
        </w:tc>
      </w:tr>
      <w:tr w:rsidR="00CE650D" w:rsidTr="00CE650D">
        <w:tc>
          <w:tcPr>
            <w:tcW w:w="2376" w:type="dxa"/>
          </w:tcPr>
          <w:p w:rsidR="00CE650D" w:rsidRDefault="00CE650D" w:rsidP="00CE650D">
            <w:pPr>
              <w:jc w:val="both"/>
              <w:rPr>
                <w:sz w:val="16"/>
                <w:szCs w:val="16"/>
              </w:rPr>
            </w:pPr>
            <w:r>
              <w:rPr>
                <w:sz w:val="16"/>
                <w:szCs w:val="16"/>
              </w:rPr>
              <w:t>Divulgação do RI-UCS</w:t>
            </w:r>
          </w:p>
        </w:tc>
        <w:tc>
          <w:tcPr>
            <w:tcW w:w="851"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47" w:type="dxa"/>
          </w:tcPr>
          <w:p w:rsidR="00CE650D" w:rsidRPr="00CE650D" w:rsidRDefault="00CE650D" w:rsidP="00CE650D">
            <w:pPr>
              <w:spacing w:line="360" w:lineRule="auto"/>
              <w:jc w:val="center"/>
              <w:rPr>
                <w:b/>
                <w:sz w:val="16"/>
                <w:szCs w:val="16"/>
              </w:rPr>
            </w:pPr>
            <w:r w:rsidRPr="00CE650D">
              <w:rPr>
                <w:b/>
                <w:sz w:val="16"/>
                <w:szCs w:val="16"/>
              </w:rPr>
              <w:t>X</w:t>
            </w:r>
          </w:p>
        </w:tc>
      </w:tr>
      <w:tr w:rsidR="00CE650D" w:rsidTr="00CE650D">
        <w:tc>
          <w:tcPr>
            <w:tcW w:w="2376" w:type="dxa"/>
          </w:tcPr>
          <w:p w:rsidR="00CE650D" w:rsidRDefault="00CE650D" w:rsidP="00CE650D">
            <w:pPr>
              <w:jc w:val="both"/>
              <w:rPr>
                <w:sz w:val="16"/>
                <w:szCs w:val="16"/>
              </w:rPr>
            </w:pPr>
            <w:r>
              <w:rPr>
                <w:sz w:val="16"/>
                <w:szCs w:val="16"/>
              </w:rPr>
              <w:t>Ampliação aos demais departamentos</w:t>
            </w:r>
          </w:p>
        </w:tc>
        <w:tc>
          <w:tcPr>
            <w:tcW w:w="851"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709" w:type="dxa"/>
          </w:tcPr>
          <w:p w:rsidR="00CE650D" w:rsidRPr="00CE650D" w:rsidRDefault="00CE650D" w:rsidP="00CE650D">
            <w:pPr>
              <w:spacing w:line="360" w:lineRule="auto"/>
              <w:jc w:val="center"/>
              <w:rPr>
                <w:b/>
                <w:sz w:val="16"/>
                <w:szCs w:val="16"/>
              </w:rPr>
            </w:pPr>
          </w:p>
        </w:tc>
        <w:tc>
          <w:tcPr>
            <w:tcW w:w="850" w:type="dxa"/>
          </w:tcPr>
          <w:p w:rsidR="00CE650D" w:rsidRPr="00CE650D" w:rsidRDefault="00CE650D" w:rsidP="00CE650D">
            <w:pPr>
              <w:spacing w:line="360" w:lineRule="auto"/>
              <w:jc w:val="center"/>
              <w:rPr>
                <w:b/>
                <w:sz w:val="16"/>
                <w:szCs w:val="16"/>
              </w:rPr>
            </w:pPr>
          </w:p>
        </w:tc>
        <w:tc>
          <w:tcPr>
            <w:tcW w:w="747" w:type="dxa"/>
          </w:tcPr>
          <w:p w:rsidR="00CE650D" w:rsidRPr="00CE650D" w:rsidRDefault="00CE650D" w:rsidP="00CE650D">
            <w:pPr>
              <w:spacing w:line="360" w:lineRule="auto"/>
              <w:jc w:val="center"/>
              <w:rPr>
                <w:b/>
                <w:sz w:val="16"/>
                <w:szCs w:val="16"/>
              </w:rPr>
            </w:pPr>
            <w:r w:rsidRPr="00CE650D">
              <w:rPr>
                <w:b/>
                <w:sz w:val="16"/>
                <w:szCs w:val="16"/>
              </w:rPr>
              <w:t>X</w:t>
            </w:r>
          </w:p>
        </w:tc>
      </w:tr>
    </w:tbl>
    <w:p w:rsidR="000645BB" w:rsidRDefault="000645BB">
      <w:pPr>
        <w:spacing w:line="360" w:lineRule="auto"/>
        <w:jc w:val="both"/>
      </w:pPr>
    </w:p>
    <w:p w:rsidR="00C46BF9" w:rsidRDefault="00B415AC">
      <w:pPr>
        <w:spacing w:line="360" w:lineRule="auto"/>
        <w:jc w:val="both"/>
      </w:pPr>
      <w:proofErr w:type="gramStart"/>
      <w:r>
        <w:rPr>
          <w:b/>
          <w:sz w:val="24"/>
          <w:szCs w:val="24"/>
        </w:rPr>
        <w:lastRenderedPageBreak/>
        <w:t>5</w:t>
      </w:r>
      <w:proofErr w:type="gramEnd"/>
      <w:r>
        <w:rPr>
          <w:b/>
          <w:sz w:val="24"/>
          <w:szCs w:val="24"/>
        </w:rPr>
        <w:t xml:space="preserve"> DEFINIÇÃO DA POLÍTICA DO RI-UCS</w:t>
      </w:r>
    </w:p>
    <w:p w:rsidR="00C46BF9" w:rsidRDefault="00C46BF9">
      <w:pPr>
        <w:spacing w:line="360" w:lineRule="auto"/>
        <w:jc w:val="both"/>
      </w:pPr>
    </w:p>
    <w:p w:rsidR="00C46BF9" w:rsidRDefault="00B415AC">
      <w:pPr>
        <w:spacing w:line="360" w:lineRule="auto"/>
        <w:jc w:val="both"/>
      </w:pPr>
      <w:r>
        <w:rPr>
          <w:sz w:val="24"/>
          <w:szCs w:val="24"/>
        </w:rPr>
        <w:tab/>
        <w:t xml:space="preserve">O </w:t>
      </w:r>
      <w:proofErr w:type="spellStart"/>
      <w:r>
        <w:rPr>
          <w:sz w:val="24"/>
          <w:szCs w:val="24"/>
        </w:rPr>
        <w:t>Cômite</w:t>
      </w:r>
      <w:proofErr w:type="spellEnd"/>
      <w:r>
        <w:rPr>
          <w:sz w:val="24"/>
          <w:szCs w:val="24"/>
        </w:rPr>
        <w:t xml:space="preserve"> Gestor, dentre suas responsabilidades, deverá definir alguns passos para a política do RI-UCS:</w:t>
      </w:r>
    </w:p>
    <w:p w:rsidR="00C46BF9" w:rsidRDefault="00B415AC">
      <w:pPr>
        <w:numPr>
          <w:ilvl w:val="0"/>
          <w:numId w:val="5"/>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da política interna e externa sobre as funções do RI-UCS;</w:t>
      </w:r>
    </w:p>
    <w:p w:rsidR="00C46BF9" w:rsidRPr="000645BB" w:rsidRDefault="00B415AC">
      <w:pPr>
        <w:numPr>
          <w:ilvl w:val="0"/>
          <w:numId w:val="5"/>
        </w:numPr>
        <w:spacing w:line="360" w:lineRule="auto"/>
        <w:ind w:hanging="360"/>
        <w:contextualSpacing/>
        <w:jc w:val="both"/>
        <w:rPr>
          <w:color w:val="auto"/>
          <w:sz w:val="24"/>
          <w:szCs w:val="24"/>
        </w:rPr>
      </w:pPr>
      <w:proofErr w:type="gramStart"/>
      <w:r>
        <w:rPr>
          <w:sz w:val="24"/>
          <w:szCs w:val="24"/>
        </w:rPr>
        <w:t>identificação</w:t>
      </w:r>
      <w:proofErr w:type="gramEnd"/>
      <w:r>
        <w:rPr>
          <w:sz w:val="24"/>
          <w:szCs w:val="24"/>
        </w:rPr>
        <w:t xml:space="preserve"> dos tipos de documentos e formato</w:t>
      </w:r>
      <w:r w:rsidRPr="000645BB">
        <w:rPr>
          <w:color w:val="auto"/>
          <w:sz w:val="24"/>
          <w:szCs w:val="24"/>
        </w:rPr>
        <w:t xml:space="preserve">s para o repositório; </w:t>
      </w:r>
    </w:p>
    <w:p w:rsidR="00C46BF9" w:rsidRPr="000645BB" w:rsidRDefault="00B415AC">
      <w:pPr>
        <w:numPr>
          <w:ilvl w:val="0"/>
          <w:numId w:val="5"/>
        </w:numPr>
        <w:spacing w:line="360" w:lineRule="auto"/>
        <w:ind w:hanging="360"/>
        <w:contextualSpacing/>
        <w:jc w:val="both"/>
        <w:rPr>
          <w:color w:val="auto"/>
          <w:sz w:val="24"/>
          <w:szCs w:val="24"/>
        </w:rPr>
      </w:pPr>
      <w:proofErr w:type="gramStart"/>
      <w:r w:rsidRPr="000645BB">
        <w:rPr>
          <w:color w:val="auto"/>
          <w:sz w:val="24"/>
          <w:szCs w:val="24"/>
        </w:rPr>
        <w:t>permissão</w:t>
      </w:r>
      <w:proofErr w:type="gramEnd"/>
      <w:r w:rsidRPr="000645BB">
        <w:rPr>
          <w:color w:val="auto"/>
          <w:sz w:val="24"/>
          <w:szCs w:val="24"/>
        </w:rPr>
        <w:t xml:space="preserve"> a todo cidadão, inclusi</w:t>
      </w:r>
      <w:r w:rsidR="00E70B3C" w:rsidRPr="000645BB">
        <w:rPr>
          <w:color w:val="auto"/>
          <w:sz w:val="24"/>
          <w:szCs w:val="24"/>
        </w:rPr>
        <w:t>ve ao portador de deficiência, de</w:t>
      </w:r>
      <w:r w:rsidRPr="000645BB">
        <w:rPr>
          <w:color w:val="auto"/>
          <w:sz w:val="24"/>
          <w:szCs w:val="24"/>
        </w:rPr>
        <w:t xml:space="preserve"> acesso às informações e serviços por meio da internet disponíveis no RI-UCS;</w:t>
      </w:r>
    </w:p>
    <w:p w:rsidR="00C46BF9" w:rsidRPr="000645BB" w:rsidRDefault="00B415AC">
      <w:pPr>
        <w:numPr>
          <w:ilvl w:val="0"/>
          <w:numId w:val="5"/>
        </w:numPr>
        <w:spacing w:line="360" w:lineRule="auto"/>
        <w:ind w:hanging="360"/>
        <w:contextualSpacing/>
        <w:jc w:val="both"/>
        <w:rPr>
          <w:color w:val="auto"/>
          <w:sz w:val="24"/>
          <w:szCs w:val="24"/>
        </w:rPr>
      </w:pPr>
      <w:proofErr w:type="gramStart"/>
      <w:r w:rsidRPr="000645BB">
        <w:rPr>
          <w:color w:val="auto"/>
          <w:sz w:val="24"/>
          <w:szCs w:val="24"/>
        </w:rPr>
        <w:t>especificação</w:t>
      </w:r>
      <w:proofErr w:type="gramEnd"/>
      <w:r w:rsidRPr="000645BB">
        <w:rPr>
          <w:color w:val="auto"/>
          <w:sz w:val="24"/>
          <w:szCs w:val="24"/>
        </w:rPr>
        <w:t xml:space="preserve"> das responsabilidades de cada setor;</w:t>
      </w:r>
    </w:p>
    <w:p w:rsidR="00C46BF9" w:rsidRPr="000645BB" w:rsidRDefault="00B415AC">
      <w:pPr>
        <w:numPr>
          <w:ilvl w:val="0"/>
          <w:numId w:val="5"/>
        </w:numPr>
        <w:spacing w:line="360" w:lineRule="auto"/>
        <w:ind w:hanging="360"/>
        <w:contextualSpacing/>
        <w:jc w:val="both"/>
        <w:rPr>
          <w:color w:val="auto"/>
          <w:sz w:val="24"/>
          <w:szCs w:val="24"/>
        </w:rPr>
      </w:pPr>
      <w:proofErr w:type="gramStart"/>
      <w:r w:rsidRPr="000645BB">
        <w:rPr>
          <w:color w:val="auto"/>
          <w:sz w:val="24"/>
          <w:szCs w:val="24"/>
        </w:rPr>
        <w:t>critérios</w:t>
      </w:r>
      <w:proofErr w:type="gramEnd"/>
      <w:r w:rsidRPr="000645BB">
        <w:rPr>
          <w:color w:val="auto"/>
          <w:sz w:val="24"/>
          <w:szCs w:val="24"/>
        </w:rPr>
        <w:t xml:space="preserve"> para a entrada de documentos:</w:t>
      </w:r>
    </w:p>
    <w:p w:rsidR="00C46BF9" w:rsidRPr="000645BB" w:rsidRDefault="00B415AC">
      <w:pPr>
        <w:spacing w:line="360" w:lineRule="auto"/>
        <w:ind w:firstLine="720"/>
        <w:jc w:val="both"/>
        <w:rPr>
          <w:color w:val="auto"/>
        </w:rPr>
      </w:pPr>
      <w:r w:rsidRPr="000645BB">
        <w:rPr>
          <w:color w:val="auto"/>
          <w:sz w:val="24"/>
          <w:szCs w:val="24"/>
        </w:rPr>
        <w:t>- quem realizará ou fará as instruções?</w:t>
      </w:r>
    </w:p>
    <w:p w:rsidR="00C46BF9" w:rsidRPr="000645BB" w:rsidRDefault="00B415AC">
      <w:pPr>
        <w:spacing w:line="360" w:lineRule="auto"/>
        <w:ind w:firstLine="720"/>
        <w:jc w:val="both"/>
        <w:rPr>
          <w:color w:val="auto"/>
        </w:rPr>
      </w:pPr>
      <w:r w:rsidRPr="000645BB">
        <w:rPr>
          <w:color w:val="auto"/>
          <w:sz w:val="24"/>
          <w:szCs w:val="24"/>
        </w:rPr>
        <w:t>- como será feito o controle de qualidade (conteúdo e formato)?</w:t>
      </w:r>
    </w:p>
    <w:p w:rsidR="00C46BF9" w:rsidRPr="000645BB" w:rsidRDefault="00B415AC">
      <w:pPr>
        <w:spacing w:line="360" w:lineRule="auto"/>
        <w:ind w:firstLine="720"/>
        <w:jc w:val="both"/>
        <w:rPr>
          <w:color w:val="auto"/>
        </w:rPr>
      </w:pPr>
      <w:r w:rsidRPr="000645BB">
        <w:rPr>
          <w:color w:val="auto"/>
          <w:sz w:val="24"/>
          <w:szCs w:val="24"/>
        </w:rPr>
        <w:t>- quem contribuirá c</w:t>
      </w:r>
      <w:r w:rsidR="00E70B3C" w:rsidRPr="000645BB">
        <w:rPr>
          <w:color w:val="auto"/>
          <w:sz w:val="24"/>
          <w:szCs w:val="24"/>
        </w:rPr>
        <w:t xml:space="preserve">om o conteúdo e definirá o </w:t>
      </w:r>
      <w:proofErr w:type="spellStart"/>
      <w:r w:rsidR="00E70B3C" w:rsidRPr="000645BB">
        <w:rPr>
          <w:color w:val="auto"/>
          <w:sz w:val="24"/>
          <w:szCs w:val="24"/>
        </w:rPr>
        <w:t>auto</w:t>
      </w:r>
      <w:r w:rsidRPr="000645BB">
        <w:rPr>
          <w:color w:val="auto"/>
          <w:sz w:val="24"/>
          <w:szCs w:val="24"/>
        </w:rPr>
        <w:t>arquivamento</w:t>
      </w:r>
      <w:proofErr w:type="spellEnd"/>
      <w:r w:rsidRPr="000645BB">
        <w:rPr>
          <w:color w:val="auto"/>
          <w:sz w:val="24"/>
          <w:szCs w:val="24"/>
        </w:rPr>
        <w:t>?</w:t>
      </w:r>
    </w:p>
    <w:p w:rsidR="00C46BF9" w:rsidRPr="000645BB" w:rsidRDefault="00B415AC">
      <w:pPr>
        <w:spacing w:line="360" w:lineRule="auto"/>
        <w:ind w:firstLine="720"/>
        <w:jc w:val="both"/>
        <w:rPr>
          <w:color w:val="auto"/>
        </w:rPr>
      </w:pPr>
      <w:r w:rsidRPr="000645BB">
        <w:rPr>
          <w:color w:val="auto"/>
          <w:sz w:val="24"/>
          <w:szCs w:val="24"/>
        </w:rPr>
        <w:t>- como será feita a revisão do conteúdo?</w:t>
      </w:r>
    </w:p>
    <w:p w:rsidR="00C46BF9" w:rsidRPr="000645BB" w:rsidRDefault="00B415AC">
      <w:pPr>
        <w:numPr>
          <w:ilvl w:val="0"/>
          <w:numId w:val="5"/>
        </w:numPr>
        <w:spacing w:line="360" w:lineRule="auto"/>
        <w:ind w:hanging="360"/>
        <w:contextualSpacing/>
        <w:jc w:val="both"/>
        <w:rPr>
          <w:color w:val="auto"/>
          <w:sz w:val="24"/>
          <w:szCs w:val="24"/>
        </w:rPr>
      </w:pPr>
      <w:proofErr w:type="gramStart"/>
      <w:r w:rsidRPr="000645BB">
        <w:rPr>
          <w:color w:val="auto"/>
          <w:sz w:val="24"/>
          <w:szCs w:val="24"/>
        </w:rPr>
        <w:t>definição</w:t>
      </w:r>
      <w:proofErr w:type="gramEnd"/>
      <w:r w:rsidRPr="000645BB">
        <w:rPr>
          <w:color w:val="auto"/>
          <w:sz w:val="24"/>
          <w:szCs w:val="24"/>
        </w:rPr>
        <w:t xml:space="preserve"> de como será o fluxo de publicação (edição, revisão, quais os </w:t>
      </w:r>
      <w:proofErr w:type="spellStart"/>
      <w:r w:rsidRPr="000645BB">
        <w:rPr>
          <w:color w:val="auto"/>
          <w:sz w:val="24"/>
          <w:szCs w:val="24"/>
        </w:rPr>
        <w:t>metadados</w:t>
      </w:r>
      <w:proofErr w:type="spellEnd"/>
      <w:r w:rsidRPr="000645BB">
        <w:rPr>
          <w:color w:val="auto"/>
          <w:sz w:val="24"/>
          <w:szCs w:val="24"/>
        </w:rPr>
        <w:t xml:space="preserve"> e formatos a serem adotados);</w:t>
      </w:r>
    </w:p>
    <w:p w:rsidR="00C46BF9" w:rsidRPr="000645BB" w:rsidRDefault="00B415AC">
      <w:pPr>
        <w:numPr>
          <w:ilvl w:val="0"/>
          <w:numId w:val="5"/>
        </w:numPr>
        <w:spacing w:line="360" w:lineRule="auto"/>
        <w:ind w:hanging="360"/>
        <w:contextualSpacing/>
        <w:jc w:val="both"/>
        <w:rPr>
          <w:color w:val="auto"/>
          <w:sz w:val="24"/>
          <w:szCs w:val="24"/>
        </w:rPr>
      </w:pPr>
      <w:proofErr w:type="gramStart"/>
      <w:r w:rsidRPr="000645BB">
        <w:rPr>
          <w:color w:val="auto"/>
          <w:sz w:val="24"/>
          <w:szCs w:val="24"/>
        </w:rPr>
        <w:t>definição</w:t>
      </w:r>
      <w:proofErr w:type="gramEnd"/>
      <w:r w:rsidRPr="000645BB">
        <w:rPr>
          <w:color w:val="auto"/>
          <w:sz w:val="24"/>
          <w:szCs w:val="24"/>
        </w:rPr>
        <w:t xml:space="preserve"> de como será feit</w:t>
      </w:r>
      <w:r w:rsidR="00E70B3C" w:rsidRPr="000645BB">
        <w:rPr>
          <w:color w:val="auto"/>
          <w:sz w:val="24"/>
          <w:szCs w:val="24"/>
        </w:rPr>
        <w:t>o o gerenciamento das coleções;</w:t>
      </w:r>
    </w:p>
    <w:p w:rsidR="00C46BF9" w:rsidRPr="000645BB" w:rsidRDefault="00B415AC">
      <w:pPr>
        <w:numPr>
          <w:ilvl w:val="0"/>
          <w:numId w:val="5"/>
        </w:numPr>
        <w:spacing w:line="360" w:lineRule="auto"/>
        <w:ind w:hanging="360"/>
        <w:contextualSpacing/>
        <w:jc w:val="both"/>
        <w:rPr>
          <w:color w:val="auto"/>
          <w:sz w:val="24"/>
          <w:szCs w:val="24"/>
        </w:rPr>
      </w:pPr>
      <w:proofErr w:type="gramStart"/>
      <w:r w:rsidRPr="000645BB">
        <w:rPr>
          <w:color w:val="auto"/>
          <w:sz w:val="24"/>
          <w:szCs w:val="24"/>
        </w:rPr>
        <w:t>definição</w:t>
      </w:r>
      <w:proofErr w:type="gramEnd"/>
      <w:r w:rsidRPr="000645BB">
        <w:rPr>
          <w:color w:val="auto"/>
          <w:sz w:val="24"/>
          <w:szCs w:val="24"/>
        </w:rPr>
        <w:t xml:space="preserve"> de como será a avaliação do sistema (a</w:t>
      </w:r>
      <w:r w:rsidR="00E70B3C" w:rsidRPr="000645BB">
        <w:rPr>
          <w:color w:val="auto"/>
          <w:sz w:val="24"/>
          <w:szCs w:val="24"/>
        </w:rPr>
        <w:t>nálise dos acessos e depósitos).</w:t>
      </w:r>
    </w:p>
    <w:p w:rsidR="00C46BF9" w:rsidRDefault="00C46BF9">
      <w:pPr>
        <w:spacing w:line="360" w:lineRule="auto"/>
        <w:jc w:val="both"/>
      </w:pPr>
    </w:p>
    <w:p w:rsidR="00C46BF9" w:rsidRDefault="00B415AC">
      <w:pPr>
        <w:spacing w:line="360" w:lineRule="auto"/>
        <w:jc w:val="both"/>
      </w:pPr>
      <w:proofErr w:type="gramStart"/>
      <w:r>
        <w:rPr>
          <w:b/>
          <w:sz w:val="24"/>
          <w:szCs w:val="24"/>
        </w:rPr>
        <w:t>6</w:t>
      </w:r>
      <w:proofErr w:type="gramEnd"/>
      <w:r>
        <w:rPr>
          <w:b/>
          <w:sz w:val="24"/>
          <w:szCs w:val="24"/>
        </w:rPr>
        <w:t xml:space="preserve"> COMUNIDADES PILOTO</w:t>
      </w:r>
    </w:p>
    <w:p w:rsidR="00C46BF9" w:rsidRPr="000645BB" w:rsidRDefault="00C46BF9">
      <w:pPr>
        <w:spacing w:line="360" w:lineRule="auto"/>
        <w:jc w:val="both"/>
        <w:rPr>
          <w:color w:val="auto"/>
        </w:rPr>
      </w:pPr>
    </w:p>
    <w:p w:rsidR="00C46BF9" w:rsidRPr="000645BB" w:rsidRDefault="00B415AC">
      <w:pPr>
        <w:spacing w:line="360" w:lineRule="auto"/>
        <w:jc w:val="both"/>
        <w:rPr>
          <w:color w:val="auto"/>
        </w:rPr>
      </w:pPr>
      <w:r w:rsidRPr="000645BB">
        <w:rPr>
          <w:color w:val="auto"/>
          <w:sz w:val="24"/>
          <w:szCs w:val="24"/>
        </w:rPr>
        <w:tab/>
        <w:t>A comu</w:t>
      </w:r>
      <w:r w:rsidR="00E70B3C" w:rsidRPr="000645BB">
        <w:rPr>
          <w:color w:val="auto"/>
          <w:sz w:val="24"/>
          <w:szCs w:val="24"/>
        </w:rPr>
        <w:t>nidade piloto dos Trabalhos de Conclusão de C</w:t>
      </w:r>
      <w:r w:rsidRPr="000645BB">
        <w:rPr>
          <w:color w:val="auto"/>
          <w:sz w:val="24"/>
          <w:szCs w:val="24"/>
        </w:rPr>
        <w:t>ursos é fo</w:t>
      </w:r>
      <w:r w:rsidR="00E70B3C" w:rsidRPr="000645BB">
        <w:rPr>
          <w:color w:val="auto"/>
          <w:sz w:val="24"/>
          <w:szCs w:val="24"/>
        </w:rPr>
        <w:t>rmada pelo Curso de G</w:t>
      </w:r>
      <w:r w:rsidRPr="000645BB">
        <w:rPr>
          <w:color w:val="auto"/>
          <w:sz w:val="24"/>
          <w:szCs w:val="24"/>
        </w:rPr>
        <w:t>raduação em Administração.</w:t>
      </w:r>
    </w:p>
    <w:p w:rsidR="00C46BF9" w:rsidRDefault="00C46BF9">
      <w:pPr>
        <w:spacing w:line="360" w:lineRule="auto"/>
        <w:jc w:val="both"/>
      </w:pPr>
    </w:p>
    <w:p w:rsidR="00C46BF9" w:rsidRDefault="00C46BF9">
      <w:pPr>
        <w:spacing w:line="360" w:lineRule="auto"/>
        <w:jc w:val="both"/>
      </w:pPr>
    </w:p>
    <w:p w:rsidR="00C46BF9" w:rsidRDefault="00C46BF9">
      <w:pPr>
        <w:spacing w:line="360" w:lineRule="auto"/>
        <w:jc w:val="both"/>
      </w:pPr>
    </w:p>
    <w:p w:rsidR="00C46BF9" w:rsidRDefault="00C46BF9">
      <w:pPr>
        <w:spacing w:line="360" w:lineRule="auto"/>
        <w:jc w:val="both"/>
      </w:pPr>
    </w:p>
    <w:p w:rsidR="00C46BF9" w:rsidRDefault="00C46BF9">
      <w:pPr>
        <w:spacing w:line="360" w:lineRule="auto"/>
        <w:jc w:val="both"/>
      </w:pPr>
    </w:p>
    <w:p w:rsidR="00C46BF9" w:rsidRDefault="00C46BF9">
      <w:pPr>
        <w:spacing w:line="360" w:lineRule="auto"/>
        <w:jc w:val="both"/>
      </w:pPr>
    </w:p>
    <w:p w:rsidR="00C46BF9" w:rsidRDefault="00C46BF9">
      <w:pPr>
        <w:spacing w:line="360" w:lineRule="auto"/>
        <w:jc w:val="both"/>
      </w:pPr>
    </w:p>
    <w:p w:rsidR="000645BB" w:rsidRDefault="000645BB">
      <w:pPr>
        <w:spacing w:line="360" w:lineRule="auto"/>
        <w:jc w:val="both"/>
      </w:pPr>
    </w:p>
    <w:p w:rsidR="00CE650D" w:rsidRDefault="00CE650D">
      <w:pPr>
        <w:spacing w:line="360" w:lineRule="auto"/>
        <w:jc w:val="both"/>
      </w:pPr>
    </w:p>
    <w:p w:rsidR="00CE650D" w:rsidRDefault="00CE650D">
      <w:pPr>
        <w:spacing w:line="360" w:lineRule="auto"/>
        <w:jc w:val="both"/>
      </w:pPr>
    </w:p>
    <w:p w:rsidR="00CE650D" w:rsidRDefault="00CE650D">
      <w:pPr>
        <w:spacing w:line="360" w:lineRule="auto"/>
        <w:jc w:val="both"/>
      </w:pPr>
    </w:p>
    <w:p w:rsidR="00C46BF9" w:rsidRDefault="00B415AC">
      <w:pPr>
        <w:spacing w:line="360" w:lineRule="auto"/>
        <w:jc w:val="center"/>
      </w:pPr>
      <w:r>
        <w:rPr>
          <w:sz w:val="20"/>
          <w:szCs w:val="20"/>
        </w:rPr>
        <w:lastRenderedPageBreak/>
        <w:t xml:space="preserve">Figura </w:t>
      </w:r>
      <w:r w:rsidR="00CE650D">
        <w:rPr>
          <w:sz w:val="20"/>
          <w:szCs w:val="20"/>
        </w:rPr>
        <w:t>4</w:t>
      </w:r>
      <w:r>
        <w:rPr>
          <w:sz w:val="20"/>
          <w:szCs w:val="20"/>
        </w:rPr>
        <w:t>: Comunidades e coleções do RI-UCS</w:t>
      </w:r>
    </w:p>
    <w:p w:rsidR="00C46BF9" w:rsidRDefault="00B415AC">
      <w:pPr>
        <w:spacing w:line="360" w:lineRule="auto"/>
        <w:jc w:val="both"/>
      </w:pPr>
      <w:r>
        <w:rPr>
          <w:noProof/>
        </w:rPr>
        <w:drawing>
          <wp:inline distT="114300" distB="114300" distL="114300" distR="114300" wp14:anchorId="77B290A0" wp14:editId="18633653">
            <wp:extent cx="5734050" cy="5043488"/>
            <wp:effectExtent l="19050" t="19050" r="19050" b="24130"/>
            <wp:docPr id="1" name="image04.jpg" descr="11.jpg"/>
            <wp:cNvGraphicFramePr/>
            <a:graphic xmlns:a="http://schemas.openxmlformats.org/drawingml/2006/main">
              <a:graphicData uri="http://schemas.openxmlformats.org/drawingml/2006/picture">
                <pic:pic xmlns:pic="http://schemas.openxmlformats.org/drawingml/2006/picture">
                  <pic:nvPicPr>
                    <pic:cNvPr id="0" name="image04.jpg" descr="11.jpg"/>
                    <pic:cNvPicPr preferRelativeResize="0"/>
                  </pic:nvPicPr>
                  <pic:blipFill>
                    <a:blip r:embed="rId13"/>
                    <a:srcRect/>
                    <a:stretch>
                      <a:fillRect/>
                    </a:stretch>
                  </pic:blipFill>
                  <pic:spPr>
                    <a:xfrm>
                      <a:off x="0" y="0"/>
                      <a:ext cx="5734050" cy="5043488"/>
                    </a:xfrm>
                    <a:prstGeom prst="rect">
                      <a:avLst/>
                    </a:prstGeom>
                    <a:ln w="6350">
                      <a:solidFill>
                        <a:srgbClr val="000000"/>
                      </a:solidFill>
                      <a:prstDash val="solid"/>
                    </a:ln>
                  </pic:spPr>
                </pic:pic>
              </a:graphicData>
            </a:graphic>
          </wp:inline>
        </w:drawing>
      </w:r>
    </w:p>
    <w:p w:rsidR="00C46BF9" w:rsidRDefault="00B415AC">
      <w:pPr>
        <w:jc w:val="both"/>
      </w:pPr>
      <w:r>
        <w:rPr>
          <w:sz w:val="20"/>
          <w:szCs w:val="20"/>
        </w:rPr>
        <w:t>Fonte: RI-UCS (2016).</w:t>
      </w:r>
    </w:p>
    <w:p w:rsidR="00C46BF9" w:rsidRDefault="00C46BF9">
      <w:pPr>
        <w:jc w:val="both"/>
      </w:pPr>
    </w:p>
    <w:p w:rsidR="00C46BF9" w:rsidRDefault="00B415AC">
      <w:pPr>
        <w:spacing w:line="360" w:lineRule="auto"/>
        <w:jc w:val="both"/>
      </w:pPr>
      <w:r>
        <w:rPr>
          <w:sz w:val="24"/>
          <w:szCs w:val="24"/>
        </w:rPr>
        <w:tab/>
        <w:t xml:space="preserve">Para a inserção dos dados dos trabalhos, foram definidas as </w:t>
      </w:r>
      <w:proofErr w:type="spellStart"/>
      <w:r>
        <w:rPr>
          <w:sz w:val="24"/>
          <w:szCs w:val="24"/>
        </w:rPr>
        <w:t>Tags</w:t>
      </w:r>
      <w:proofErr w:type="spellEnd"/>
      <w:r>
        <w:rPr>
          <w:sz w:val="24"/>
          <w:szCs w:val="24"/>
        </w:rPr>
        <w:t>, conforme a tabela abaixo:</w:t>
      </w: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E650D" w:rsidRDefault="00CE650D">
      <w:pPr>
        <w:jc w:val="both"/>
      </w:pPr>
    </w:p>
    <w:p w:rsidR="00CE650D" w:rsidRDefault="00CE650D">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center"/>
      </w:pPr>
    </w:p>
    <w:p w:rsidR="00C46BF9" w:rsidRDefault="00B415AC">
      <w:pPr>
        <w:jc w:val="center"/>
      </w:pPr>
      <w:r>
        <w:rPr>
          <w:b/>
        </w:rPr>
        <w:lastRenderedPageBreak/>
        <w:t xml:space="preserve">Repositório UCS - </w:t>
      </w:r>
      <w:proofErr w:type="spellStart"/>
      <w:r>
        <w:rPr>
          <w:b/>
        </w:rPr>
        <w:t>TCCs</w:t>
      </w:r>
      <w:proofErr w:type="spellEnd"/>
    </w:p>
    <w:p w:rsidR="00C46BF9" w:rsidRDefault="00C46BF9"/>
    <w:p w:rsidR="00C46BF9" w:rsidRDefault="00B415AC">
      <w:r>
        <w:rPr>
          <w:b/>
        </w:rPr>
        <w:t>Comunidade</w:t>
      </w:r>
      <w:r>
        <w:t>: Trabalhos de Conclusão de Curso</w:t>
      </w:r>
    </w:p>
    <w:p w:rsidR="00C46BF9" w:rsidRDefault="00B415AC">
      <w:proofErr w:type="spellStart"/>
      <w:r>
        <w:rPr>
          <w:b/>
        </w:rPr>
        <w:t>Subcomunidade</w:t>
      </w:r>
      <w:proofErr w:type="spellEnd"/>
      <w:r>
        <w:rPr>
          <w:b/>
        </w:rPr>
        <w:t>:</w:t>
      </w:r>
      <w:r>
        <w:t xml:space="preserve"> Centro de Ciências Sociais - CCSO</w:t>
      </w:r>
    </w:p>
    <w:p w:rsidR="00C46BF9" w:rsidRDefault="00B415AC">
      <w:r>
        <w:rPr>
          <w:b/>
        </w:rPr>
        <w:t>Coleção</w:t>
      </w:r>
      <w:r>
        <w:t xml:space="preserve">: </w:t>
      </w:r>
      <w:proofErr w:type="gramStart"/>
      <w:r>
        <w:t>Administração - Bacharelado</w:t>
      </w:r>
      <w:proofErr w:type="gramEnd"/>
    </w:p>
    <w:p w:rsidR="00C46BF9" w:rsidRDefault="00C46BF9">
      <w:pPr>
        <w:jc w:val="center"/>
      </w:pPr>
    </w:p>
    <w:p w:rsidR="00C46BF9" w:rsidRDefault="00B415AC">
      <w:pPr>
        <w:jc w:val="center"/>
      </w:pPr>
      <w:r>
        <w:t>TAGS inicialmente definidas para inserção dos dados</w:t>
      </w:r>
    </w:p>
    <w:p w:rsidR="00C46BF9" w:rsidRDefault="00C46BF9"/>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2310"/>
        <w:gridCol w:w="2835"/>
      </w:tblGrid>
      <w:tr w:rsidR="00C46BF9">
        <w:tc>
          <w:tcPr>
            <w:tcW w:w="20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1860" w:type="dxa"/>
            <w:tcMar>
              <w:top w:w="100" w:type="dxa"/>
              <w:left w:w="100" w:type="dxa"/>
              <w:bottom w:w="100" w:type="dxa"/>
              <w:right w:w="100" w:type="dxa"/>
            </w:tcMar>
          </w:tcPr>
          <w:p w:rsidR="00C46BF9" w:rsidRPr="00CE650D" w:rsidRDefault="00B415AC" w:rsidP="00CE650D">
            <w:pPr>
              <w:widowControl w:val="0"/>
              <w:spacing w:line="240" w:lineRule="auto"/>
              <w:rPr>
                <w:sz w:val="16"/>
                <w:szCs w:val="16"/>
              </w:rPr>
            </w:pPr>
            <w:r w:rsidRPr="00CE650D">
              <w:rPr>
                <w:sz w:val="16"/>
                <w:szCs w:val="16"/>
              </w:rPr>
              <w:t>Repetível (R) ou Não repetível (NR)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b/>
                <w:sz w:val="16"/>
                <w:szCs w:val="16"/>
              </w:rPr>
              <w:t>Observações</w:t>
            </w: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Autor</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proofErr w:type="gramStart"/>
            <w:r w:rsidRPr="00CE650D">
              <w:rPr>
                <w:b/>
                <w:sz w:val="16"/>
                <w:szCs w:val="16"/>
              </w:rPr>
              <w:t>Orientador(</w:t>
            </w:r>
            <w:proofErr w:type="gramEnd"/>
            <w:r w:rsidRPr="00CE650D">
              <w:rPr>
                <w:b/>
                <w:sz w:val="16"/>
                <w:szCs w:val="16"/>
              </w:rPr>
              <w:t>es)</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Membros da banca</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Título</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Data da defesa</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Tipo de obra</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B415AC" w:rsidP="00CE650D">
            <w:pPr>
              <w:widowControl w:val="0"/>
              <w:spacing w:line="240" w:lineRule="auto"/>
              <w:rPr>
                <w:sz w:val="16"/>
                <w:szCs w:val="16"/>
              </w:rPr>
            </w:pPr>
            <w:r w:rsidRPr="00CE650D">
              <w:rPr>
                <w:sz w:val="16"/>
                <w:szCs w:val="16"/>
              </w:rPr>
              <w:t>Animação</w:t>
            </w:r>
          </w:p>
          <w:p w:rsidR="00C46BF9" w:rsidRPr="00CE650D" w:rsidRDefault="00B415AC" w:rsidP="00CE650D">
            <w:pPr>
              <w:widowControl w:val="0"/>
              <w:spacing w:line="240" w:lineRule="auto"/>
              <w:rPr>
                <w:sz w:val="16"/>
                <w:szCs w:val="16"/>
              </w:rPr>
            </w:pPr>
            <w:r w:rsidRPr="00CE650D">
              <w:rPr>
                <w:sz w:val="16"/>
                <w:szCs w:val="16"/>
              </w:rPr>
              <w:t>Artigo</w:t>
            </w:r>
          </w:p>
          <w:p w:rsidR="00C46BF9" w:rsidRPr="00CE650D" w:rsidRDefault="00B415AC" w:rsidP="00CE650D">
            <w:pPr>
              <w:widowControl w:val="0"/>
              <w:spacing w:line="240" w:lineRule="auto"/>
              <w:rPr>
                <w:sz w:val="16"/>
                <w:szCs w:val="16"/>
              </w:rPr>
            </w:pPr>
            <w:r w:rsidRPr="00CE650D">
              <w:rPr>
                <w:sz w:val="16"/>
                <w:szCs w:val="16"/>
              </w:rPr>
              <w:t>Livro</w:t>
            </w:r>
          </w:p>
          <w:p w:rsidR="00C46BF9" w:rsidRPr="00CE650D" w:rsidRDefault="00B415AC" w:rsidP="00CE650D">
            <w:pPr>
              <w:widowControl w:val="0"/>
              <w:spacing w:line="240" w:lineRule="auto"/>
              <w:rPr>
                <w:sz w:val="16"/>
                <w:szCs w:val="16"/>
              </w:rPr>
            </w:pPr>
            <w:r w:rsidRPr="00CE650D">
              <w:rPr>
                <w:sz w:val="16"/>
                <w:szCs w:val="16"/>
              </w:rPr>
              <w:t>Capítulo Livro</w:t>
            </w:r>
          </w:p>
          <w:p w:rsidR="00C46BF9" w:rsidRPr="00CE650D" w:rsidRDefault="00B415AC" w:rsidP="00CE650D">
            <w:pPr>
              <w:widowControl w:val="0"/>
              <w:spacing w:line="240" w:lineRule="auto"/>
              <w:rPr>
                <w:sz w:val="16"/>
                <w:szCs w:val="16"/>
              </w:rPr>
            </w:pPr>
            <w:proofErr w:type="spellStart"/>
            <w:r w:rsidRPr="00CE650D">
              <w:rPr>
                <w:sz w:val="16"/>
                <w:szCs w:val="16"/>
              </w:rPr>
              <w:t>Dataset</w:t>
            </w:r>
            <w:proofErr w:type="spellEnd"/>
          </w:p>
          <w:p w:rsidR="00C46BF9" w:rsidRPr="00CE650D" w:rsidRDefault="00B415AC" w:rsidP="00CE650D">
            <w:pPr>
              <w:widowControl w:val="0"/>
              <w:spacing w:line="240" w:lineRule="auto"/>
              <w:rPr>
                <w:sz w:val="16"/>
                <w:szCs w:val="16"/>
              </w:rPr>
            </w:pPr>
            <w:r w:rsidRPr="00CE650D">
              <w:rPr>
                <w:sz w:val="16"/>
                <w:szCs w:val="16"/>
              </w:rPr>
              <w:t>Dissertação</w:t>
            </w:r>
          </w:p>
          <w:p w:rsidR="00C46BF9" w:rsidRPr="00CE650D" w:rsidRDefault="00B415AC" w:rsidP="00CE650D">
            <w:pPr>
              <w:widowControl w:val="0"/>
              <w:spacing w:line="240" w:lineRule="auto"/>
              <w:rPr>
                <w:sz w:val="16"/>
                <w:szCs w:val="16"/>
              </w:rPr>
            </w:pPr>
            <w:r w:rsidRPr="00CE650D">
              <w:rPr>
                <w:sz w:val="16"/>
                <w:szCs w:val="16"/>
              </w:rPr>
              <w:t>Objeto de aprendizagem</w:t>
            </w:r>
          </w:p>
          <w:p w:rsidR="00C46BF9" w:rsidRPr="00CE650D" w:rsidRDefault="00B415AC" w:rsidP="00CE650D">
            <w:pPr>
              <w:widowControl w:val="0"/>
              <w:spacing w:line="240" w:lineRule="auto"/>
              <w:rPr>
                <w:sz w:val="16"/>
                <w:szCs w:val="16"/>
              </w:rPr>
            </w:pPr>
            <w:r w:rsidRPr="00CE650D">
              <w:rPr>
                <w:sz w:val="16"/>
                <w:szCs w:val="16"/>
              </w:rPr>
              <w:t>Imagem</w:t>
            </w:r>
          </w:p>
          <w:p w:rsidR="00C46BF9" w:rsidRPr="00CE650D" w:rsidRDefault="00B415AC" w:rsidP="00CE650D">
            <w:pPr>
              <w:widowControl w:val="0"/>
              <w:spacing w:line="240" w:lineRule="auto"/>
              <w:rPr>
                <w:sz w:val="16"/>
                <w:szCs w:val="16"/>
              </w:rPr>
            </w:pPr>
            <w:r w:rsidRPr="00CE650D">
              <w:rPr>
                <w:sz w:val="16"/>
                <w:szCs w:val="16"/>
              </w:rPr>
              <w:t>Imagem 3D</w:t>
            </w:r>
          </w:p>
          <w:p w:rsidR="00C46BF9" w:rsidRPr="00CE650D" w:rsidRDefault="00B415AC" w:rsidP="00CE650D">
            <w:pPr>
              <w:widowControl w:val="0"/>
              <w:spacing w:line="240" w:lineRule="auto"/>
              <w:rPr>
                <w:sz w:val="16"/>
                <w:szCs w:val="16"/>
              </w:rPr>
            </w:pPr>
            <w:r w:rsidRPr="00CE650D">
              <w:rPr>
                <w:sz w:val="16"/>
                <w:szCs w:val="16"/>
              </w:rPr>
              <w:t>Mapa</w:t>
            </w:r>
          </w:p>
          <w:p w:rsidR="00C46BF9" w:rsidRPr="00CE650D" w:rsidRDefault="00B415AC" w:rsidP="00CE650D">
            <w:pPr>
              <w:widowControl w:val="0"/>
              <w:spacing w:line="240" w:lineRule="auto"/>
              <w:rPr>
                <w:sz w:val="16"/>
                <w:szCs w:val="16"/>
              </w:rPr>
            </w:pPr>
            <w:r w:rsidRPr="00CE650D">
              <w:rPr>
                <w:sz w:val="16"/>
                <w:szCs w:val="16"/>
              </w:rPr>
              <w:t>Partitura</w:t>
            </w:r>
          </w:p>
          <w:p w:rsidR="00C46BF9" w:rsidRPr="00CE650D" w:rsidRDefault="00B415AC" w:rsidP="00CE650D">
            <w:pPr>
              <w:widowControl w:val="0"/>
              <w:spacing w:line="240" w:lineRule="auto"/>
              <w:rPr>
                <w:sz w:val="16"/>
                <w:szCs w:val="16"/>
              </w:rPr>
            </w:pPr>
            <w:r w:rsidRPr="00CE650D">
              <w:rPr>
                <w:sz w:val="16"/>
                <w:szCs w:val="16"/>
              </w:rPr>
              <w:t>Plano ou projeto</w:t>
            </w:r>
          </w:p>
          <w:p w:rsidR="00C46BF9" w:rsidRPr="00CE650D" w:rsidRDefault="00B415AC" w:rsidP="00CE650D">
            <w:pPr>
              <w:widowControl w:val="0"/>
              <w:spacing w:line="240" w:lineRule="auto"/>
              <w:rPr>
                <w:sz w:val="16"/>
                <w:szCs w:val="16"/>
              </w:rPr>
            </w:pPr>
            <w:proofErr w:type="spellStart"/>
            <w:r w:rsidRPr="00CE650D">
              <w:rPr>
                <w:sz w:val="16"/>
                <w:szCs w:val="16"/>
              </w:rPr>
              <w:t>Preprint</w:t>
            </w:r>
            <w:proofErr w:type="spellEnd"/>
          </w:p>
          <w:p w:rsidR="00C46BF9" w:rsidRPr="00CE650D" w:rsidRDefault="00B415AC" w:rsidP="00CE650D">
            <w:pPr>
              <w:widowControl w:val="0"/>
              <w:spacing w:line="240" w:lineRule="auto"/>
              <w:rPr>
                <w:sz w:val="16"/>
                <w:szCs w:val="16"/>
              </w:rPr>
            </w:pPr>
            <w:r w:rsidRPr="00CE650D">
              <w:rPr>
                <w:sz w:val="16"/>
                <w:szCs w:val="16"/>
              </w:rPr>
              <w:t>Apresentação</w:t>
            </w:r>
          </w:p>
          <w:p w:rsidR="00C46BF9" w:rsidRPr="00CE650D" w:rsidRDefault="00B415AC" w:rsidP="00CE650D">
            <w:pPr>
              <w:widowControl w:val="0"/>
              <w:spacing w:line="240" w:lineRule="auto"/>
              <w:rPr>
                <w:sz w:val="16"/>
                <w:szCs w:val="16"/>
              </w:rPr>
            </w:pPr>
            <w:r w:rsidRPr="00CE650D">
              <w:rPr>
                <w:sz w:val="16"/>
                <w:szCs w:val="16"/>
              </w:rPr>
              <w:t>Gravação, acústica</w:t>
            </w:r>
          </w:p>
          <w:p w:rsidR="00C46BF9" w:rsidRPr="00CE650D" w:rsidRDefault="00B415AC" w:rsidP="00CE650D">
            <w:pPr>
              <w:widowControl w:val="0"/>
              <w:spacing w:line="240" w:lineRule="auto"/>
              <w:rPr>
                <w:sz w:val="16"/>
                <w:szCs w:val="16"/>
              </w:rPr>
            </w:pPr>
            <w:r w:rsidRPr="00CE650D">
              <w:rPr>
                <w:sz w:val="16"/>
                <w:szCs w:val="16"/>
              </w:rPr>
              <w:t>Gravação, musical</w:t>
            </w:r>
          </w:p>
          <w:p w:rsidR="00C46BF9" w:rsidRPr="00CE650D" w:rsidRDefault="00B415AC" w:rsidP="00CE650D">
            <w:pPr>
              <w:widowControl w:val="0"/>
              <w:spacing w:line="240" w:lineRule="auto"/>
              <w:rPr>
                <w:sz w:val="16"/>
                <w:szCs w:val="16"/>
              </w:rPr>
            </w:pPr>
            <w:r w:rsidRPr="00CE650D">
              <w:rPr>
                <w:sz w:val="16"/>
                <w:szCs w:val="16"/>
              </w:rPr>
              <w:t>Gravação, oral</w:t>
            </w:r>
          </w:p>
          <w:p w:rsidR="00C46BF9" w:rsidRPr="00CE650D" w:rsidRDefault="00B415AC" w:rsidP="00CE650D">
            <w:pPr>
              <w:widowControl w:val="0"/>
              <w:spacing w:line="240" w:lineRule="auto"/>
              <w:rPr>
                <w:sz w:val="16"/>
                <w:szCs w:val="16"/>
              </w:rPr>
            </w:pPr>
            <w:r w:rsidRPr="00CE650D">
              <w:rPr>
                <w:sz w:val="16"/>
                <w:szCs w:val="16"/>
              </w:rPr>
              <w:t>Software</w:t>
            </w:r>
          </w:p>
          <w:p w:rsidR="00C46BF9" w:rsidRPr="00CE650D" w:rsidRDefault="00B415AC" w:rsidP="00CE650D">
            <w:pPr>
              <w:widowControl w:val="0"/>
              <w:spacing w:line="240" w:lineRule="auto"/>
              <w:rPr>
                <w:sz w:val="16"/>
                <w:szCs w:val="16"/>
              </w:rPr>
            </w:pPr>
            <w:r w:rsidRPr="00CE650D">
              <w:rPr>
                <w:sz w:val="16"/>
                <w:szCs w:val="16"/>
              </w:rPr>
              <w:t>Relatório Técnico</w:t>
            </w:r>
          </w:p>
          <w:p w:rsidR="00C46BF9" w:rsidRPr="00CE650D" w:rsidRDefault="00B415AC" w:rsidP="00CE650D">
            <w:pPr>
              <w:widowControl w:val="0"/>
              <w:spacing w:line="240" w:lineRule="auto"/>
              <w:rPr>
                <w:sz w:val="16"/>
                <w:szCs w:val="16"/>
              </w:rPr>
            </w:pPr>
            <w:r w:rsidRPr="00CE650D">
              <w:rPr>
                <w:sz w:val="16"/>
                <w:szCs w:val="16"/>
              </w:rPr>
              <w:t>Teses</w:t>
            </w:r>
          </w:p>
          <w:p w:rsidR="00C46BF9" w:rsidRPr="00CE650D" w:rsidRDefault="00B415AC" w:rsidP="00CE650D">
            <w:pPr>
              <w:widowControl w:val="0"/>
              <w:spacing w:line="240" w:lineRule="auto"/>
              <w:rPr>
                <w:sz w:val="16"/>
                <w:szCs w:val="16"/>
              </w:rPr>
            </w:pPr>
            <w:r w:rsidRPr="00CE650D">
              <w:rPr>
                <w:sz w:val="16"/>
                <w:szCs w:val="16"/>
              </w:rPr>
              <w:t>Vídeo</w:t>
            </w:r>
          </w:p>
          <w:p w:rsidR="00C46BF9" w:rsidRPr="00CE650D" w:rsidRDefault="00B415AC" w:rsidP="00CE650D">
            <w:pPr>
              <w:widowControl w:val="0"/>
              <w:spacing w:line="240" w:lineRule="auto"/>
              <w:rPr>
                <w:sz w:val="16"/>
                <w:szCs w:val="16"/>
              </w:rPr>
            </w:pPr>
            <w:r w:rsidRPr="00CE650D">
              <w:rPr>
                <w:sz w:val="16"/>
                <w:szCs w:val="16"/>
              </w:rPr>
              <w:t>Documento de trabalho</w:t>
            </w:r>
          </w:p>
          <w:p w:rsidR="00C46BF9" w:rsidRPr="00CE650D" w:rsidRDefault="00B415AC" w:rsidP="00CE650D">
            <w:pPr>
              <w:widowControl w:val="0"/>
              <w:spacing w:line="240" w:lineRule="auto"/>
              <w:rPr>
                <w:sz w:val="16"/>
                <w:szCs w:val="16"/>
              </w:rPr>
            </w:pPr>
            <w:r w:rsidRPr="00CE650D">
              <w:rPr>
                <w:sz w:val="16"/>
                <w:szCs w:val="16"/>
              </w:rPr>
              <w:t>Outros</w:t>
            </w:r>
          </w:p>
          <w:p w:rsidR="00C46BF9" w:rsidRPr="00CE650D" w:rsidRDefault="00B415AC" w:rsidP="00CE650D">
            <w:pPr>
              <w:widowControl w:val="0"/>
              <w:spacing w:line="240" w:lineRule="auto"/>
              <w:rPr>
                <w:sz w:val="16"/>
                <w:szCs w:val="16"/>
              </w:rPr>
            </w:pPr>
            <w:r w:rsidRPr="00CE650D">
              <w:rPr>
                <w:sz w:val="16"/>
                <w:szCs w:val="16"/>
                <w:highlight w:val="white"/>
              </w:rPr>
              <w:t>Trabalho de Conclusão de Curso de Graduação</w:t>
            </w:r>
          </w:p>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B415AC" w:rsidP="00CE650D">
            <w:pPr>
              <w:widowControl w:val="0"/>
              <w:spacing w:line="240" w:lineRule="auto"/>
              <w:rPr>
                <w:sz w:val="16"/>
                <w:szCs w:val="16"/>
              </w:rPr>
            </w:pPr>
            <w:r w:rsidRPr="00CE650D">
              <w:rPr>
                <w:sz w:val="16"/>
                <w:szCs w:val="16"/>
              </w:rPr>
              <w:t xml:space="preserve">* criar o tipo de obra </w:t>
            </w:r>
            <w:proofErr w:type="gramStart"/>
            <w:r w:rsidRPr="00CE650D">
              <w:rPr>
                <w:sz w:val="16"/>
                <w:szCs w:val="16"/>
              </w:rPr>
              <w:t>Trabalho</w:t>
            </w:r>
            <w:proofErr w:type="gramEnd"/>
            <w:r w:rsidRPr="00CE650D">
              <w:rPr>
                <w:sz w:val="16"/>
                <w:szCs w:val="16"/>
              </w:rPr>
              <w:t xml:space="preserve"> de Conclusão de Curso de Graduação</w:t>
            </w: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Idioma</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B415AC" w:rsidP="00CE650D">
            <w:pPr>
              <w:widowControl w:val="0"/>
              <w:spacing w:line="240" w:lineRule="auto"/>
              <w:rPr>
                <w:sz w:val="16"/>
                <w:szCs w:val="16"/>
              </w:rPr>
            </w:pPr>
            <w:r w:rsidRPr="00CE650D">
              <w:rPr>
                <w:sz w:val="16"/>
                <w:szCs w:val="16"/>
              </w:rPr>
              <w:t>N/A</w:t>
            </w:r>
          </w:p>
          <w:p w:rsidR="00C46BF9" w:rsidRPr="00CE650D" w:rsidRDefault="00B415AC" w:rsidP="00CE650D">
            <w:pPr>
              <w:widowControl w:val="0"/>
              <w:spacing w:line="240" w:lineRule="auto"/>
              <w:rPr>
                <w:sz w:val="16"/>
                <w:szCs w:val="16"/>
              </w:rPr>
            </w:pPr>
            <w:r w:rsidRPr="00CE650D">
              <w:rPr>
                <w:sz w:val="16"/>
                <w:szCs w:val="16"/>
              </w:rPr>
              <w:t>Inglês EUA</w:t>
            </w:r>
          </w:p>
          <w:p w:rsidR="00C46BF9" w:rsidRPr="00CE650D" w:rsidRDefault="00B415AC" w:rsidP="00CE650D">
            <w:pPr>
              <w:widowControl w:val="0"/>
              <w:spacing w:line="240" w:lineRule="auto"/>
              <w:rPr>
                <w:sz w:val="16"/>
                <w:szCs w:val="16"/>
              </w:rPr>
            </w:pPr>
            <w:r w:rsidRPr="00CE650D">
              <w:rPr>
                <w:sz w:val="16"/>
                <w:szCs w:val="16"/>
              </w:rPr>
              <w:t>Inglês</w:t>
            </w:r>
          </w:p>
          <w:p w:rsidR="00C46BF9" w:rsidRPr="00CE650D" w:rsidRDefault="00B415AC" w:rsidP="00CE650D">
            <w:pPr>
              <w:widowControl w:val="0"/>
              <w:spacing w:line="240" w:lineRule="auto"/>
              <w:rPr>
                <w:sz w:val="16"/>
                <w:szCs w:val="16"/>
              </w:rPr>
            </w:pPr>
            <w:r w:rsidRPr="00CE650D">
              <w:rPr>
                <w:sz w:val="16"/>
                <w:szCs w:val="16"/>
              </w:rPr>
              <w:t>Espanhol</w:t>
            </w:r>
          </w:p>
          <w:p w:rsidR="00C46BF9" w:rsidRPr="00CE650D" w:rsidRDefault="00B415AC" w:rsidP="00CE650D">
            <w:pPr>
              <w:widowControl w:val="0"/>
              <w:spacing w:line="240" w:lineRule="auto"/>
              <w:rPr>
                <w:sz w:val="16"/>
                <w:szCs w:val="16"/>
              </w:rPr>
            </w:pPr>
            <w:r w:rsidRPr="00CE650D">
              <w:rPr>
                <w:sz w:val="16"/>
                <w:szCs w:val="16"/>
              </w:rPr>
              <w:t>Alemão</w:t>
            </w:r>
          </w:p>
          <w:p w:rsidR="00C46BF9" w:rsidRPr="00CE650D" w:rsidRDefault="00B415AC" w:rsidP="00CE650D">
            <w:pPr>
              <w:widowControl w:val="0"/>
              <w:spacing w:line="240" w:lineRule="auto"/>
              <w:rPr>
                <w:sz w:val="16"/>
                <w:szCs w:val="16"/>
              </w:rPr>
            </w:pPr>
            <w:r w:rsidRPr="00CE650D">
              <w:rPr>
                <w:sz w:val="16"/>
                <w:szCs w:val="16"/>
              </w:rPr>
              <w:t>Francês</w:t>
            </w:r>
          </w:p>
          <w:p w:rsidR="00C46BF9" w:rsidRPr="00CE650D" w:rsidRDefault="00B415AC" w:rsidP="00CE650D">
            <w:pPr>
              <w:widowControl w:val="0"/>
              <w:spacing w:line="240" w:lineRule="auto"/>
              <w:rPr>
                <w:sz w:val="16"/>
                <w:szCs w:val="16"/>
              </w:rPr>
            </w:pPr>
            <w:r w:rsidRPr="00CE650D">
              <w:rPr>
                <w:sz w:val="16"/>
                <w:szCs w:val="16"/>
              </w:rPr>
              <w:t>Italiano</w:t>
            </w:r>
          </w:p>
          <w:p w:rsidR="00C46BF9" w:rsidRPr="00CE650D" w:rsidRDefault="00B415AC" w:rsidP="00CE650D">
            <w:pPr>
              <w:widowControl w:val="0"/>
              <w:spacing w:line="240" w:lineRule="auto"/>
              <w:rPr>
                <w:sz w:val="16"/>
                <w:szCs w:val="16"/>
              </w:rPr>
            </w:pPr>
            <w:r w:rsidRPr="00CE650D">
              <w:rPr>
                <w:sz w:val="16"/>
                <w:szCs w:val="16"/>
              </w:rPr>
              <w:t>Japonês</w:t>
            </w:r>
          </w:p>
          <w:p w:rsidR="00C46BF9" w:rsidRPr="00CE650D" w:rsidRDefault="00B415AC" w:rsidP="00CE650D">
            <w:pPr>
              <w:widowControl w:val="0"/>
              <w:spacing w:line="240" w:lineRule="auto"/>
              <w:rPr>
                <w:sz w:val="16"/>
                <w:szCs w:val="16"/>
              </w:rPr>
            </w:pPr>
            <w:r w:rsidRPr="00CE650D">
              <w:rPr>
                <w:sz w:val="16"/>
                <w:szCs w:val="16"/>
              </w:rPr>
              <w:t>Chinês</w:t>
            </w:r>
          </w:p>
          <w:p w:rsidR="00C46BF9" w:rsidRPr="00CE650D" w:rsidRDefault="00B415AC" w:rsidP="00CE650D">
            <w:pPr>
              <w:widowControl w:val="0"/>
              <w:spacing w:line="240" w:lineRule="auto"/>
              <w:rPr>
                <w:sz w:val="16"/>
                <w:szCs w:val="16"/>
              </w:rPr>
            </w:pPr>
            <w:r w:rsidRPr="00CE650D">
              <w:rPr>
                <w:sz w:val="16"/>
                <w:szCs w:val="16"/>
              </w:rPr>
              <w:t>Português</w:t>
            </w:r>
          </w:p>
          <w:p w:rsidR="00C46BF9" w:rsidRPr="00CE650D" w:rsidRDefault="00B415AC" w:rsidP="00CE650D">
            <w:pPr>
              <w:widowControl w:val="0"/>
              <w:spacing w:line="240" w:lineRule="auto"/>
              <w:rPr>
                <w:sz w:val="16"/>
                <w:szCs w:val="16"/>
              </w:rPr>
            </w:pPr>
            <w:r w:rsidRPr="00CE650D">
              <w:rPr>
                <w:sz w:val="16"/>
                <w:szCs w:val="16"/>
              </w:rPr>
              <w:t>Outros</w:t>
            </w: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Palavra-chave</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R</w:t>
            </w:r>
          </w:p>
        </w:tc>
        <w:tc>
          <w:tcPr>
            <w:tcW w:w="2310" w:type="dxa"/>
            <w:tcMar>
              <w:top w:w="100" w:type="dxa"/>
              <w:left w:w="100" w:type="dxa"/>
              <w:bottom w:w="100" w:type="dxa"/>
              <w:right w:w="100" w:type="dxa"/>
            </w:tcMar>
          </w:tcPr>
          <w:p w:rsidR="00C46BF9" w:rsidRPr="00CE650D" w:rsidRDefault="00B415AC" w:rsidP="00CE650D">
            <w:pPr>
              <w:widowControl w:val="0"/>
              <w:spacing w:line="240" w:lineRule="auto"/>
              <w:rPr>
                <w:sz w:val="16"/>
                <w:szCs w:val="16"/>
              </w:rPr>
            </w:pPr>
            <w:r w:rsidRPr="00CE650D">
              <w:rPr>
                <w:sz w:val="16"/>
                <w:szCs w:val="16"/>
              </w:rPr>
              <w:t>Tem como mudar a palavra para “Assunto” nas DIS e Teses</w:t>
            </w: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Instituição</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Curso/Programa</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lastRenderedPageBreak/>
              <w:t>Resumo</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Abstract</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r w:rsidR="00C46BF9">
        <w:tc>
          <w:tcPr>
            <w:tcW w:w="2010" w:type="dxa"/>
            <w:tcMar>
              <w:top w:w="100" w:type="dxa"/>
              <w:left w:w="100" w:type="dxa"/>
              <w:bottom w:w="100" w:type="dxa"/>
              <w:right w:w="100" w:type="dxa"/>
            </w:tcMar>
          </w:tcPr>
          <w:p w:rsidR="00C46BF9" w:rsidRPr="00CE650D" w:rsidRDefault="00B415AC" w:rsidP="00CE650D">
            <w:pPr>
              <w:widowControl w:val="0"/>
              <w:spacing w:line="240" w:lineRule="auto"/>
              <w:rPr>
                <w:b/>
                <w:sz w:val="16"/>
                <w:szCs w:val="16"/>
              </w:rPr>
            </w:pPr>
            <w:r w:rsidRPr="00CE650D">
              <w:rPr>
                <w:b/>
                <w:sz w:val="16"/>
                <w:szCs w:val="16"/>
              </w:rPr>
              <w:t>Upload</w:t>
            </w:r>
          </w:p>
        </w:tc>
        <w:tc>
          <w:tcPr>
            <w:tcW w:w="1860" w:type="dxa"/>
            <w:tcMar>
              <w:top w:w="100" w:type="dxa"/>
              <w:left w:w="100" w:type="dxa"/>
              <w:bottom w:w="100" w:type="dxa"/>
              <w:right w:w="100" w:type="dxa"/>
            </w:tcMar>
          </w:tcPr>
          <w:p w:rsidR="00C46BF9" w:rsidRPr="00CE650D" w:rsidRDefault="00B415AC" w:rsidP="00CE650D">
            <w:pPr>
              <w:widowControl w:val="0"/>
              <w:spacing w:line="240" w:lineRule="auto"/>
              <w:jc w:val="center"/>
              <w:rPr>
                <w:sz w:val="16"/>
                <w:szCs w:val="16"/>
              </w:rPr>
            </w:pPr>
            <w:r w:rsidRPr="00CE650D">
              <w:rPr>
                <w:sz w:val="16"/>
                <w:szCs w:val="16"/>
              </w:rPr>
              <w:t>NR</w:t>
            </w:r>
          </w:p>
        </w:tc>
        <w:tc>
          <w:tcPr>
            <w:tcW w:w="2310"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c>
          <w:tcPr>
            <w:tcW w:w="2835" w:type="dxa"/>
            <w:tcMar>
              <w:top w:w="100" w:type="dxa"/>
              <w:left w:w="100" w:type="dxa"/>
              <w:bottom w:w="100" w:type="dxa"/>
              <w:right w:w="100" w:type="dxa"/>
            </w:tcMar>
          </w:tcPr>
          <w:p w:rsidR="00C46BF9" w:rsidRPr="00CE650D" w:rsidRDefault="00C46BF9" w:rsidP="00CE650D">
            <w:pPr>
              <w:widowControl w:val="0"/>
              <w:spacing w:line="240" w:lineRule="auto"/>
              <w:rPr>
                <w:sz w:val="16"/>
                <w:szCs w:val="16"/>
              </w:rPr>
            </w:pPr>
          </w:p>
        </w:tc>
      </w:tr>
    </w:tbl>
    <w:p w:rsidR="00C46BF9" w:rsidRDefault="00C46BF9"/>
    <w:p w:rsidR="00C46BF9" w:rsidRDefault="00C46BF9">
      <w:pPr>
        <w:jc w:val="both"/>
      </w:pPr>
    </w:p>
    <w:p w:rsidR="00C46BF9" w:rsidRDefault="00B415AC">
      <w:pPr>
        <w:spacing w:line="360" w:lineRule="auto"/>
        <w:jc w:val="both"/>
      </w:pPr>
      <w:proofErr w:type="gramStart"/>
      <w:r>
        <w:rPr>
          <w:b/>
          <w:sz w:val="24"/>
          <w:szCs w:val="24"/>
        </w:rPr>
        <w:t>7</w:t>
      </w:r>
      <w:proofErr w:type="gramEnd"/>
      <w:r>
        <w:rPr>
          <w:b/>
          <w:sz w:val="24"/>
          <w:szCs w:val="24"/>
        </w:rPr>
        <w:t xml:space="preserve"> ALGUMAS DEFINIÇÕES PARA O RI-UCS</w:t>
      </w:r>
    </w:p>
    <w:p w:rsidR="00C46BF9" w:rsidRDefault="00C46BF9">
      <w:pPr>
        <w:spacing w:line="360" w:lineRule="auto"/>
        <w:ind w:firstLine="720"/>
        <w:jc w:val="both"/>
      </w:pPr>
    </w:p>
    <w:p w:rsidR="00C46BF9" w:rsidRDefault="00B415AC">
      <w:pPr>
        <w:spacing w:line="360" w:lineRule="auto"/>
        <w:jc w:val="both"/>
      </w:pPr>
      <w:r>
        <w:rPr>
          <w:sz w:val="24"/>
          <w:szCs w:val="24"/>
        </w:rPr>
        <w:t>7.1 COMUNIDADES</w:t>
      </w:r>
    </w:p>
    <w:p w:rsidR="00C46BF9" w:rsidRDefault="00C46BF9">
      <w:pPr>
        <w:spacing w:line="360" w:lineRule="auto"/>
        <w:jc w:val="both"/>
      </w:pPr>
    </w:p>
    <w:p w:rsidR="00C46BF9" w:rsidRPr="000645BB" w:rsidRDefault="00B415AC">
      <w:pPr>
        <w:spacing w:line="360" w:lineRule="auto"/>
        <w:ind w:firstLine="720"/>
        <w:jc w:val="both"/>
        <w:rPr>
          <w:color w:val="auto"/>
        </w:rPr>
      </w:pPr>
      <w:r w:rsidRPr="000645BB">
        <w:rPr>
          <w:color w:val="auto"/>
          <w:sz w:val="24"/>
          <w:szCs w:val="24"/>
        </w:rPr>
        <w:t>O RI-UCS será organizado em comunidades que representam os módulos. As Comunidade</w:t>
      </w:r>
      <w:r w:rsidR="001D4889" w:rsidRPr="000645BB">
        <w:rPr>
          <w:color w:val="auto"/>
          <w:sz w:val="24"/>
          <w:szCs w:val="24"/>
        </w:rPr>
        <w:t>s</w:t>
      </w:r>
      <w:r w:rsidRPr="000645BB">
        <w:rPr>
          <w:color w:val="auto"/>
          <w:sz w:val="24"/>
          <w:szCs w:val="24"/>
        </w:rPr>
        <w:t xml:space="preserve"> e Coleções que serão incluídas</w:t>
      </w:r>
      <w:r w:rsidR="00CE650D" w:rsidRPr="000645BB">
        <w:rPr>
          <w:color w:val="auto"/>
          <w:sz w:val="24"/>
          <w:szCs w:val="24"/>
        </w:rPr>
        <w:t xml:space="preserve"> devem</w:t>
      </w:r>
      <w:r w:rsidRPr="000645BB">
        <w:rPr>
          <w:color w:val="auto"/>
          <w:sz w:val="24"/>
          <w:szCs w:val="24"/>
        </w:rPr>
        <w:t xml:space="preserve"> estar em consonância com os objetivos do Repositório e estarão sujeitas ao parecer favorável do Comitê Gestor.</w:t>
      </w:r>
    </w:p>
    <w:p w:rsidR="00C46BF9" w:rsidRPr="000645BB" w:rsidRDefault="00B415AC">
      <w:pPr>
        <w:spacing w:line="360" w:lineRule="auto"/>
        <w:ind w:firstLine="720"/>
        <w:jc w:val="both"/>
        <w:rPr>
          <w:color w:val="auto"/>
        </w:rPr>
      </w:pPr>
      <w:r w:rsidRPr="000645BB">
        <w:rPr>
          <w:color w:val="auto"/>
          <w:sz w:val="24"/>
          <w:szCs w:val="24"/>
        </w:rPr>
        <w:t>A avaliação das Comunidades e Coleções compreenderão os aspectos relacionados:</w:t>
      </w:r>
    </w:p>
    <w:p w:rsidR="00C46BF9" w:rsidRPr="000645BB" w:rsidRDefault="00C559F0">
      <w:pPr>
        <w:numPr>
          <w:ilvl w:val="0"/>
          <w:numId w:val="2"/>
        </w:numPr>
        <w:spacing w:line="360" w:lineRule="auto"/>
        <w:ind w:hanging="360"/>
        <w:contextualSpacing/>
        <w:jc w:val="both"/>
        <w:rPr>
          <w:color w:val="auto"/>
          <w:sz w:val="24"/>
          <w:szCs w:val="24"/>
        </w:rPr>
      </w:pPr>
      <w:proofErr w:type="gramStart"/>
      <w:r w:rsidRPr="000645BB">
        <w:rPr>
          <w:color w:val="auto"/>
          <w:sz w:val="24"/>
          <w:szCs w:val="24"/>
        </w:rPr>
        <w:t>a</w:t>
      </w:r>
      <w:proofErr w:type="gramEnd"/>
      <w:r w:rsidRPr="000645BB">
        <w:rPr>
          <w:color w:val="auto"/>
          <w:sz w:val="24"/>
          <w:szCs w:val="24"/>
        </w:rPr>
        <w:t xml:space="preserve"> </w:t>
      </w:r>
      <w:r w:rsidR="00B415AC" w:rsidRPr="000645BB">
        <w:rPr>
          <w:color w:val="auto"/>
          <w:sz w:val="24"/>
          <w:szCs w:val="24"/>
        </w:rPr>
        <w:t>conteúdo: assegurando a qualidade e adequação;</w:t>
      </w:r>
    </w:p>
    <w:p w:rsidR="00C46BF9" w:rsidRPr="000645BB" w:rsidRDefault="00C559F0">
      <w:pPr>
        <w:numPr>
          <w:ilvl w:val="0"/>
          <w:numId w:val="2"/>
        </w:numPr>
        <w:spacing w:line="360" w:lineRule="auto"/>
        <w:ind w:hanging="360"/>
        <w:contextualSpacing/>
        <w:jc w:val="both"/>
        <w:rPr>
          <w:color w:val="auto"/>
          <w:sz w:val="24"/>
          <w:szCs w:val="24"/>
        </w:rPr>
      </w:pPr>
      <w:r w:rsidRPr="000645BB">
        <w:rPr>
          <w:color w:val="auto"/>
          <w:sz w:val="24"/>
          <w:szCs w:val="24"/>
        </w:rPr>
        <w:t xml:space="preserve"> </w:t>
      </w:r>
      <w:proofErr w:type="gramStart"/>
      <w:r w:rsidRPr="000645BB">
        <w:rPr>
          <w:color w:val="auto"/>
          <w:sz w:val="24"/>
          <w:szCs w:val="24"/>
        </w:rPr>
        <w:t>a</w:t>
      </w:r>
      <w:proofErr w:type="gramEnd"/>
      <w:r w:rsidRPr="000645BB">
        <w:rPr>
          <w:color w:val="auto"/>
          <w:sz w:val="24"/>
          <w:szCs w:val="24"/>
        </w:rPr>
        <w:t xml:space="preserve"> </w:t>
      </w:r>
      <w:r w:rsidR="00B415AC" w:rsidRPr="000645BB">
        <w:rPr>
          <w:color w:val="auto"/>
          <w:sz w:val="24"/>
          <w:szCs w:val="24"/>
        </w:rPr>
        <w:t>formato: garantindo o acesso ao conteúdo;</w:t>
      </w:r>
    </w:p>
    <w:p w:rsidR="00C46BF9" w:rsidRPr="000645BB" w:rsidRDefault="00C559F0">
      <w:pPr>
        <w:numPr>
          <w:ilvl w:val="0"/>
          <w:numId w:val="2"/>
        </w:numPr>
        <w:spacing w:line="360" w:lineRule="auto"/>
        <w:ind w:hanging="360"/>
        <w:contextualSpacing/>
        <w:jc w:val="both"/>
        <w:rPr>
          <w:color w:val="auto"/>
          <w:sz w:val="24"/>
          <w:szCs w:val="24"/>
        </w:rPr>
      </w:pPr>
      <w:r w:rsidRPr="000645BB">
        <w:rPr>
          <w:color w:val="auto"/>
          <w:sz w:val="24"/>
          <w:szCs w:val="24"/>
        </w:rPr>
        <w:t xml:space="preserve"> </w:t>
      </w:r>
      <w:proofErr w:type="gramStart"/>
      <w:r w:rsidRPr="000645BB">
        <w:rPr>
          <w:color w:val="auto"/>
          <w:sz w:val="24"/>
          <w:szCs w:val="24"/>
        </w:rPr>
        <w:t>à</w:t>
      </w:r>
      <w:proofErr w:type="gramEnd"/>
      <w:r w:rsidRPr="000645BB">
        <w:rPr>
          <w:color w:val="auto"/>
          <w:sz w:val="24"/>
          <w:szCs w:val="24"/>
        </w:rPr>
        <w:t xml:space="preserve"> </w:t>
      </w:r>
      <w:r w:rsidR="00B415AC" w:rsidRPr="000645BB">
        <w:rPr>
          <w:color w:val="auto"/>
          <w:sz w:val="24"/>
          <w:szCs w:val="24"/>
        </w:rPr>
        <w:t xml:space="preserve">participação: garantindo a qualidade na definição e registro de </w:t>
      </w:r>
      <w:proofErr w:type="spellStart"/>
      <w:r w:rsidR="00B415AC" w:rsidRPr="000645BB">
        <w:rPr>
          <w:color w:val="auto"/>
          <w:sz w:val="24"/>
          <w:szCs w:val="24"/>
        </w:rPr>
        <w:t>metadados</w:t>
      </w:r>
      <w:proofErr w:type="spellEnd"/>
      <w:r w:rsidR="00B415AC" w:rsidRPr="000645BB">
        <w:rPr>
          <w:color w:val="auto"/>
          <w:sz w:val="24"/>
          <w:szCs w:val="24"/>
        </w:rPr>
        <w:t>.</w:t>
      </w:r>
    </w:p>
    <w:p w:rsidR="00C46BF9" w:rsidRPr="000645BB" w:rsidRDefault="00C46BF9">
      <w:pPr>
        <w:spacing w:line="240" w:lineRule="auto"/>
        <w:ind w:firstLine="720"/>
        <w:jc w:val="both"/>
        <w:rPr>
          <w:color w:val="auto"/>
        </w:rPr>
      </w:pPr>
    </w:p>
    <w:p w:rsidR="00C46BF9" w:rsidRPr="000645BB" w:rsidRDefault="00B415AC">
      <w:pPr>
        <w:spacing w:line="360" w:lineRule="auto"/>
        <w:ind w:firstLine="720"/>
        <w:jc w:val="both"/>
        <w:rPr>
          <w:color w:val="auto"/>
        </w:rPr>
      </w:pPr>
      <w:r w:rsidRPr="000645BB">
        <w:rPr>
          <w:color w:val="auto"/>
          <w:sz w:val="24"/>
          <w:szCs w:val="24"/>
        </w:rPr>
        <w:t xml:space="preserve">As comunidades estão divididas em </w:t>
      </w:r>
      <w:proofErr w:type="spellStart"/>
      <w:r w:rsidRPr="000645BB">
        <w:rPr>
          <w:color w:val="auto"/>
          <w:sz w:val="24"/>
          <w:szCs w:val="24"/>
        </w:rPr>
        <w:t>subcomunidades</w:t>
      </w:r>
      <w:proofErr w:type="spellEnd"/>
      <w:r w:rsidRPr="000645BB">
        <w:rPr>
          <w:color w:val="auto"/>
          <w:sz w:val="24"/>
          <w:szCs w:val="24"/>
        </w:rPr>
        <w:t xml:space="preserve"> que representam partes específicas dos módulos, como unidades universitárias, os centros acadêmicos, os programas de pós-graduação e as seções técnico-administrativas. Cada </w:t>
      </w:r>
      <w:proofErr w:type="spellStart"/>
      <w:r w:rsidRPr="000645BB">
        <w:rPr>
          <w:color w:val="auto"/>
          <w:sz w:val="24"/>
          <w:szCs w:val="24"/>
        </w:rPr>
        <w:t>subcomunidade</w:t>
      </w:r>
      <w:proofErr w:type="spellEnd"/>
      <w:r w:rsidRPr="000645BB">
        <w:rPr>
          <w:color w:val="auto"/>
          <w:sz w:val="24"/>
          <w:szCs w:val="24"/>
        </w:rPr>
        <w:t xml:space="preserve"> contém coleções para os diferentes tipos de documentos nela arquivados.</w:t>
      </w:r>
    </w:p>
    <w:p w:rsidR="00C46BF9" w:rsidRPr="000645BB" w:rsidRDefault="00B415AC">
      <w:pPr>
        <w:spacing w:line="360" w:lineRule="auto"/>
        <w:ind w:firstLine="720"/>
        <w:jc w:val="both"/>
        <w:rPr>
          <w:color w:val="auto"/>
        </w:rPr>
      </w:pPr>
      <w:r w:rsidRPr="000645BB">
        <w:rPr>
          <w:color w:val="auto"/>
          <w:sz w:val="24"/>
          <w:szCs w:val="24"/>
        </w:rPr>
        <w:t xml:space="preserve">A criação e a alteração de comunidades e de </w:t>
      </w:r>
      <w:proofErr w:type="spellStart"/>
      <w:r w:rsidRPr="000645BB">
        <w:rPr>
          <w:color w:val="auto"/>
          <w:sz w:val="24"/>
          <w:szCs w:val="24"/>
        </w:rPr>
        <w:t>subcomunidades</w:t>
      </w:r>
      <w:proofErr w:type="spellEnd"/>
      <w:r w:rsidRPr="000645BB">
        <w:rPr>
          <w:color w:val="auto"/>
          <w:sz w:val="24"/>
          <w:szCs w:val="24"/>
        </w:rPr>
        <w:t xml:space="preserve"> ocorrerá em consonância com a criação ou alteração de unidades universitárias, centros acadêmicos, programas de pós-graduação e seções técnico-administrativas ou com a alteração de suas denominações, de modo que o RI-UCS reflita a organização da Universidade.</w:t>
      </w:r>
    </w:p>
    <w:p w:rsidR="00C46BF9" w:rsidRPr="000645BB" w:rsidRDefault="00B415AC">
      <w:pPr>
        <w:spacing w:line="360" w:lineRule="auto"/>
        <w:ind w:firstLine="720"/>
        <w:jc w:val="both"/>
        <w:rPr>
          <w:color w:val="auto"/>
        </w:rPr>
      </w:pPr>
      <w:r w:rsidRPr="000645BB">
        <w:rPr>
          <w:color w:val="auto"/>
          <w:sz w:val="24"/>
          <w:szCs w:val="24"/>
          <w:highlight w:val="white"/>
        </w:rPr>
        <w:t>Por se tratar ainda de um projeto em fase de implantação e atualização, alguns resultados obtidos poderão sofrer alterações.</w:t>
      </w:r>
    </w:p>
    <w:p w:rsidR="00C46BF9" w:rsidRPr="000645BB" w:rsidRDefault="00B415AC">
      <w:pPr>
        <w:spacing w:line="360" w:lineRule="auto"/>
        <w:ind w:firstLine="720"/>
        <w:jc w:val="both"/>
        <w:rPr>
          <w:color w:val="auto"/>
          <w:sz w:val="24"/>
          <w:szCs w:val="24"/>
        </w:rPr>
      </w:pPr>
      <w:r w:rsidRPr="000645BB">
        <w:rPr>
          <w:color w:val="auto"/>
          <w:sz w:val="24"/>
          <w:szCs w:val="24"/>
          <w:highlight w:val="white"/>
        </w:rPr>
        <w:t>Futuramente</w:t>
      </w:r>
      <w:r w:rsidR="00C559F0" w:rsidRPr="000645BB">
        <w:rPr>
          <w:color w:val="auto"/>
          <w:sz w:val="24"/>
          <w:szCs w:val="24"/>
          <w:highlight w:val="white"/>
        </w:rPr>
        <w:t>,</w:t>
      </w:r>
      <w:r w:rsidRPr="000645BB">
        <w:rPr>
          <w:color w:val="auto"/>
          <w:sz w:val="24"/>
          <w:szCs w:val="24"/>
          <w:highlight w:val="white"/>
        </w:rPr>
        <w:t xml:space="preserve"> pretende-se cadastrar no RI-UCS todos os documentos da Ins</w:t>
      </w:r>
      <w:r w:rsidR="00C559F0" w:rsidRPr="000645BB">
        <w:rPr>
          <w:color w:val="auto"/>
          <w:sz w:val="24"/>
          <w:szCs w:val="24"/>
          <w:highlight w:val="white"/>
        </w:rPr>
        <w:t>t</w:t>
      </w:r>
      <w:r w:rsidRPr="000645BB">
        <w:rPr>
          <w:color w:val="auto"/>
          <w:sz w:val="24"/>
          <w:szCs w:val="24"/>
          <w:highlight w:val="white"/>
        </w:rPr>
        <w:t>ituição, sendo que o Sistema de Bibliotecas ficará responsável somente pela inserção dos trabalhos acadêmicos (</w:t>
      </w:r>
      <w:proofErr w:type="spellStart"/>
      <w:r w:rsidRPr="000645BB">
        <w:rPr>
          <w:color w:val="auto"/>
          <w:sz w:val="24"/>
          <w:szCs w:val="24"/>
          <w:highlight w:val="white"/>
        </w:rPr>
        <w:t>TCCs</w:t>
      </w:r>
      <w:proofErr w:type="spellEnd"/>
      <w:r w:rsidRPr="000645BB">
        <w:rPr>
          <w:color w:val="auto"/>
          <w:sz w:val="24"/>
          <w:szCs w:val="24"/>
          <w:highlight w:val="white"/>
        </w:rPr>
        <w:t>, teses e dissertações).</w:t>
      </w:r>
    </w:p>
    <w:p w:rsidR="00CE650D" w:rsidRPr="000645BB" w:rsidRDefault="00CE650D">
      <w:pPr>
        <w:spacing w:line="360" w:lineRule="auto"/>
        <w:ind w:firstLine="720"/>
        <w:jc w:val="both"/>
        <w:rPr>
          <w:color w:val="auto"/>
        </w:rPr>
      </w:pPr>
    </w:p>
    <w:p w:rsidR="00C46BF9" w:rsidRPr="000645BB" w:rsidRDefault="00C46BF9">
      <w:pPr>
        <w:spacing w:line="360" w:lineRule="auto"/>
        <w:ind w:firstLine="720"/>
        <w:jc w:val="both"/>
        <w:rPr>
          <w:color w:val="auto"/>
        </w:rPr>
      </w:pPr>
    </w:p>
    <w:p w:rsidR="00C46BF9" w:rsidRDefault="00B415AC">
      <w:pPr>
        <w:spacing w:line="360" w:lineRule="auto"/>
      </w:pPr>
      <w:proofErr w:type="gramStart"/>
      <w:r>
        <w:rPr>
          <w:sz w:val="24"/>
          <w:szCs w:val="24"/>
        </w:rPr>
        <w:lastRenderedPageBreak/>
        <w:t>7.2 ARQUIVAMENTO</w:t>
      </w:r>
      <w:proofErr w:type="gramEnd"/>
      <w:r>
        <w:rPr>
          <w:sz w:val="24"/>
          <w:szCs w:val="24"/>
        </w:rPr>
        <w:t xml:space="preserve"> DE DOCUMENTOS</w:t>
      </w:r>
    </w:p>
    <w:p w:rsidR="00C46BF9" w:rsidRDefault="00C46BF9">
      <w:pPr>
        <w:spacing w:line="360" w:lineRule="auto"/>
      </w:pPr>
    </w:p>
    <w:p w:rsidR="00C46BF9" w:rsidRDefault="00B415AC">
      <w:pPr>
        <w:spacing w:line="360" w:lineRule="auto"/>
        <w:ind w:firstLine="720"/>
        <w:jc w:val="both"/>
      </w:pPr>
      <w:r>
        <w:rPr>
          <w:sz w:val="24"/>
          <w:szCs w:val="24"/>
        </w:rPr>
        <w:t>Para ser incluído no RI-UCS, o documento deverá obedecer aos seguintes critérios gerais:</w:t>
      </w:r>
    </w:p>
    <w:p w:rsidR="00C46BF9" w:rsidRDefault="00B415AC">
      <w:pPr>
        <w:numPr>
          <w:ilvl w:val="0"/>
          <w:numId w:val="3"/>
        </w:numPr>
        <w:spacing w:line="360" w:lineRule="auto"/>
        <w:ind w:hanging="360"/>
        <w:contextualSpacing/>
        <w:jc w:val="both"/>
        <w:rPr>
          <w:sz w:val="24"/>
          <w:szCs w:val="24"/>
        </w:rPr>
      </w:pPr>
      <w:proofErr w:type="gramStart"/>
      <w:r>
        <w:rPr>
          <w:sz w:val="24"/>
          <w:szCs w:val="24"/>
        </w:rPr>
        <w:t>possuir</w:t>
      </w:r>
      <w:proofErr w:type="gramEnd"/>
      <w:r>
        <w:rPr>
          <w:sz w:val="24"/>
          <w:szCs w:val="24"/>
        </w:rPr>
        <w:t xml:space="preserve"> entre seus criadores ao menos uma pessoa vinculada à Universidade;</w:t>
      </w:r>
    </w:p>
    <w:p w:rsidR="00C46BF9" w:rsidRDefault="00B415AC">
      <w:pPr>
        <w:numPr>
          <w:ilvl w:val="0"/>
          <w:numId w:val="3"/>
        </w:numPr>
        <w:spacing w:line="360" w:lineRule="auto"/>
        <w:ind w:hanging="360"/>
        <w:contextualSpacing/>
        <w:jc w:val="both"/>
        <w:rPr>
          <w:sz w:val="24"/>
          <w:szCs w:val="24"/>
        </w:rPr>
      </w:pPr>
      <w:proofErr w:type="gramStart"/>
      <w:r>
        <w:rPr>
          <w:sz w:val="24"/>
          <w:szCs w:val="24"/>
        </w:rPr>
        <w:t>estar</w:t>
      </w:r>
      <w:proofErr w:type="gramEnd"/>
      <w:r>
        <w:rPr>
          <w:sz w:val="24"/>
          <w:szCs w:val="24"/>
        </w:rPr>
        <w:t xml:space="preserve"> em formato digital;</w:t>
      </w:r>
    </w:p>
    <w:p w:rsidR="00C46BF9" w:rsidRDefault="00B415AC">
      <w:pPr>
        <w:numPr>
          <w:ilvl w:val="0"/>
          <w:numId w:val="3"/>
        </w:numPr>
        <w:spacing w:line="360" w:lineRule="auto"/>
        <w:ind w:hanging="360"/>
        <w:contextualSpacing/>
        <w:jc w:val="both"/>
        <w:rPr>
          <w:sz w:val="24"/>
          <w:szCs w:val="24"/>
        </w:rPr>
      </w:pPr>
      <w:proofErr w:type="gramStart"/>
      <w:r>
        <w:rPr>
          <w:sz w:val="24"/>
          <w:szCs w:val="24"/>
        </w:rPr>
        <w:t>ser</w:t>
      </w:r>
      <w:proofErr w:type="gramEnd"/>
      <w:r>
        <w:rPr>
          <w:sz w:val="24"/>
          <w:szCs w:val="24"/>
        </w:rPr>
        <w:t xml:space="preserve"> resultado de atividade científica, acadêmica, artística ou técnica realizada nas dependências da Universidade ou em seu nome;</w:t>
      </w:r>
    </w:p>
    <w:p w:rsidR="00C46BF9" w:rsidRDefault="00B415AC">
      <w:pPr>
        <w:numPr>
          <w:ilvl w:val="0"/>
          <w:numId w:val="3"/>
        </w:numPr>
        <w:spacing w:line="360" w:lineRule="auto"/>
        <w:ind w:hanging="360"/>
        <w:contextualSpacing/>
        <w:jc w:val="both"/>
        <w:rPr>
          <w:sz w:val="24"/>
          <w:szCs w:val="24"/>
        </w:rPr>
      </w:pPr>
      <w:proofErr w:type="gramStart"/>
      <w:r>
        <w:rPr>
          <w:sz w:val="24"/>
          <w:szCs w:val="24"/>
        </w:rPr>
        <w:t>estar</w:t>
      </w:r>
      <w:proofErr w:type="gramEnd"/>
      <w:r>
        <w:rPr>
          <w:sz w:val="24"/>
          <w:szCs w:val="24"/>
        </w:rPr>
        <w:t xml:space="preserve"> completo, pronto para publicação ou já ter sido publicado;</w:t>
      </w:r>
    </w:p>
    <w:p w:rsidR="00C46BF9" w:rsidRDefault="00B415AC">
      <w:pPr>
        <w:numPr>
          <w:ilvl w:val="0"/>
          <w:numId w:val="3"/>
        </w:numPr>
        <w:spacing w:line="360" w:lineRule="auto"/>
        <w:ind w:hanging="360"/>
        <w:contextualSpacing/>
        <w:jc w:val="both"/>
        <w:rPr>
          <w:sz w:val="24"/>
          <w:szCs w:val="24"/>
        </w:rPr>
      </w:pPr>
      <w:proofErr w:type="gramStart"/>
      <w:r>
        <w:rPr>
          <w:sz w:val="24"/>
          <w:szCs w:val="24"/>
        </w:rPr>
        <w:t>estar</w:t>
      </w:r>
      <w:proofErr w:type="gramEnd"/>
      <w:r>
        <w:rPr>
          <w:sz w:val="24"/>
          <w:szCs w:val="24"/>
        </w:rPr>
        <w:t xml:space="preserve"> categorizado como:</w:t>
      </w:r>
      <w:r w:rsidR="00C559F0">
        <w:rPr>
          <w:sz w:val="24"/>
          <w:szCs w:val="24"/>
        </w:rPr>
        <w:t xml:space="preserve"> </w:t>
      </w:r>
      <w:r>
        <w:rPr>
          <w:sz w:val="24"/>
          <w:szCs w:val="24"/>
        </w:rPr>
        <w:t>artigo publicado em periódico científico, em sua versão publicada ou aceita para a publicação; trabalho completo ou resumo publicado em anais de congresso, conferência, encontro, simpósio ou qualquer outra reunião de natureza técnico-científica;</w:t>
      </w:r>
    </w:p>
    <w:p w:rsidR="00C46BF9" w:rsidRDefault="00B415AC">
      <w:pPr>
        <w:numPr>
          <w:ilvl w:val="0"/>
          <w:numId w:val="3"/>
        </w:numPr>
        <w:spacing w:line="360" w:lineRule="auto"/>
        <w:ind w:hanging="360"/>
        <w:contextualSpacing/>
        <w:jc w:val="both"/>
        <w:rPr>
          <w:sz w:val="24"/>
          <w:szCs w:val="24"/>
        </w:rPr>
      </w:pPr>
      <w:proofErr w:type="gramStart"/>
      <w:r>
        <w:rPr>
          <w:sz w:val="24"/>
          <w:szCs w:val="24"/>
        </w:rPr>
        <w:t>livro</w:t>
      </w:r>
      <w:proofErr w:type="gramEnd"/>
      <w:r>
        <w:rPr>
          <w:sz w:val="24"/>
          <w:szCs w:val="24"/>
        </w:rPr>
        <w:t xml:space="preserve"> ou capítulo de livro;</w:t>
      </w:r>
    </w:p>
    <w:p w:rsidR="00C46BF9" w:rsidRDefault="00B415AC">
      <w:pPr>
        <w:numPr>
          <w:ilvl w:val="0"/>
          <w:numId w:val="3"/>
        </w:numPr>
        <w:spacing w:line="360" w:lineRule="auto"/>
        <w:ind w:hanging="360"/>
        <w:contextualSpacing/>
        <w:jc w:val="both"/>
        <w:rPr>
          <w:sz w:val="24"/>
          <w:szCs w:val="24"/>
        </w:rPr>
      </w:pPr>
      <w:proofErr w:type="gramStart"/>
      <w:r>
        <w:rPr>
          <w:sz w:val="24"/>
          <w:szCs w:val="24"/>
        </w:rPr>
        <w:t>tese</w:t>
      </w:r>
      <w:proofErr w:type="gramEnd"/>
      <w:r>
        <w:rPr>
          <w:sz w:val="24"/>
          <w:szCs w:val="24"/>
        </w:rPr>
        <w:t xml:space="preserve"> de doutorado, tese de livre-docência, dissertação de mestrado ou trabalho de conclusão de curso de graduação ou de especialização;</w:t>
      </w:r>
    </w:p>
    <w:p w:rsidR="00C46BF9" w:rsidRDefault="00B415AC">
      <w:pPr>
        <w:numPr>
          <w:ilvl w:val="0"/>
          <w:numId w:val="3"/>
        </w:numPr>
        <w:spacing w:line="360" w:lineRule="auto"/>
        <w:ind w:hanging="360"/>
        <w:contextualSpacing/>
        <w:jc w:val="both"/>
        <w:rPr>
          <w:sz w:val="24"/>
          <w:szCs w:val="24"/>
        </w:rPr>
      </w:pPr>
      <w:proofErr w:type="gramStart"/>
      <w:r>
        <w:rPr>
          <w:sz w:val="24"/>
          <w:szCs w:val="24"/>
        </w:rPr>
        <w:t>notação</w:t>
      </w:r>
      <w:proofErr w:type="gramEnd"/>
      <w:r>
        <w:rPr>
          <w:sz w:val="24"/>
          <w:szCs w:val="24"/>
        </w:rPr>
        <w:t xml:space="preserve"> musical;</w:t>
      </w:r>
    </w:p>
    <w:p w:rsidR="00C46BF9" w:rsidRDefault="00B415AC">
      <w:pPr>
        <w:numPr>
          <w:ilvl w:val="0"/>
          <w:numId w:val="3"/>
        </w:numPr>
        <w:spacing w:line="360" w:lineRule="auto"/>
        <w:ind w:hanging="360"/>
        <w:contextualSpacing/>
        <w:jc w:val="both"/>
        <w:rPr>
          <w:sz w:val="24"/>
          <w:szCs w:val="24"/>
        </w:rPr>
      </w:pPr>
      <w:proofErr w:type="gramStart"/>
      <w:r>
        <w:rPr>
          <w:sz w:val="24"/>
          <w:szCs w:val="24"/>
        </w:rPr>
        <w:t>imagem</w:t>
      </w:r>
      <w:proofErr w:type="gramEnd"/>
      <w:r>
        <w:rPr>
          <w:sz w:val="24"/>
          <w:szCs w:val="24"/>
        </w:rPr>
        <w:t>;</w:t>
      </w:r>
    </w:p>
    <w:p w:rsidR="00C46BF9" w:rsidRDefault="00B415AC">
      <w:pPr>
        <w:numPr>
          <w:ilvl w:val="0"/>
          <w:numId w:val="3"/>
        </w:numPr>
        <w:spacing w:line="360" w:lineRule="auto"/>
        <w:ind w:hanging="360"/>
        <w:contextualSpacing/>
        <w:jc w:val="both"/>
        <w:rPr>
          <w:sz w:val="24"/>
          <w:szCs w:val="24"/>
        </w:rPr>
      </w:pPr>
      <w:proofErr w:type="gramStart"/>
      <w:r>
        <w:rPr>
          <w:sz w:val="24"/>
          <w:szCs w:val="24"/>
        </w:rPr>
        <w:t>material</w:t>
      </w:r>
      <w:proofErr w:type="gramEnd"/>
      <w:r>
        <w:rPr>
          <w:sz w:val="24"/>
          <w:szCs w:val="24"/>
        </w:rPr>
        <w:t xml:space="preserve"> cartográfico;</w:t>
      </w:r>
    </w:p>
    <w:p w:rsidR="00C46BF9" w:rsidRDefault="00B415AC">
      <w:pPr>
        <w:numPr>
          <w:ilvl w:val="0"/>
          <w:numId w:val="3"/>
        </w:numPr>
        <w:spacing w:line="360" w:lineRule="auto"/>
        <w:ind w:hanging="360"/>
        <w:contextualSpacing/>
        <w:jc w:val="both"/>
        <w:rPr>
          <w:sz w:val="24"/>
          <w:szCs w:val="24"/>
        </w:rPr>
      </w:pPr>
      <w:proofErr w:type="gramStart"/>
      <w:r>
        <w:rPr>
          <w:sz w:val="24"/>
          <w:szCs w:val="24"/>
        </w:rPr>
        <w:t>gravação</w:t>
      </w:r>
      <w:proofErr w:type="gramEnd"/>
      <w:r>
        <w:rPr>
          <w:sz w:val="24"/>
          <w:szCs w:val="24"/>
        </w:rPr>
        <w:t xml:space="preserve"> de som ou gravação de vídeo;</w:t>
      </w:r>
    </w:p>
    <w:p w:rsidR="00C46BF9" w:rsidRDefault="00B415AC">
      <w:pPr>
        <w:numPr>
          <w:ilvl w:val="0"/>
          <w:numId w:val="3"/>
        </w:numPr>
        <w:spacing w:line="360" w:lineRule="auto"/>
        <w:ind w:hanging="360"/>
        <w:contextualSpacing/>
        <w:jc w:val="both"/>
        <w:rPr>
          <w:sz w:val="24"/>
          <w:szCs w:val="24"/>
        </w:rPr>
      </w:pPr>
      <w:proofErr w:type="gramStart"/>
      <w:r>
        <w:rPr>
          <w:sz w:val="24"/>
          <w:szCs w:val="24"/>
        </w:rPr>
        <w:t>software</w:t>
      </w:r>
      <w:proofErr w:type="gramEnd"/>
      <w:r>
        <w:rPr>
          <w:sz w:val="24"/>
          <w:szCs w:val="24"/>
        </w:rPr>
        <w:t>;</w:t>
      </w:r>
    </w:p>
    <w:p w:rsidR="00C46BF9" w:rsidRDefault="00B415AC">
      <w:pPr>
        <w:numPr>
          <w:ilvl w:val="0"/>
          <w:numId w:val="3"/>
        </w:numPr>
        <w:spacing w:line="360" w:lineRule="auto"/>
        <w:ind w:hanging="360"/>
        <w:contextualSpacing/>
        <w:jc w:val="both"/>
        <w:rPr>
          <w:sz w:val="24"/>
          <w:szCs w:val="24"/>
        </w:rPr>
      </w:pPr>
      <w:proofErr w:type="gramStart"/>
      <w:r>
        <w:rPr>
          <w:sz w:val="24"/>
          <w:szCs w:val="24"/>
        </w:rPr>
        <w:t>patente</w:t>
      </w:r>
      <w:proofErr w:type="gramEnd"/>
      <w:r>
        <w:rPr>
          <w:sz w:val="24"/>
          <w:szCs w:val="24"/>
        </w:rPr>
        <w:t>;</w:t>
      </w:r>
    </w:p>
    <w:p w:rsidR="00C46BF9" w:rsidRPr="000645BB" w:rsidRDefault="00B415AC">
      <w:pPr>
        <w:numPr>
          <w:ilvl w:val="0"/>
          <w:numId w:val="3"/>
        </w:numPr>
        <w:spacing w:line="360" w:lineRule="auto"/>
        <w:ind w:hanging="360"/>
        <w:contextualSpacing/>
        <w:jc w:val="both"/>
        <w:rPr>
          <w:color w:val="auto"/>
          <w:sz w:val="24"/>
          <w:szCs w:val="24"/>
        </w:rPr>
      </w:pPr>
      <w:proofErr w:type="gramStart"/>
      <w:r w:rsidRPr="000645BB">
        <w:rPr>
          <w:color w:val="auto"/>
          <w:sz w:val="24"/>
          <w:szCs w:val="24"/>
        </w:rPr>
        <w:t>material</w:t>
      </w:r>
      <w:proofErr w:type="gramEnd"/>
      <w:r w:rsidRPr="000645BB">
        <w:rPr>
          <w:color w:val="auto"/>
          <w:sz w:val="24"/>
          <w:szCs w:val="24"/>
        </w:rPr>
        <w:t xml:space="preserve"> didático;</w:t>
      </w:r>
    </w:p>
    <w:p w:rsidR="00C46BF9" w:rsidRPr="000645BB" w:rsidRDefault="00B415AC">
      <w:pPr>
        <w:numPr>
          <w:ilvl w:val="0"/>
          <w:numId w:val="3"/>
        </w:numPr>
        <w:spacing w:line="360" w:lineRule="auto"/>
        <w:ind w:hanging="360"/>
        <w:contextualSpacing/>
        <w:jc w:val="both"/>
        <w:rPr>
          <w:color w:val="auto"/>
          <w:sz w:val="24"/>
          <w:szCs w:val="24"/>
        </w:rPr>
      </w:pPr>
      <w:proofErr w:type="gramStart"/>
      <w:r w:rsidRPr="000645BB">
        <w:rPr>
          <w:color w:val="auto"/>
          <w:sz w:val="24"/>
          <w:szCs w:val="24"/>
        </w:rPr>
        <w:t>outros</w:t>
      </w:r>
      <w:proofErr w:type="gramEnd"/>
      <w:r w:rsidRPr="000645BB">
        <w:rPr>
          <w:color w:val="auto"/>
          <w:sz w:val="24"/>
          <w:szCs w:val="24"/>
        </w:rPr>
        <w:t>, de acordo com a nec</w:t>
      </w:r>
      <w:r w:rsidR="00C559F0" w:rsidRPr="000645BB">
        <w:rPr>
          <w:color w:val="auto"/>
          <w:sz w:val="24"/>
          <w:szCs w:val="24"/>
        </w:rPr>
        <w:t>e</w:t>
      </w:r>
      <w:r w:rsidRPr="000645BB">
        <w:rPr>
          <w:color w:val="auto"/>
          <w:sz w:val="24"/>
          <w:szCs w:val="24"/>
        </w:rPr>
        <w:t>ssidade da Ins</w:t>
      </w:r>
      <w:r w:rsidR="00C559F0" w:rsidRPr="000645BB">
        <w:rPr>
          <w:color w:val="auto"/>
          <w:sz w:val="24"/>
          <w:szCs w:val="24"/>
        </w:rPr>
        <w:t>t</w:t>
      </w:r>
      <w:r w:rsidRPr="000645BB">
        <w:rPr>
          <w:color w:val="auto"/>
          <w:sz w:val="24"/>
          <w:szCs w:val="24"/>
        </w:rPr>
        <w:t>ituição.</w:t>
      </w:r>
    </w:p>
    <w:p w:rsidR="00C46BF9" w:rsidRPr="000645BB" w:rsidRDefault="00C46BF9">
      <w:pPr>
        <w:spacing w:line="360" w:lineRule="auto"/>
        <w:jc w:val="both"/>
        <w:rPr>
          <w:color w:val="auto"/>
        </w:rPr>
      </w:pPr>
    </w:p>
    <w:p w:rsidR="00C46BF9" w:rsidRPr="000645BB" w:rsidRDefault="00B415AC">
      <w:pPr>
        <w:spacing w:line="360" w:lineRule="auto"/>
        <w:ind w:firstLine="720"/>
        <w:jc w:val="both"/>
        <w:rPr>
          <w:color w:val="auto"/>
        </w:rPr>
      </w:pPr>
      <w:r w:rsidRPr="000645BB">
        <w:rPr>
          <w:color w:val="auto"/>
          <w:sz w:val="24"/>
          <w:szCs w:val="24"/>
        </w:rPr>
        <w:t>Para o arquivamento no RI-UCS não serão impostas restrições quanto ao pa</w:t>
      </w:r>
      <w:r w:rsidR="001D62D3" w:rsidRPr="000645BB">
        <w:rPr>
          <w:color w:val="auto"/>
          <w:sz w:val="24"/>
          <w:szCs w:val="24"/>
        </w:rPr>
        <w:t>ís de publicação, ao idioma ou à</w:t>
      </w:r>
      <w:r w:rsidRPr="000645BB">
        <w:rPr>
          <w:color w:val="auto"/>
          <w:sz w:val="24"/>
          <w:szCs w:val="24"/>
        </w:rPr>
        <w:t xml:space="preserve"> data de publicação do documento. Já a necessidade de cessão dos direitos autorais, com vistas à disponibilização dos documentos no RI-UCS será regulamentada em políticas específicas para o arquivamento de cada tipo de documento, através de Termos de Concessão de Acesso ao Documento.</w:t>
      </w:r>
    </w:p>
    <w:p w:rsidR="00C46BF9" w:rsidRPr="000645BB" w:rsidRDefault="00B415AC" w:rsidP="007B5AD4">
      <w:pPr>
        <w:spacing w:line="360" w:lineRule="auto"/>
        <w:ind w:firstLine="720"/>
        <w:jc w:val="both"/>
        <w:rPr>
          <w:color w:val="auto"/>
          <w:sz w:val="24"/>
          <w:szCs w:val="24"/>
        </w:rPr>
      </w:pPr>
      <w:r w:rsidRPr="000645BB">
        <w:rPr>
          <w:color w:val="auto"/>
          <w:sz w:val="24"/>
          <w:szCs w:val="24"/>
        </w:rPr>
        <w:t>Os formatos dos arquivos digitais aceitos serão definidos nas políticas específicas para o arquivamento de cada tipo de documento, devendo ser dada preferência ao</w:t>
      </w:r>
      <w:r w:rsidR="007B5AD4" w:rsidRPr="000645BB">
        <w:rPr>
          <w:color w:val="auto"/>
          <w:sz w:val="24"/>
          <w:szCs w:val="24"/>
        </w:rPr>
        <w:t xml:space="preserve">s padrões abertos (formatos não </w:t>
      </w:r>
      <w:r w:rsidRPr="000645BB">
        <w:rPr>
          <w:color w:val="auto"/>
          <w:sz w:val="24"/>
          <w:szCs w:val="24"/>
        </w:rPr>
        <w:t>proprietários), de modo a facilitar as ações para a preservação digital.</w:t>
      </w:r>
    </w:p>
    <w:p w:rsidR="00C46BF9" w:rsidRDefault="00B415AC">
      <w:pPr>
        <w:spacing w:line="360" w:lineRule="auto"/>
        <w:jc w:val="both"/>
      </w:pPr>
      <w:proofErr w:type="gramStart"/>
      <w:r>
        <w:rPr>
          <w:b/>
          <w:sz w:val="24"/>
          <w:szCs w:val="24"/>
        </w:rPr>
        <w:lastRenderedPageBreak/>
        <w:t>8</w:t>
      </w:r>
      <w:proofErr w:type="gramEnd"/>
      <w:r>
        <w:rPr>
          <w:b/>
          <w:sz w:val="24"/>
          <w:szCs w:val="24"/>
        </w:rPr>
        <w:t xml:space="preserve"> DECISÕES A SEREM TOMADAS</w:t>
      </w:r>
    </w:p>
    <w:p w:rsidR="00C46BF9" w:rsidRDefault="00C46BF9">
      <w:pPr>
        <w:spacing w:line="360" w:lineRule="auto"/>
        <w:jc w:val="both"/>
      </w:pPr>
    </w:p>
    <w:p w:rsidR="00C46BF9" w:rsidRDefault="00B415AC">
      <w:pPr>
        <w:spacing w:line="360" w:lineRule="auto"/>
        <w:ind w:firstLine="720"/>
        <w:jc w:val="both"/>
      </w:pPr>
      <w:r>
        <w:rPr>
          <w:sz w:val="24"/>
          <w:szCs w:val="24"/>
        </w:rPr>
        <w:t>Algumas decisões sobre os procedimentos e políticas de funcionamento do RI-UCS ainda estão sendo analisadas, tais como citadas de acordo com Sousa (2012):</w:t>
      </w:r>
    </w:p>
    <w:p w:rsidR="00C46BF9" w:rsidRDefault="00B415AC">
      <w:pPr>
        <w:numPr>
          <w:ilvl w:val="0"/>
          <w:numId w:val="1"/>
        </w:numPr>
        <w:spacing w:line="360" w:lineRule="auto"/>
        <w:ind w:hanging="360"/>
        <w:contextualSpacing/>
        <w:jc w:val="both"/>
        <w:rPr>
          <w:sz w:val="24"/>
          <w:szCs w:val="24"/>
        </w:rPr>
      </w:pPr>
      <w:proofErr w:type="gramStart"/>
      <w:r>
        <w:rPr>
          <w:sz w:val="24"/>
          <w:szCs w:val="24"/>
        </w:rPr>
        <w:t>responsabilidade</w:t>
      </w:r>
      <w:proofErr w:type="gramEnd"/>
      <w:r>
        <w:rPr>
          <w:sz w:val="24"/>
          <w:szCs w:val="24"/>
        </w:rPr>
        <w:t xml:space="preserve"> pela implementação e manutenção do repositório;</w:t>
      </w:r>
    </w:p>
    <w:p w:rsidR="00C46BF9" w:rsidRDefault="00B415AC">
      <w:pPr>
        <w:numPr>
          <w:ilvl w:val="0"/>
          <w:numId w:val="1"/>
        </w:numPr>
        <w:spacing w:line="360" w:lineRule="auto"/>
        <w:ind w:hanging="360"/>
        <w:contextualSpacing/>
        <w:jc w:val="both"/>
        <w:rPr>
          <w:sz w:val="24"/>
          <w:szCs w:val="24"/>
        </w:rPr>
      </w:pPr>
      <w:proofErr w:type="gramStart"/>
      <w:r>
        <w:rPr>
          <w:sz w:val="24"/>
          <w:szCs w:val="24"/>
        </w:rPr>
        <w:t>demais</w:t>
      </w:r>
      <w:proofErr w:type="gramEnd"/>
      <w:r>
        <w:rPr>
          <w:sz w:val="24"/>
          <w:szCs w:val="24"/>
        </w:rPr>
        <w:t xml:space="preserve"> conteúdos propostos e implementados;</w:t>
      </w:r>
    </w:p>
    <w:p w:rsidR="00C46BF9" w:rsidRDefault="00B415AC">
      <w:pPr>
        <w:numPr>
          <w:ilvl w:val="0"/>
          <w:numId w:val="1"/>
        </w:numPr>
        <w:spacing w:line="360" w:lineRule="auto"/>
        <w:ind w:hanging="360"/>
        <w:contextualSpacing/>
        <w:jc w:val="both"/>
        <w:rPr>
          <w:sz w:val="24"/>
          <w:szCs w:val="24"/>
        </w:rPr>
      </w:pPr>
      <w:proofErr w:type="gramStart"/>
      <w:r>
        <w:rPr>
          <w:sz w:val="24"/>
          <w:szCs w:val="24"/>
        </w:rPr>
        <w:t>itens</w:t>
      </w:r>
      <w:proofErr w:type="gramEnd"/>
      <w:r>
        <w:rPr>
          <w:sz w:val="24"/>
          <w:szCs w:val="24"/>
        </w:rPr>
        <w:t xml:space="preserve"> legais relativos a documentos e licenças de softwares;</w:t>
      </w:r>
    </w:p>
    <w:p w:rsidR="00C46BF9" w:rsidRDefault="00B415AC">
      <w:pPr>
        <w:numPr>
          <w:ilvl w:val="0"/>
          <w:numId w:val="1"/>
        </w:numPr>
        <w:spacing w:line="360" w:lineRule="auto"/>
        <w:ind w:hanging="360"/>
        <w:contextualSpacing/>
        <w:jc w:val="both"/>
        <w:rPr>
          <w:sz w:val="24"/>
          <w:szCs w:val="24"/>
        </w:rPr>
      </w:pPr>
      <w:proofErr w:type="gramStart"/>
      <w:r>
        <w:rPr>
          <w:sz w:val="24"/>
          <w:szCs w:val="24"/>
        </w:rPr>
        <w:t>padrões</w:t>
      </w:r>
      <w:proofErr w:type="gramEnd"/>
      <w:r>
        <w:rPr>
          <w:sz w:val="24"/>
          <w:szCs w:val="24"/>
        </w:rPr>
        <w:t xml:space="preserve"> e definições de </w:t>
      </w:r>
      <w:proofErr w:type="spellStart"/>
      <w:r>
        <w:rPr>
          <w:sz w:val="24"/>
          <w:szCs w:val="24"/>
        </w:rPr>
        <w:t>metadados</w:t>
      </w:r>
      <w:proofErr w:type="spellEnd"/>
      <w:r>
        <w:rPr>
          <w:sz w:val="24"/>
          <w:szCs w:val="24"/>
        </w:rPr>
        <w:t>;</w:t>
      </w:r>
    </w:p>
    <w:p w:rsidR="00C46BF9" w:rsidRDefault="00B415AC">
      <w:pPr>
        <w:numPr>
          <w:ilvl w:val="0"/>
          <w:numId w:val="1"/>
        </w:numPr>
        <w:spacing w:line="360" w:lineRule="auto"/>
        <w:ind w:hanging="360"/>
        <w:contextualSpacing/>
        <w:jc w:val="both"/>
        <w:rPr>
          <w:sz w:val="24"/>
          <w:szCs w:val="24"/>
        </w:rPr>
      </w:pPr>
      <w:proofErr w:type="gramStart"/>
      <w:r>
        <w:rPr>
          <w:sz w:val="24"/>
          <w:szCs w:val="24"/>
        </w:rPr>
        <w:t>diretrizes</w:t>
      </w:r>
      <w:proofErr w:type="gramEnd"/>
      <w:r>
        <w:rPr>
          <w:sz w:val="24"/>
          <w:szCs w:val="24"/>
        </w:rPr>
        <w:t xml:space="preserve"> para preservação digital;</w:t>
      </w:r>
    </w:p>
    <w:p w:rsidR="00C46BF9" w:rsidRDefault="00B415AC">
      <w:pPr>
        <w:numPr>
          <w:ilvl w:val="0"/>
          <w:numId w:val="1"/>
        </w:numPr>
        <w:spacing w:line="360" w:lineRule="auto"/>
        <w:ind w:hanging="360"/>
        <w:contextualSpacing/>
        <w:jc w:val="both"/>
        <w:rPr>
          <w:sz w:val="24"/>
          <w:szCs w:val="24"/>
        </w:rPr>
      </w:pPr>
      <w:proofErr w:type="gramStart"/>
      <w:r>
        <w:rPr>
          <w:sz w:val="24"/>
          <w:szCs w:val="24"/>
        </w:rPr>
        <w:t>políticas</w:t>
      </w:r>
      <w:proofErr w:type="gramEnd"/>
      <w:r>
        <w:rPr>
          <w:sz w:val="24"/>
          <w:szCs w:val="24"/>
        </w:rPr>
        <w:t xml:space="preserve"> de acesso e uso;</w:t>
      </w:r>
    </w:p>
    <w:p w:rsidR="00C46BF9" w:rsidRDefault="00B415AC">
      <w:pPr>
        <w:numPr>
          <w:ilvl w:val="0"/>
          <w:numId w:val="1"/>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de políticas de importação dos dados bibliográficos;</w:t>
      </w:r>
    </w:p>
    <w:p w:rsidR="00C46BF9" w:rsidRDefault="00B415AC">
      <w:pPr>
        <w:numPr>
          <w:ilvl w:val="0"/>
          <w:numId w:val="1"/>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da estrutura de apresentação dos campos de </w:t>
      </w:r>
      <w:proofErr w:type="spellStart"/>
      <w:r>
        <w:rPr>
          <w:sz w:val="24"/>
          <w:szCs w:val="24"/>
        </w:rPr>
        <w:t>metadados</w:t>
      </w:r>
      <w:proofErr w:type="spellEnd"/>
      <w:r>
        <w:rPr>
          <w:sz w:val="24"/>
          <w:szCs w:val="24"/>
        </w:rPr>
        <w:t>;</w:t>
      </w:r>
    </w:p>
    <w:p w:rsidR="00C46BF9" w:rsidRDefault="00B415AC">
      <w:pPr>
        <w:numPr>
          <w:ilvl w:val="0"/>
          <w:numId w:val="1"/>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da tabela de tipologia documental;</w:t>
      </w:r>
    </w:p>
    <w:p w:rsidR="00C46BF9" w:rsidRDefault="00B415AC">
      <w:pPr>
        <w:numPr>
          <w:ilvl w:val="0"/>
          <w:numId w:val="1"/>
        </w:numPr>
        <w:spacing w:line="360" w:lineRule="auto"/>
        <w:ind w:hanging="360"/>
        <w:contextualSpacing/>
        <w:jc w:val="both"/>
        <w:rPr>
          <w:sz w:val="24"/>
          <w:szCs w:val="24"/>
        </w:rPr>
      </w:pPr>
      <w:proofErr w:type="gramStart"/>
      <w:r>
        <w:rPr>
          <w:sz w:val="24"/>
          <w:szCs w:val="24"/>
        </w:rPr>
        <w:t>definição</w:t>
      </w:r>
      <w:proofErr w:type="gramEnd"/>
      <w:r>
        <w:rPr>
          <w:sz w:val="24"/>
          <w:szCs w:val="24"/>
        </w:rPr>
        <w:t xml:space="preserve"> da rotina de cadastramento e conferência dos </w:t>
      </w:r>
      <w:proofErr w:type="spellStart"/>
      <w:r>
        <w:rPr>
          <w:sz w:val="24"/>
          <w:szCs w:val="24"/>
        </w:rPr>
        <w:t>metadados</w:t>
      </w:r>
      <w:proofErr w:type="spellEnd"/>
      <w:r>
        <w:rPr>
          <w:sz w:val="24"/>
          <w:szCs w:val="24"/>
        </w:rPr>
        <w:t>;</w:t>
      </w:r>
    </w:p>
    <w:p w:rsidR="00C46BF9" w:rsidRDefault="00B415AC">
      <w:pPr>
        <w:numPr>
          <w:ilvl w:val="0"/>
          <w:numId w:val="1"/>
        </w:numPr>
        <w:spacing w:line="360" w:lineRule="auto"/>
        <w:ind w:hanging="360"/>
        <w:contextualSpacing/>
        <w:jc w:val="both"/>
        <w:rPr>
          <w:sz w:val="24"/>
          <w:szCs w:val="24"/>
        </w:rPr>
      </w:pPr>
      <w:proofErr w:type="gramStart"/>
      <w:r>
        <w:rPr>
          <w:sz w:val="24"/>
          <w:szCs w:val="24"/>
        </w:rPr>
        <w:t>elaboração</w:t>
      </w:r>
      <w:proofErr w:type="gramEnd"/>
      <w:r>
        <w:rPr>
          <w:sz w:val="24"/>
          <w:szCs w:val="24"/>
        </w:rPr>
        <w:t xml:space="preserve"> de manual de tratamento da informação para os diferentes tipos documentais;</w:t>
      </w:r>
    </w:p>
    <w:p w:rsidR="00C46BF9" w:rsidRDefault="00B415AC">
      <w:pPr>
        <w:numPr>
          <w:ilvl w:val="0"/>
          <w:numId w:val="1"/>
        </w:numPr>
        <w:spacing w:line="360" w:lineRule="auto"/>
        <w:ind w:hanging="360"/>
        <w:contextualSpacing/>
        <w:jc w:val="both"/>
        <w:rPr>
          <w:sz w:val="24"/>
          <w:szCs w:val="24"/>
        </w:rPr>
      </w:pPr>
      <w:proofErr w:type="gramStart"/>
      <w:r>
        <w:rPr>
          <w:sz w:val="24"/>
          <w:szCs w:val="24"/>
        </w:rPr>
        <w:t>elaboração</w:t>
      </w:r>
      <w:proofErr w:type="gramEnd"/>
      <w:r>
        <w:rPr>
          <w:sz w:val="24"/>
          <w:szCs w:val="24"/>
        </w:rPr>
        <w:t xml:space="preserve"> de links (itens de ponderação) para que os usuários possam selecionar os termos que sejam mais apropriados aos seus objetivos;</w:t>
      </w:r>
    </w:p>
    <w:p w:rsidR="00C46BF9" w:rsidRDefault="00B415AC">
      <w:pPr>
        <w:numPr>
          <w:ilvl w:val="0"/>
          <w:numId w:val="1"/>
        </w:numPr>
        <w:spacing w:line="360" w:lineRule="auto"/>
        <w:ind w:hanging="360"/>
        <w:contextualSpacing/>
        <w:jc w:val="both"/>
        <w:rPr>
          <w:sz w:val="24"/>
          <w:szCs w:val="24"/>
        </w:rPr>
      </w:pPr>
      <w:proofErr w:type="gramStart"/>
      <w:r>
        <w:rPr>
          <w:sz w:val="24"/>
          <w:szCs w:val="24"/>
        </w:rPr>
        <w:t>observação</w:t>
      </w:r>
      <w:proofErr w:type="gramEnd"/>
      <w:r>
        <w:rPr>
          <w:sz w:val="24"/>
          <w:szCs w:val="24"/>
        </w:rPr>
        <w:t xml:space="preserve"> da precisão e da relevância das informações para atender às necessidades dos usuários;</w:t>
      </w:r>
    </w:p>
    <w:p w:rsidR="00C46BF9" w:rsidRDefault="00B415AC">
      <w:pPr>
        <w:numPr>
          <w:ilvl w:val="0"/>
          <w:numId w:val="1"/>
        </w:numPr>
        <w:spacing w:line="360" w:lineRule="auto"/>
        <w:ind w:hanging="360"/>
        <w:contextualSpacing/>
        <w:jc w:val="both"/>
        <w:rPr>
          <w:sz w:val="24"/>
          <w:szCs w:val="24"/>
        </w:rPr>
      </w:pPr>
      <w:proofErr w:type="gramStart"/>
      <w:r>
        <w:rPr>
          <w:sz w:val="24"/>
          <w:szCs w:val="24"/>
        </w:rPr>
        <w:t>estabelecer</w:t>
      </w:r>
      <w:proofErr w:type="gramEnd"/>
      <w:r>
        <w:rPr>
          <w:sz w:val="24"/>
          <w:szCs w:val="24"/>
        </w:rPr>
        <w:t xml:space="preserve"> a forma de armazenamento.</w:t>
      </w:r>
    </w:p>
    <w:p w:rsidR="00C46BF9" w:rsidRDefault="00C46BF9">
      <w:pPr>
        <w:spacing w:line="360" w:lineRule="auto"/>
        <w:jc w:val="both"/>
      </w:pPr>
    </w:p>
    <w:p w:rsidR="00C46BF9" w:rsidRDefault="00B415AC">
      <w:pPr>
        <w:spacing w:line="360" w:lineRule="auto"/>
        <w:jc w:val="both"/>
      </w:pPr>
      <w:proofErr w:type="gramStart"/>
      <w:r>
        <w:rPr>
          <w:b/>
          <w:sz w:val="24"/>
          <w:szCs w:val="24"/>
        </w:rPr>
        <w:t>9</w:t>
      </w:r>
      <w:proofErr w:type="gramEnd"/>
      <w:r>
        <w:rPr>
          <w:b/>
          <w:sz w:val="24"/>
          <w:szCs w:val="24"/>
        </w:rPr>
        <w:t xml:space="preserve"> CONSIDERAÇÕES FINAIS</w:t>
      </w:r>
    </w:p>
    <w:p w:rsidR="00C46BF9" w:rsidRDefault="00C46BF9">
      <w:pPr>
        <w:spacing w:line="360" w:lineRule="auto"/>
        <w:jc w:val="both"/>
      </w:pPr>
    </w:p>
    <w:p w:rsidR="00C46BF9" w:rsidRPr="000645BB" w:rsidRDefault="00B415AC">
      <w:pPr>
        <w:spacing w:line="360" w:lineRule="auto"/>
        <w:ind w:firstLine="720"/>
        <w:jc w:val="both"/>
        <w:rPr>
          <w:color w:val="auto"/>
        </w:rPr>
      </w:pPr>
      <w:r w:rsidRPr="000645BB">
        <w:rPr>
          <w:color w:val="auto"/>
          <w:sz w:val="24"/>
          <w:szCs w:val="24"/>
        </w:rPr>
        <w:t xml:space="preserve">Por meio do movimento de acesso livre, surgem os repositórios institucionais, definidos como estratégias eficazes para as condições de </w:t>
      </w:r>
      <w:r w:rsidR="001D62D3" w:rsidRPr="000645BB">
        <w:rPr>
          <w:color w:val="auto"/>
          <w:sz w:val="24"/>
          <w:szCs w:val="24"/>
        </w:rPr>
        <w:t>disponibilização e facilidade de acesso à</w:t>
      </w:r>
      <w:r w:rsidRPr="000645BB">
        <w:rPr>
          <w:color w:val="auto"/>
          <w:sz w:val="24"/>
          <w:szCs w:val="24"/>
        </w:rPr>
        <w:t xml:space="preserve"> produção intelectual-científica de várias Instituições.</w:t>
      </w:r>
    </w:p>
    <w:p w:rsidR="00C46BF9" w:rsidRPr="000645BB" w:rsidRDefault="00B415AC">
      <w:pPr>
        <w:spacing w:line="360" w:lineRule="auto"/>
        <w:ind w:firstLine="720"/>
        <w:jc w:val="both"/>
        <w:rPr>
          <w:color w:val="auto"/>
        </w:rPr>
      </w:pPr>
      <w:r w:rsidRPr="000645BB">
        <w:rPr>
          <w:color w:val="auto"/>
          <w:sz w:val="24"/>
          <w:szCs w:val="24"/>
        </w:rPr>
        <w:t>Nos dias atuais, cada vez mais as Instituições estão adotando meios de disseminar as informações t</w:t>
      </w:r>
      <w:r w:rsidR="001D62D3" w:rsidRPr="000645BB">
        <w:rPr>
          <w:color w:val="auto"/>
          <w:sz w:val="24"/>
          <w:szCs w:val="24"/>
        </w:rPr>
        <w:t>écnico-científicas e contam com</w:t>
      </w:r>
      <w:r w:rsidRPr="000645BB">
        <w:rPr>
          <w:color w:val="auto"/>
          <w:sz w:val="24"/>
          <w:szCs w:val="24"/>
        </w:rPr>
        <w:t xml:space="preserve"> o suporte dos repositórios para esse processo. Até mesmo as </w:t>
      </w:r>
      <w:proofErr w:type="spellStart"/>
      <w:r w:rsidRPr="000645BB">
        <w:rPr>
          <w:color w:val="auto"/>
          <w:sz w:val="24"/>
          <w:szCs w:val="24"/>
        </w:rPr>
        <w:t>TICs</w:t>
      </w:r>
      <w:proofErr w:type="spellEnd"/>
      <w:r w:rsidRPr="000645BB">
        <w:rPr>
          <w:color w:val="auto"/>
          <w:sz w:val="24"/>
          <w:szCs w:val="24"/>
        </w:rPr>
        <w:t xml:space="preserve"> possibilitaram o surgimento de espaços para a publicação, disseminação e compartilhamento do conhecimento produzido pelas Instituições.</w:t>
      </w:r>
    </w:p>
    <w:p w:rsidR="00C46BF9" w:rsidRPr="000645BB" w:rsidRDefault="00B415AC">
      <w:pPr>
        <w:spacing w:line="360" w:lineRule="auto"/>
        <w:ind w:firstLine="720"/>
        <w:jc w:val="both"/>
        <w:rPr>
          <w:color w:val="auto"/>
        </w:rPr>
      </w:pPr>
      <w:r w:rsidRPr="000645BB">
        <w:rPr>
          <w:color w:val="auto"/>
          <w:sz w:val="24"/>
          <w:szCs w:val="24"/>
        </w:rPr>
        <w:lastRenderedPageBreak/>
        <w:t>Por reunirem todos os tipos de documentos publicados em meio digital, os repositórios institucionais maximizam a disseminação das informações, tornando-as disponíveis em acesso aberto.</w:t>
      </w:r>
    </w:p>
    <w:p w:rsidR="00C46BF9" w:rsidRPr="000645BB" w:rsidRDefault="00B415AC">
      <w:pPr>
        <w:spacing w:line="360" w:lineRule="auto"/>
        <w:ind w:firstLine="720"/>
        <w:jc w:val="both"/>
        <w:rPr>
          <w:color w:val="auto"/>
        </w:rPr>
      </w:pPr>
      <w:r w:rsidRPr="000645BB">
        <w:rPr>
          <w:color w:val="auto"/>
          <w:sz w:val="24"/>
          <w:szCs w:val="24"/>
        </w:rPr>
        <w:t xml:space="preserve">A organização e </w:t>
      </w:r>
      <w:proofErr w:type="gramStart"/>
      <w:r w:rsidRPr="000645BB">
        <w:rPr>
          <w:color w:val="auto"/>
          <w:sz w:val="24"/>
          <w:szCs w:val="24"/>
        </w:rPr>
        <w:t>implementação</w:t>
      </w:r>
      <w:proofErr w:type="gramEnd"/>
      <w:r w:rsidRPr="000645BB">
        <w:rPr>
          <w:color w:val="auto"/>
          <w:sz w:val="24"/>
          <w:szCs w:val="24"/>
        </w:rPr>
        <w:t xml:space="preserve"> do RI-UCS viabilizará a inserção dos documentos da Instituição internacionalmente e contribuirá para o acesso aberto aos conhecimentos gerados, possibilitando que os próprios pesquisadores depositem os seus trabalhos on</w:t>
      </w:r>
      <w:r w:rsidR="001D62D3" w:rsidRPr="000645BB">
        <w:rPr>
          <w:color w:val="auto"/>
          <w:sz w:val="24"/>
          <w:szCs w:val="24"/>
        </w:rPr>
        <w:t>-</w:t>
      </w:r>
      <w:r w:rsidRPr="000645BB">
        <w:rPr>
          <w:color w:val="auto"/>
          <w:sz w:val="24"/>
          <w:szCs w:val="24"/>
        </w:rPr>
        <w:t>line. Os vários setores da I</w:t>
      </w:r>
      <w:bookmarkStart w:id="0" w:name="_GoBack"/>
      <w:bookmarkEnd w:id="0"/>
      <w:r w:rsidRPr="000645BB">
        <w:rPr>
          <w:color w:val="auto"/>
          <w:sz w:val="24"/>
          <w:szCs w:val="24"/>
        </w:rPr>
        <w:t>nstituição poderão inserir seus documentos e materiais em um único local.</w:t>
      </w:r>
    </w:p>
    <w:p w:rsidR="00C46BF9" w:rsidRPr="000645BB" w:rsidRDefault="00B415AC">
      <w:pPr>
        <w:spacing w:line="360" w:lineRule="auto"/>
        <w:ind w:firstLine="720"/>
        <w:jc w:val="both"/>
        <w:rPr>
          <w:color w:val="auto"/>
        </w:rPr>
      </w:pPr>
      <w:r w:rsidRPr="000645BB">
        <w:rPr>
          <w:color w:val="auto"/>
          <w:sz w:val="24"/>
          <w:szCs w:val="24"/>
        </w:rPr>
        <w:t>Conforme relatado na metodologia, ainda</w:t>
      </w:r>
      <w:r w:rsidR="001D62D3" w:rsidRPr="000645BB">
        <w:rPr>
          <w:color w:val="auto"/>
          <w:sz w:val="24"/>
          <w:szCs w:val="24"/>
        </w:rPr>
        <w:t xml:space="preserve"> se espera</w:t>
      </w:r>
      <w:r w:rsidRPr="000645BB">
        <w:rPr>
          <w:color w:val="auto"/>
          <w:sz w:val="24"/>
          <w:szCs w:val="24"/>
        </w:rPr>
        <w:t xml:space="preserve"> que o repositório atinja todos os objetivos e consiga potencializar e disponibilizar todo o conhecimento produzido na Instituição,</w:t>
      </w:r>
      <w:r w:rsidR="001D62D3" w:rsidRPr="000645BB">
        <w:rPr>
          <w:color w:val="auto"/>
          <w:sz w:val="24"/>
          <w:szCs w:val="24"/>
        </w:rPr>
        <w:t xml:space="preserve"> bem como facilitar a pesquisa </w:t>
      </w:r>
      <w:r w:rsidR="000645BB">
        <w:rPr>
          <w:color w:val="auto"/>
          <w:sz w:val="24"/>
          <w:szCs w:val="24"/>
        </w:rPr>
        <w:t>para a</w:t>
      </w:r>
      <w:r w:rsidRPr="000645BB">
        <w:rPr>
          <w:color w:val="auto"/>
          <w:sz w:val="24"/>
          <w:szCs w:val="24"/>
        </w:rPr>
        <w:t xml:space="preserve"> </w:t>
      </w:r>
      <w:r w:rsidR="001D62D3" w:rsidRPr="000645BB">
        <w:rPr>
          <w:color w:val="auto"/>
          <w:sz w:val="24"/>
          <w:szCs w:val="24"/>
        </w:rPr>
        <w:t>comunidade que faz uso desses</w:t>
      </w:r>
      <w:r w:rsidRPr="000645BB">
        <w:rPr>
          <w:color w:val="auto"/>
          <w:sz w:val="24"/>
          <w:szCs w:val="24"/>
        </w:rPr>
        <w:t xml:space="preserve"> </w:t>
      </w:r>
      <w:r w:rsidR="001D62D3" w:rsidRPr="000645BB">
        <w:rPr>
          <w:color w:val="auto"/>
          <w:sz w:val="24"/>
          <w:szCs w:val="24"/>
        </w:rPr>
        <w:t>conteúdos</w:t>
      </w:r>
      <w:r w:rsidRPr="000645BB">
        <w:rPr>
          <w:color w:val="auto"/>
          <w:sz w:val="24"/>
          <w:szCs w:val="24"/>
        </w:rPr>
        <w:t>.</w:t>
      </w:r>
    </w:p>
    <w:p w:rsidR="00C46BF9" w:rsidRDefault="00C46BF9">
      <w:pPr>
        <w:jc w:val="both"/>
      </w:pPr>
    </w:p>
    <w:p w:rsidR="00C46BF9" w:rsidRDefault="00C46BF9">
      <w:pPr>
        <w:jc w:val="both"/>
      </w:pPr>
    </w:p>
    <w:p w:rsidR="00C46BF9" w:rsidRDefault="00B415AC">
      <w:pPr>
        <w:jc w:val="both"/>
      </w:pPr>
      <w:r>
        <w:rPr>
          <w:b/>
        </w:rPr>
        <w:t>REFERÊNCIAS</w:t>
      </w:r>
    </w:p>
    <w:p w:rsidR="00C46BF9" w:rsidRDefault="00C46BF9" w:rsidP="00374A4E">
      <w:pPr>
        <w:spacing w:line="240" w:lineRule="auto"/>
      </w:pPr>
    </w:p>
    <w:p w:rsidR="00C46BF9" w:rsidRDefault="00B415AC" w:rsidP="00374A4E">
      <w:pPr>
        <w:spacing w:line="240" w:lineRule="auto"/>
      </w:pPr>
      <w:r>
        <w:rPr>
          <w:sz w:val="24"/>
          <w:szCs w:val="24"/>
        </w:rPr>
        <w:t xml:space="preserve">GOMES, Maria João; ROSA, Flávia. </w:t>
      </w:r>
      <w:r>
        <w:rPr>
          <w:b/>
          <w:sz w:val="24"/>
          <w:szCs w:val="24"/>
        </w:rPr>
        <w:t>Repositórios institucionais:</w:t>
      </w:r>
      <w:r>
        <w:rPr>
          <w:sz w:val="24"/>
          <w:szCs w:val="24"/>
        </w:rPr>
        <w:t xml:space="preserve"> democratizando o acesso ao conhecimento. Salvador: </w:t>
      </w:r>
      <w:proofErr w:type="spellStart"/>
      <w:r>
        <w:rPr>
          <w:sz w:val="24"/>
          <w:szCs w:val="24"/>
        </w:rPr>
        <w:t>Edufba</w:t>
      </w:r>
      <w:proofErr w:type="spellEnd"/>
      <w:r>
        <w:rPr>
          <w:sz w:val="24"/>
          <w:szCs w:val="24"/>
        </w:rPr>
        <w:t>, 2010.</w:t>
      </w:r>
    </w:p>
    <w:p w:rsidR="00C46BF9" w:rsidRDefault="00C46BF9"/>
    <w:p w:rsidR="00C46BF9" w:rsidRDefault="00B415AC" w:rsidP="00374A4E">
      <w:pPr>
        <w:spacing w:line="240" w:lineRule="auto"/>
      </w:pPr>
      <w:r>
        <w:rPr>
          <w:sz w:val="24"/>
          <w:szCs w:val="24"/>
        </w:rPr>
        <w:t xml:space="preserve">INSTITUTO BRASILEIRO DE INFORMAÇÃO EM CIÊNCIA E TECNOLOGIA. </w:t>
      </w:r>
      <w:r>
        <w:rPr>
          <w:b/>
          <w:sz w:val="24"/>
          <w:szCs w:val="24"/>
        </w:rPr>
        <w:t>Sistema para Construção de Repositórios Institucionais Digitais (</w:t>
      </w:r>
      <w:proofErr w:type="spellStart"/>
      <w:proofErr w:type="gramStart"/>
      <w:r>
        <w:rPr>
          <w:b/>
          <w:sz w:val="24"/>
          <w:szCs w:val="24"/>
        </w:rPr>
        <w:t>DSpace</w:t>
      </w:r>
      <w:proofErr w:type="spellEnd"/>
      <w:proofErr w:type="gramEnd"/>
      <w:r>
        <w:rPr>
          <w:b/>
          <w:sz w:val="24"/>
          <w:szCs w:val="24"/>
        </w:rPr>
        <w:t xml:space="preserve">). </w:t>
      </w:r>
      <w:r>
        <w:rPr>
          <w:sz w:val="24"/>
          <w:szCs w:val="24"/>
        </w:rPr>
        <w:t>Disponível em: &lt;</w:t>
      </w:r>
      <w:hyperlink r:id="rId14">
        <w:r>
          <w:rPr>
            <w:color w:val="1155CC"/>
            <w:sz w:val="24"/>
            <w:szCs w:val="24"/>
            <w:u w:val="single"/>
          </w:rPr>
          <w:t>http://www.ibict.br/pesquisa-desenvolvimento-tecnologico-e-inovacao/Sistema-para-Construcao-de-Repositorios-Institucionais-Digitais</w:t>
        </w:r>
      </w:hyperlink>
      <w:r>
        <w:rPr>
          <w:sz w:val="24"/>
          <w:szCs w:val="24"/>
        </w:rPr>
        <w:t>.&gt;. Acesso em: 24 abr. de 2016.</w:t>
      </w:r>
    </w:p>
    <w:p w:rsidR="00C46BF9" w:rsidRDefault="00C46BF9" w:rsidP="00374A4E">
      <w:pPr>
        <w:spacing w:line="240" w:lineRule="auto"/>
      </w:pPr>
    </w:p>
    <w:p w:rsidR="00C46BF9" w:rsidRDefault="00B415AC" w:rsidP="00374A4E">
      <w:pPr>
        <w:spacing w:line="240" w:lineRule="auto"/>
      </w:pPr>
      <w:r>
        <w:rPr>
          <w:sz w:val="24"/>
          <w:szCs w:val="24"/>
        </w:rPr>
        <w:t xml:space="preserve">METADATA. </w:t>
      </w:r>
      <w:r>
        <w:rPr>
          <w:b/>
          <w:sz w:val="24"/>
          <w:szCs w:val="24"/>
        </w:rPr>
        <w:t xml:space="preserve">Dublin Core </w:t>
      </w:r>
      <w:proofErr w:type="spellStart"/>
      <w:r>
        <w:rPr>
          <w:b/>
          <w:sz w:val="24"/>
          <w:szCs w:val="24"/>
        </w:rPr>
        <w:t>Metadata</w:t>
      </w:r>
      <w:proofErr w:type="spellEnd"/>
      <w:r>
        <w:rPr>
          <w:b/>
          <w:sz w:val="24"/>
          <w:szCs w:val="24"/>
        </w:rPr>
        <w:t xml:space="preserve"> </w:t>
      </w:r>
      <w:proofErr w:type="spellStart"/>
      <w:r>
        <w:rPr>
          <w:b/>
          <w:sz w:val="24"/>
          <w:szCs w:val="24"/>
        </w:rPr>
        <w:t>Element</w:t>
      </w:r>
      <w:proofErr w:type="spellEnd"/>
      <w:r>
        <w:rPr>
          <w:b/>
          <w:sz w:val="24"/>
          <w:szCs w:val="24"/>
        </w:rPr>
        <w:t xml:space="preserve"> Set, </w:t>
      </w:r>
      <w:proofErr w:type="spellStart"/>
      <w:r>
        <w:rPr>
          <w:b/>
          <w:sz w:val="24"/>
          <w:szCs w:val="24"/>
        </w:rPr>
        <w:t>Version</w:t>
      </w:r>
      <w:proofErr w:type="spellEnd"/>
      <w:r>
        <w:rPr>
          <w:b/>
          <w:sz w:val="24"/>
          <w:szCs w:val="24"/>
        </w:rPr>
        <w:t xml:space="preserve"> 1.1.</w:t>
      </w:r>
      <w:r>
        <w:rPr>
          <w:sz w:val="24"/>
          <w:szCs w:val="24"/>
        </w:rPr>
        <w:t xml:space="preserve"> Disponível em: &lt;</w:t>
      </w:r>
      <w:hyperlink r:id="rId15">
        <w:r>
          <w:rPr>
            <w:color w:val="1155CC"/>
            <w:sz w:val="24"/>
            <w:szCs w:val="24"/>
            <w:u w:val="single"/>
          </w:rPr>
          <w:t>http://dublincore.org/documents/dces/</w:t>
        </w:r>
      </w:hyperlink>
      <w:r>
        <w:rPr>
          <w:sz w:val="24"/>
          <w:szCs w:val="24"/>
        </w:rPr>
        <w:t>&gt;. Acesso em: 19 abr. de 2016.</w:t>
      </w:r>
    </w:p>
    <w:p w:rsidR="00C46BF9" w:rsidRDefault="00C46BF9" w:rsidP="00374A4E">
      <w:pPr>
        <w:spacing w:line="240" w:lineRule="auto"/>
      </w:pPr>
    </w:p>
    <w:p w:rsidR="00C46BF9" w:rsidRDefault="00B415AC" w:rsidP="00374A4E">
      <w:pPr>
        <w:spacing w:line="240" w:lineRule="auto"/>
      </w:pPr>
      <w:r>
        <w:rPr>
          <w:sz w:val="24"/>
          <w:szCs w:val="24"/>
        </w:rPr>
        <w:t xml:space="preserve">MULLER, Claudia Cristina; OLIVEIRA, </w:t>
      </w:r>
      <w:proofErr w:type="spellStart"/>
      <w:r>
        <w:rPr>
          <w:sz w:val="24"/>
          <w:szCs w:val="24"/>
        </w:rPr>
        <w:t>Keicielle</w:t>
      </w:r>
      <w:proofErr w:type="spellEnd"/>
      <w:r>
        <w:rPr>
          <w:sz w:val="24"/>
          <w:szCs w:val="24"/>
        </w:rPr>
        <w:t xml:space="preserve"> </w:t>
      </w:r>
      <w:proofErr w:type="spellStart"/>
      <w:r>
        <w:rPr>
          <w:sz w:val="24"/>
          <w:szCs w:val="24"/>
        </w:rPr>
        <w:t>Schimidt</w:t>
      </w:r>
      <w:proofErr w:type="spellEnd"/>
      <w:r>
        <w:rPr>
          <w:sz w:val="24"/>
          <w:szCs w:val="24"/>
        </w:rPr>
        <w:t>.</w:t>
      </w:r>
      <w:r>
        <w:rPr>
          <w:b/>
          <w:sz w:val="24"/>
          <w:szCs w:val="24"/>
        </w:rPr>
        <w:t xml:space="preserve"> Repositório Institucional da </w:t>
      </w:r>
      <w:proofErr w:type="spellStart"/>
      <w:r>
        <w:rPr>
          <w:b/>
          <w:sz w:val="24"/>
          <w:szCs w:val="24"/>
        </w:rPr>
        <w:t>Enap</w:t>
      </w:r>
      <w:proofErr w:type="spellEnd"/>
      <w:r>
        <w:rPr>
          <w:b/>
          <w:sz w:val="24"/>
          <w:szCs w:val="24"/>
        </w:rPr>
        <w:t xml:space="preserve">: </w:t>
      </w:r>
      <w:r>
        <w:rPr>
          <w:sz w:val="24"/>
          <w:szCs w:val="24"/>
        </w:rPr>
        <w:t xml:space="preserve">um processo de construção coletiva do conhecimento. Brasília: </w:t>
      </w:r>
      <w:proofErr w:type="spellStart"/>
      <w:r>
        <w:rPr>
          <w:sz w:val="24"/>
          <w:szCs w:val="24"/>
        </w:rPr>
        <w:t>Enap</w:t>
      </w:r>
      <w:proofErr w:type="spellEnd"/>
      <w:r>
        <w:rPr>
          <w:sz w:val="24"/>
          <w:szCs w:val="24"/>
        </w:rPr>
        <w:t>, 2015.</w:t>
      </w:r>
    </w:p>
    <w:p w:rsidR="00C46BF9" w:rsidRDefault="00C46BF9" w:rsidP="00374A4E">
      <w:pPr>
        <w:spacing w:line="240" w:lineRule="auto"/>
      </w:pPr>
    </w:p>
    <w:p w:rsidR="00C46BF9" w:rsidRDefault="00B415AC" w:rsidP="00374A4E">
      <w:pPr>
        <w:spacing w:line="240" w:lineRule="auto"/>
      </w:pPr>
      <w:r>
        <w:rPr>
          <w:sz w:val="24"/>
          <w:szCs w:val="24"/>
        </w:rPr>
        <w:t>REVISTA UCS 45 anos. Disponível em: &lt;</w:t>
      </w:r>
      <w:hyperlink r:id="rId16">
        <w:r>
          <w:rPr>
            <w:color w:val="1155CC"/>
            <w:sz w:val="24"/>
            <w:szCs w:val="24"/>
            <w:u w:val="single"/>
          </w:rPr>
          <w:t>http://fliphtml5.com/abae/rnue/basic</w:t>
        </w:r>
      </w:hyperlink>
      <w:r>
        <w:rPr>
          <w:sz w:val="24"/>
          <w:szCs w:val="24"/>
        </w:rPr>
        <w:t xml:space="preserve">&gt;; Acesso em: </w:t>
      </w:r>
      <w:proofErr w:type="gramStart"/>
      <w:r>
        <w:rPr>
          <w:sz w:val="24"/>
          <w:szCs w:val="24"/>
        </w:rPr>
        <w:t>15 maio</w:t>
      </w:r>
      <w:proofErr w:type="gramEnd"/>
      <w:r>
        <w:rPr>
          <w:sz w:val="24"/>
          <w:szCs w:val="24"/>
        </w:rPr>
        <w:t xml:space="preserve"> de 2016.</w:t>
      </w:r>
    </w:p>
    <w:p w:rsidR="00C46BF9" w:rsidRDefault="00C46BF9" w:rsidP="00374A4E">
      <w:pPr>
        <w:spacing w:line="240" w:lineRule="auto"/>
      </w:pPr>
    </w:p>
    <w:p w:rsidR="00C46BF9" w:rsidRDefault="00B415AC" w:rsidP="00374A4E">
      <w:pPr>
        <w:spacing w:line="240" w:lineRule="auto"/>
      </w:pPr>
      <w:r>
        <w:rPr>
          <w:sz w:val="24"/>
          <w:szCs w:val="24"/>
        </w:rPr>
        <w:t xml:space="preserve">SOUSA, Beatriz Alves. Proposta de Criação de um Repositório Institucional para o Instituto Federal de Educação, Ciência e Tecnologia da Paraíba – IFPB. In: </w:t>
      </w:r>
      <w:r>
        <w:rPr>
          <w:b/>
          <w:sz w:val="24"/>
          <w:szCs w:val="24"/>
        </w:rPr>
        <w:t>Rev. Bras. Bibl. Doc.</w:t>
      </w:r>
      <w:r>
        <w:rPr>
          <w:sz w:val="24"/>
          <w:szCs w:val="24"/>
        </w:rPr>
        <w:t xml:space="preserve"> São Paulo, v.8, n.1, p. 66-84, jan./jun. 2012. Disponível em: &lt;</w:t>
      </w:r>
      <w:proofErr w:type="gramStart"/>
      <w:r>
        <w:rPr>
          <w:sz w:val="24"/>
          <w:szCs w:val="24"/>
          <w:highlight w:val="white"/>
        </w:rPr>
        <w:t>https</w:t>
      </w:r>
      <w:proofErr w:type="gramEnd"/>
      <w:r>
        <w:rPr>
          <w:sz w:val="24"/>
          <w:szCs w:val="24"/>
          <w:highlight w:val="white"/>
        </w:rPr>
        <w:t>://rbbd.febab.org.br/rbbd/article/download/196/228.&gt; Acesso em: 21 mar. de 2016.</w:t>
      </w:r>
    </w:p>
    <w:p w:rsidR="00C46BF9" w:rsidRDefault="00C46BF9">
      <w:pPr>
        <w:spacing w:line="240" w:lineRule="auto"/>
      </w:pPr>
    </w:p>
    <w:p w:rsidR="00C46BF9" w:rsidRDefault="00B415AC">
      <w:pPr>
        <w:spacing w:line="240" w:lineRule="auto"/>
      </w:pPr>
      <w:r>
        <w:rPr>
          <w:sz w:val="24"/>
          <w:szCs w:val="24"/>
          <w:highlight w:val="white"/>
        </w:rPr>
        <w:t xml:space="preserve">SOUZA, Marcia Izabel </w:t>
      </w:r>
      <w:proofErr w:type="spellStart"/>
      <w:r>
        <w:rPr>
          <w:sz w:val="24"/>
          <w:szCs w:val="24"/>
          <w:highlight w:val="white"/>
        </w:rPr>
        <w:t>Fugisawa</w:t>
      </w:r>
      <w:proofErr w:type="spellEnd"/>
      <w:r>
        <w:rPr>
          <w:sz w:val="24"/>
          <w:szCs w:val="24"/>
          <w:highlight w:val="white"/>
        </w:rPr>
        <w:t xml:space="preserve">; VENDRUSCULO, </w:t>
      </w:r>
      <w:proofErr w:type="spellStart"/>
      <w:r>
        <w:rPr>
          <w:sz w:val="24"/>
          <w:szCs w:val="24"/>
          <w:highlight w:val="white"/>
        </w:rPr>
        <w:t>Laurimar</w:t>
      </w:r>
      <w:proofErr w:type="spellEnd"/>
      <w:r>
        <w:rPr>
          <w:sz w:val="24"/>
          <w:szCs w:val="24"/>
          <w:highlight w:val="white"/>
        </w:rPr>
        <w:t xml:space="preserve"> </w:t>
      </w:r>
      <w:proofErr w:type="spellStart"/>
      <w:proofErr w:type="gramStart"/>
      <w:r>
        <w:rPr>
          <w:sz w:val="24"/>
          <w:szCs w:val="24"/>
          <w:highlight w:val="white"/>
        </w:rPr>
        <w:t>GonÁalves</w:t>
      </w:r>
      <w:proofErr w:type="spellEnd"/>
      <w:proofErr w:type="gramEnd"/>
      <w:r>
        <w:rPr>
          <w:sz w:val="24"/>
          <w:szCs w:val="24"/>
          <w:highlight w:val="white"/>
        </w:rPr>
        <w:t xml:space="preserve">; MELO, </w:t>
      </w:r>
      <w:proofErr w:type="spellStart"/>
      <w:r>
        <w:rPr>
          <w:sz w:val="24"/>
          <w:szCs w:val="24"/>
          <w:highlight w:val="white"/>
        </w:rPr>
        <w:t>Geane</w:t>
      </w:r>
      <w:proofErr w:type="spellEnd"/>
      <w:r>
        <w:rPr>
          <w:sz w:val="24"/>
          <w:szCs w:val="24"/>
          <w:highlight w:val="white"/>
        </w:rPr>
        <w:t xml:space="preserve"> Cristina. </w:t>
      </w:r>
      <w:proofErr w:type="spellStart"/>
      <w:r>
        <w:rPr>
          <w:sz w:val="24"/>
          <w:szCs w:val="24"/>
          <w:highlight w:val="white"/>
        </w:rPr>
        <w:t>Metadados</w:t>
      </w:r>
      <w:proofErr w:type="spellEnd"/>
      <w:r>
        <w:rPr>
          <w:sz w:val="24"/>
          <w:szCs w:val="24"/>
          <w:highlight w:val="white"/>
        </w:rPr>
        <w:t xml:space="preserve"> para a descrição de recursos de informação eletrônica:</w:t>
      </w:r>
    </w:p>
    <w:p w:rsidR="00C46BF9" w:rsidRDefault="00B415AC">
      <w:pPr>
        <w:spacing w:line="240" w:lineRule="auto"/>
      </w:pPr>
      <w:proofErr w:type="gramStart"/>
      <w:r>
        <w:rPr>
          <w:sz w:val="24"/>
          <w:szCs w:val="24"/>
          <w:highlight w:val="white"/>
        </w:rPr>
        <w:lastRenderedPageBreak/>
        <w:t>utilização</w:t>
      </w:r>
      <w:proofErr w:type="gramEnd"/>
      <w:r>
        <w:rPr>
          <w:sz w:val="24"/>
          <w:szCs w:val="24"/>
          <w:highlight w:val="white"/>
        </w:rPr>
        <w:t xml:space="preserve"> do padrão Dublin Core. In: </w:t>
      </w:r>
      <w:proofErr w:type="spellStart"/>
      <w:r>
        <w:rPr>
          <w:b/>
          <w:sz w:val="24"/>
          <w:szCs w:val="24"/>
          <w:highlight w:val="white"/>
        </w:rPr>
        <w:t>Ci</w:t>
      </w:r>
      <w:proofErr w:type="spellEnd"/>
      <w:r>
        <w:rPr>
          <w:b/>
          <w:sz w:val="24"/>
          <w:szCs w:val="24"/>
          <w:highlight w:val="white"/>
        </w:rPr>
        <w:t>. Inf</w:t>
      </w:r>
      <w:r>
        <w:rPr>
          <w:sz w:val="24"/>
          <w:szCs w:val="24"/>
          <w:highlight w:val="white"/>
        </w:rPr>
        <w:t>., Brasília, v. 29, n. 1, p. 93-102, jan./abr. 2000. Disponível em: &lt;</w:t>
      </w:r>
      <w:hyperlink r:id="rId17">
        <w:r>
          <w:rPr>
            <w:color w:val="1155CC"/>
            <w:sz w:val="24"/>
            <w:szCs w:val="24"/>
            <w:highlight w:val="white"/>
            <w:u w:val="single"/>
          </w:rPr>
          <w:t>http://www.scielo.br/pdf/ci/v29n1/v29n1a10.pdf</w:t>
        </w:r>
      </w:hyperlink>
      <w:r>
        <w:rPr>
          <w:sz w:val="24"/>
          <w:szCs w:val="24"/>
          <w:highlight w:val="white"/>
        </w:rPr>
        <w:t>&gt;. Acesso em: 15 mar. de 206.</w:t>
      </w:r>
    </w:p>
    <w:p w:rsidR="00C46BF9" w:rsidRDefault="00C46BF9">
      <w:pPr>
        <w:spacing w:line="240" w:lineRule="auto"/>
      </w:pPr>
    </w:p>
    <w:p w:rsidR="00C46BF9" w:rsidRDefault="00B415AC" w:rsidP="001D62D3">
      <w:pPr>
        <w:spacing w:line="240" w:lineRule="auto"/>
      </w:pPr>
      <w:r>
        <w:rPr>
          <w:sz w:val="24"/>
          <w:szCs w:val="24"/>
          <w:highlight w:val="white"/>
        </w:rPr>
        <w:t>UNIVERSIDADE DE CAXIAS DO SUL. Disponível em: &lt;</w:t>
      </w:r>
      <w:hyperlink r:id="rId18">
        <w:r>
          <w:rPr>
            <w:color w:val="1155CC"/>
            <w:sz w:val="24"/>
            <w:szCs w:val="24"/>
            <w:highlight w:val="white"/>
            <w:u w:val="single"/>
          </w:rPr>
          <w:t>http://www.ucs.br/site</w:t>
        </w:r>
      </w:hyperlink>
      <w:r>
        <w:rPr>
          <w:sz w:val="24"/>
          <w:szCs w:val="24"/>
          <w:highlight w:val="white"/>
        </w:rPr>
        <w:t>&gt;. Acesso em: 29 abr. de 2016.</w:t>
      </w:r>
    </w:p>
    <w:p w:rsidR="00C46BF9" w:rsidRDefault="00C46BF9"/>
    <w:p w:rsidR="00C46BF9" w:rsidRDefault="00C46BF9"/>
    <w:p w:rsidR="00C46BF9" w:rsidRDefault="00C46BF9"/>
    <w:p w:rsidR="00C46BF9" w:rsidRDefault="00C46BF9"/>
    <w:p w:rsidR="00C46BF9" w:rsidRDefault="00C46BF9"/>
    <w:p w:rsidR="00C46BF9" w:rsidRDefault="00C46BF9"/>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p w:rsidR="00C46BF9" w:rsidRDefault="00C46BF9">
      <w:pPr>
        <w:jc w:val="both"/>
      </w:pPr>
    </w:p>
    <w:sectPr w:rsidR="00C46BF9" w:rsidSect="00C66361">
      <w:pgSz w:w="11909" w:h="16834"/>
      <w:pgMar w:top="1701" w:right="1134" w:bottom="1134" w:left="1701" w:header="720" w:footer="720" w:gutter="0"/>
      <w:pgNumType w:start="1"/>
      <w:cols w:space="720" w:equalWidth="0">
        <w:col w:w="9144"/>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207" w:rsidRDefault="00504207">
      <w:pPr>
        <w:spacing w:line="240" w:lineRule="auto"/>
      </w:pPr>
      <w:r>
        <w:separator/>
      </w:r>
    </w:p>
  </w:endnote>
  <w:endnote w:type="continuationSeparator" w:id="0">
    <w:p w:rsidR="00504207" w:rsidRDefault="00504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207" w:rsidRDefault="00504207">
      <w:pPr>
        <w:spacing w:line="240" w:lineRule="auto"/>
      </w:pPr>
      <w:r>
        <w:separator/>
      </w:r>
    </w:p>
  </w:footnote>
  <w:footnote w:type="continuationSeparator" w:id="0">
    <w:p w:rsidR="00504207" w:rsidRDefault="00504207">
      <w:pPr>
        <w:spacing w:line="240" w:lineRule="auto"/>
      </w:pPr>
      <w:r>
        <w:continuationSeparator/>
      </w:r>
    </w:p>
  </w:footnote>
  <w:footnote w:id="1">
    <w:p w:rsidR="00C46BF9" w:rsidRDefault="00B415AC">
      <w:pPr>
        <w:spacing w:line="240" w:lineRule="auto"/>
      </w:pPr>
      <w:r>
        <w:rPr>
          <w:vertAlign w:val="superscript"/>
        </w:rPr>
        <w:footnoteRef/>
      </w:r>
      <w:r>
        <w:rPr>
          <w:sz w:val="20"/>
          <w:szCs w:val="20"/>
        </w:rPr>
        <w:t xml:space="preserve"> Universidade de Caxias do Sul.</w:t>
      </w:r>
    </w:p>
  </w:footnote>
  <w:footnote w:id="2">
    <w:p w:rsidR="00C66361" w:rsidRDefault="00C66361" w:rsidP="00EF73DF">
      <w:pPr>
        <w:pStyle w:val="Textodenotaderodap"/>
        <w:ind w:left="142" w:hanging="142"/>
        <w:jc w:val="both"/>
      </w:pPr>
      <w:r>
        <w:rPr>
          <w:rStyle w:val="Refdenotaderodap"/>
        </w:rPr>
        <w:footnoteRef/>
      </w:r>
      <w:r>
        <w:t xml:space="preserve"> Mestre em Letras, Cultura e Regionalidade, Especialista em Gestão de Pessoas, Bacharel em Biblioteconomia e coordenadora do Sistema de Bibliotecas e do Arquivo Central da UCS.</w:t>
      </w:r>
    </w:p>
  </w:footnote>
  <w:footnote w:id="3">
    <w:p w:rsidR="00C46BF9" w:rsidRDefault="00B415AC">
      <w:pPr>
        <w:spacing w:line="240" w:lineRule="auto"/>
      </w:pPr>
      <w:r>
        <w:rPr>
          <w:vertAlign w:val="superscript"/>
        </w:rPr>
        <w:footnoteRef/>
      </w:r>
      <w:r>
        <w:rPr>
          <w:sz w:val="20"/>
          <w:szCs w:val="20"/>
        </w:rPr>
        <w:t xml:space="preserve"> Será adotada neste trabalho a sigla RI-UCS para definição do Repositório Institucional da UCS.</w:t>
      </w:r>
    </w:p>
  </w:footnote>
  <w:footnote w:id="4">
    <w:p w:rsidR="00C46BF9" w:rsidRDefault="00B415AC" w:rsidP="00C36F63">
      <w:pPr>
        <w:spacing w:line="240" w:lineRule="auto"/>
        <w:jc w:val="both"/>
      </w:pPr>
      <w:r>
        <w:rPr>
          <w:vertAlign w:val="superscript"/>
        </w:rPr>
        <w:footnoteRef/>
      </w:r>
      <w:r>
        <w:rPr>
          <w:sz w:val="20"/>
          <w:szCs w:val="20"/>
        </w:rPr>
        <w:t>Revista UCS - 45 anos. Disponível em: &lt;</w:t>
      </w:r>
      <w:hyperlink r:id="rId1">
        <w:r>
          <w:rPr>
            <w:color w:val="1155CC"/>
            <w:sz w:val="20"/>
            <w:szCs w:val="20"/>
            <w:u w:val="single"/>
          </w:rPr>
          <w:t>https://www.ucs.br/site/midia/arquivos/UCS_-_Revista_45_anos_-_Historia_1.pdf</w:t>
        </w:r>
      </w:hyperlink>
      <w:r>
        <w:rPr>
          <w:sz w:val="20"/>
          <w:szCs w:val="20"/>
        </w:rPr>
        <w:t xml:space="preserve">&gt;. Acesso em: </w:t>
      </w:r>
      <w:proofErr w:type="gramStart"/>
      <w:r>
        <w:rPr>
          <w:sz w:val="20"/>
          <w:szCs w:val="20"/>
        </w:rPr>
        <w:t>20 maio</w:t>
      </w:r>
      <w:proofErr w:type="gramEnd"/>
      <w:r>
        <w:rPr>
          <w:sz w:val="20"/>
          <w:szCs w:val="20"/>
        </w:rPr>
        <w:t xml:space="preserve"> de 2016.</w:t>
      </w:r>
    </w:p>
  </w:footnote>
  <w:footnote w:id="5">
    <w:p w:rsidR="00C46BF9" w:rsidRDefault="00B415AC">
      <w:pPr>
        <w:spacing w:line="240" w:lineRule="auto"/>
        <w:jc w:val="both"/>
      </w:pPr>
      <w:r>
        <w:rPr>
          <w:vertAlign w:val="superscript"/>
        </w:rPr>
        <w:footnoteRef/>
      </w:r>
      <w:r>
        <w:rPr>
          <w:sz w:val="20"/>
          <w:szCs w:val="20"/>
          <w:highlight w:val="white"/>
        </w:rPr>
        <w:t xml:space="preserve"> Segundo IBICT, O </w:t>
      </w:r>
      <w:hyperlink r:id="rId2">
        <w:r>
          <w:rPr>
            <w:sz w:val="20"/>
            <w:szCs w:val="20"/>
            <w:highlight w:val="white"/>
          </w:rPr>
          <w:t xml:space="preserve">DSpace </w:t>
        </w:r>
      </w:hyperlink>
      <w:r>
        <w:rPr>
          <w:sz w:val="20"/>
          <w:szCs w:val="20"/>
          <w:highlight w:val="white"/>
        </w:rPr>
        <w:t xml:space="preserve">foi desenvolvido para possibilitar a criação de repositórios digitais com funções de armazenamento, gerenciamento, preservação e visibilidade da produção intelectual, permitindo sua adoção por outras instituições em forma consorciada federada. O sistema foi criado de forma a ser facilmente adaptado. Os repositórios </w:t>
      </w:r>
      <w:proofErr w:type="spellStart"/>
      <w:proofErr w:type="gramStart"/>
      <w:r>
        <w:rPr>
          <w:sz w:val="20"/>
          <w:szCs w:val="20"/>
          <w:highlight w:val="white"/>
        </w:rPr>
        <w:t>DSpace</w:t>
      </w:r>
      <w:proofErr w:type="spellEnd"/>
      <w:proofErr w:type="gramEnd"/>
      <w:r>
        <w:rPr>
          <w:sz w:val="20"/>
          <w:szCs w:val="20"/>
          <w:highlight w:val="white"/>
        </w:rPr>
        <w:t xml:space="preserve"> permitem o gerenciamento da produção científica em qualquer tipo de material digital, dando-lhe maior visibilidade e garantindo a sua acessibilidade ao longo do tempo. São exemplos de material digital: documentos (artigos, relatórios, projetos, apresentações em eventos etc.), livros, teses, programas de computador; publicações multimídia, notícias de jornais, bases de dados bibliográficas, imagens, arquivos de áudio e vídeo, coleções de bibliotecas digitais, páginas Web, entre outros. Disponível em: &lt;</w:t>
      </w:r>
      <w:hyperlink r:id="rId3">
        <w:r>
          <w:rPr>
            <w:color w:val="1155CC"/>
            <w:sz w:val="20"/>
            <w:szCs w:val="20"/>
            <w:highlight w:val="white"/>
            <w:u w:val="single"/>
          </w:rPr>
          <w:t>http://www.ibict.br/pesquisa-desenvolvimento-tecnologico-e-inovacao/Sistema-para-Construcao-de-Repositorios-Institucionais-Digitais</w:t>
        </w:r>
      </w:hyperlink>
      <w:r>
        <w:rPr>
          <w:sz w:val="20"/>
          <w:szCs w:val="20"/>
          <w:highlight w:val="white"/>
        </w:rPr>
        <w:t>&gt;. Acesso em: 23 abr. de 2016.</w:t>
      </w:r>
    </w:p>
  </w:footnote>
  <w:footnote w:id="6">
    <w:p w:rsidR="00C46BF9" w:rsidRDefault="00B415AC">
      <w:pPr>
        <w:spacing w:line="240" w:lineRule="auto"/>
      </w:pPr>
      <w:r>
        <w:rPr>
          <w:vertAlign w:val="superscript"/>
        </w:rPr>
        <w:footnoteRef/>
      </w:r>
      <w:r>
        <w:rPr>
          <w:sz w:val="20"/>
          <w:szCs w:val="20"/>
        </w:rPr>
        <w:t xml:space="preserve"> Dados retirados do site Dublin Core. Disponível em: &lt;</w:t>
      </w:r>
      <w:hyperlink r:id="rId4">
        <w:r>
          <w:rPr>
            <w:color w:val="1155CC"/>
            <w:sz w:val="20"/>
            <w:szCs w:val="20"/>
            <w:u w:val="single"/>
          </w:rPr>
          <w:t>http://dublincore.org/documents/dces/</w:t>
        </w:r>
      </w:hyperlink>
      <w:r>
        <w:rPr>
          <w:sz w:val="20"/>
          <w:szCs w:val="20"/>
        </w:rPr>
        <w:t>&gt;. Acesso em: 19 abr. de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341"/>
    <w:multiLevelType w:val="multilevel"/>
    <w:tmpl w:val="60807BC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17DA4053"/>
    <w:multiLevelType w:val="multilevel"/>
    <w:tmpl w:val="F0D6E5E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1ADE5DDF"/>
    <w:multiLevelType w:val="multilevel"/>
    <w:tmpl w:val="025E389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1FA003B3"/>
    <w:multiLevelType w:val="multilevel"/>
    <w:tmpl w:val="450C434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nsid w:val="23B767D8"/>
    <w:multiLevelType w:val="multilevel"/>
    <w:tmpl w:val="4CC6C65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nsid w:val="58796B29"/>
    <w:multiLevelType w:val="multilevel"/>
    <w:tmpl w:val="8F44BE3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nsid w:val="5DB417B0"/>
    <w:multiLevelType w:val="multilevel"/>
    <w:tmpl w:val="BFFA50E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nsid w:val="677013FB"/>
    <w:multiLevelType w:val="multilevel"/>
    <w:tmpl w:val="6172E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8EC01B2"/>
    <w:multiLevelType w:val="multilevel"/>
    <w:tmpl w:val="844601A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6"/>
  </w:num>
  <w:num w:numId="2">
    <w:abstractNumId w:val="2"/>
  </w:num>
  <w:num w:numId="3">
    <w:abstractNumId w:val="0"/>
  </w:num>
  <w:num w:numId="4">
    <w:abstractNumId w:val="7"/>
  </w:num>
  <w:num w:numId="5">
    <w:abstractNumId w:val="8"/>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46BF9"/>
    <w:rsid w:val="00005AA8"/>
    <w:rsid w:val="000305B7"/>
    <w:rsid w:val="000645BB"/>
    <w:rsid w:val="000A5D11"/>
    <w:rsid w:val="00162656"/>
    <w:rsid w:val="0016646B"/>
    <w:rsid w:val="001A3FDF"/>
    <w:rsid w:val="001B7FEA"/>
    <w:rsid w:val="001D4889"/>
    <w:rsid w:val="001D62D3"/>
    <w:rsid w:val="001F54EC"/>
    <w:rsid w:val="001F7BE4"/>
    <w:rsid w:val="00203668"/>
    <w:rsid w:val="0021476D"/>
    <w:rsid w:val="00374A4E"/>
    <w:rsid w:val="003B071C"/>
    <w:rsid w:val="003D31D2"/>
    <w:rsid w:val="003E72F9"/>
    <w:rsid w:val="00504207"/>
    <w:rsid w:val="00525E07"/>
    <w:rsid w:val="00554E50"/>
    <w:rsid w:val="005D0B1C"/>
    <w:rsid w:val="005F4E00"/>
    <w:rsid w:val="0072270A"/>
    <w:rsid w:val="007914EF"/>
    <w:rsid w:val="007B5AD4"/>
    <w:rsid w:val="0081615C"/>
    <w:rsid w:val="008C0109"/>
    <w:rsid w:val="0098045A"/>
    <w:rsid w:val="009D02C6"/>
    <w:rsid w:val="009D05D7"/>
    <w:rsid w:val="009F5205"/>
    <w:rsid w:val="00AD1756"/>
    <w:rsid w:val="00B00632"/>
    <w:rsid w:val="00B00A52"/>
    <w:rsid w:val="00B06F79"/>
    <w:rsid w:val="00B415AC"/>
    <w:rsid w:val="00BA374C"/>
    <w:rsid w:val="00C36F63"/>
    <w:rsid w:val="00C46BF9"/>
    <w:rsid w:val="00C559F0"/>
    <w:rsid w:val="00C66361"/>
    <w:rsid w:val="00C750C7"/>
    <w:rsid w:val="00C835C9"/>
    <w:rsid w:val="00CE650D"/>
    <w:rsid w:val="00D312D3"/>
    <w:rsid w:val="00DB08D5"/>
    <w:rsid w:val="00E11301"/>
    <w:rsid w:val="00E52667"/>
    <w:rsid w:val="00E703EA"/>
    <w:rsid w:val="00E70B3C"/>
    <w:rsid w:val="00EA21C7"/>
    <w:rsid w:val="00EF2B55"/>
    <w:rsid w:val="00EF7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notadefim">
    <w:name w:val="endnote text"/>
    <w:basedOn w:val="Normal"/>
    <w:link w:val="TextodenotadefimChar"/>
    <w:uiPriority w:val="99"/>
    <w:semiHidden/>
    <w:unhideWhenUsed/>
    <w:rsid w:val="00C6636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C66361"/>
    <w:rPr>
      <w:sz w:val="20"/>
      <w:szCs w:val="20"/>
    </w:rPr>
  </w:style>
  <w:style w:type="character" w:styleId="Refdenotadefim">
    <w:name w:val="endnote reference"/>
    <w:basedOn w:val="Fontepargpadro"/>
    <w:uiPriority w:val="99"/>
    <w:semiHidden/>
    <w:unhideWhenUsed/>
    <w:rsid w:val="00C66361"/>
    <w:rPr>
      <w:vertAlign w:val="superscript"/>
    </w:rPr>
  </w:style>
  <w:style w:type="paragraph" w:styleId="Textodenotaderodap">
    <w:name w:val="footnote text"/>
    <w:basedOn w:val="Normal"/>
    <w:link w:val="TextodenotaderodapChar"/>
    <w:uiPriority w:val="99"/>
    <w:semiHidden/>
    <w:unhideWhenUsed/>
    <w:rsid w:val="00C6636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66361"/>
    <w:rPr>
      <w:sz w:val="20"/>
      <w:szCs w:val="20"/>
    </w:rPr>
  </w:style>
  <w:style w:type="character" w:styleId="Refdenotaderodap">
    <w:name w:val="footnote reference"/>
    <w:basedOn w:val="Fontepargpadro"/>
    <w:uiPriority w:val="99"/>
    <w:semiHidden/>
    <w:unhideWhenUsed/>
    <w:rsid w:val="00C66361"/>
    <w:rPr>
      <w:vertAlign w:val="superscript"/>
    </w:rPr>
  </w:style>
  <w:style w:type="paragraph" w:styleId="Textodebalo">
    <w:name w:val="Balloon Text"/>
    <w:basedOn w:val="Normal"/>
    <w:link w:val="TextodebaloChar"/>
    <w:uiPriority w:val="99"/>
    <w:semiHidden/>
    <w:unhideWhenUsed/>
    <w:rsid w:val="00005AA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5AA8"/>
    <w:rPr>
      <w:rFonts w:ascii="Tahoma" w:hAnsi="Tahoma" w:cs="Tahoma"/>
      <w:sz w:val="16"/>
      <w:szCs w:val="16"/>
    </w:rPr>
  </w:style>
  <w:style w:type="table" w:styleId="Tabelacomgrade">
    <w:name w:val="Table Grid"/>
    <w:basedOn w:val="Tabelanormal"/>
    <w:uiPriority w:val="59"/>
    <w:rsid w:val="00C36F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notadefim">
    <w:name w:val="endnote text"/>
    <w:basedOn w:val="Normal"/>
    <w:link w:val="TextodenotadefimChar"/>
    <w:uiPriority w:val="99"/>
    <w:semiHidden/>
    <w:unhideWhenUsed/>
    <w:rsid w:val="00C6636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C66361"/>
    <w:rPr>
      <w:sz w:val="20"/>
      <w:szCs w:val="20"/>
    </w:rPr>
  </w:style>
  <w:style w:type="character" w:styleId="Refdenotadefim">
    <w:name w:val="endnote reference"/>
    <w:basedOn w:val="Fontepargpadro"/>
    <w:uiPriority w:val="99"/>
    <w:semiHidden/>
    <w:unhideWhenUsed/>
    <w:rsid w:val="00C66361"/>
    <w:rPr>
      <w:vertAlign w:val="superscript"/>
    </w:rPr>
  </w:style>
  <w:style w:type="paragraph" w:styleId="Textodenotaderodap">
    <w:name w:val="footnote text"/>
    <w:basedOn w:val="Normal"/>
    <w:link w:val="TextodenotaderodapChar"/>
    <w:uiPriority w:val="99"/>
    <w:semiHidden/>
    <w:unhideWhenUsed/>
    <w:rsid w:val="00C6636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66361"/>
    <w:rPr>
      <w:sz w:val="20"/>
      <w:szCs w:val="20"/>
    </w:rPr>
  </w:style>
  <w:style w:type="character" w:styleId="Refdenotaderodap">
    <w:name w:val="footnote reference"/>
    <w:basedOn w:val="Fontepargpadro"/>
    <w:uiPriority w:val="99"/>
    <w:semiHidden/>
    <w:unhideWhenUsed/>
    <w:rsid w:val="00C66361"/>
    <w:rPr>
      <w:vertAlign w:val="superscript"/>
    </w:rPr>
  </w:style>
  <w:style w:type="paragraph" w:styleId="Textodebalo">
    <w:name w:val="Balloon Text"/>
    <w:basedOn w:val="Normal"/>
    <w:link w:val="TextodebaloChar"/>
    <w:uiPriority w:val="99"/>
    <w:semiHidden/>
    <w:unhideWhenUsed/>
    <w:rsid w:val="00005AA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5AA8"/>
    <w:rPr>
      <w:rFonts w:ascii="Tahoma" w:hAnsi="Tahoma" w:cs="Tahoma"/>
      <w:sz w:val="16"/>
      <w:szCs w:val="16"/>
    </w:rPr>
  </w:style>
  <w:style w:type="table" w:styleId="Tabelacomgrade">
    <w:name w:val="Table Grid"/>
    <w:basedOn w:val="Tabelanormal"/>
    <w:uiPriority w:val="59"/>
    <w:rsid w:val="00C36F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www.ucs.br/sit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www.scielo.br/pdf/ci/v29n1/v29n1a10.pdf" TargetMode="External"/><Relationship Id="rId2" Type="http://schemas.openxmlformats.org/officeDocument/2006/relationships/numbering" Target="numbering.xml"/><Relationship Id="rId16" Type="http://schemas.openxmlformats.org/officeDocument/2006/relationships/hyperlink" Target="http://fliphtml5.com/abae/rnue/bas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ublincore.org/documents/dces/" TargetMode="External"/><Relationship Id="rId10" Type="http://schemas.openxmlformats.org/officeDocument/2006/relationships/hyperlink" Target="http://www.ucs.br/site/pesquisa-inovacao-e-desenvolvimento-tecnologico/patentes-e-tecnologi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ibict.br/pesquisa-desenvolvimento-tecnologico-e-inovacao/Sistema-para-Construcao-de-Repositorios-Institucionais-Digitai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bict.br/pesquisa-desenvolvimento-tecnologico-e-inovacao/Sistema-para-Construcao-de-Repositorios-Institucionais-Digitais" TargetMode="External"/><Relationship Id="rId2" Type="http://schemas.openxmlformats.org/officeDocument/2006/relationships/hyperlink" Target="http://dspace.ibict.br/" TargetMode="External"/><Relationship Id="rId1" Type="http://schemas.openxmlformats.org/officeDocument/2006/relationships/hyperlink" Target="https://www.ucs.br/site/midia/arquivos/UCS_-_Revista_45_anos_-_Historia_1.pdf" TargetMode="External"/><Relationship Id="rId4" Type="http://schemas.openxmlformats.org/officeDocument/2006/relationships/hyperlink" Target="http://dublincore.org/documents/dc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26AEF-342D-428F-AD57-6BBE72E5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19</Pages>
  <Words>4660</Words>
  <Characters>25166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Aloisio</dc:creator>
  <cp:lastModifiedBy>PC</cp:lastModifiedBy>
  <cp:revision>36</cp:revision>
  <dcterms:created xsi:type="dcterms:W3CDTF">2016-05-27T19:02:00Z</dcterms:created>
  <dcterms:modified xsi:type="dcterms:W3CDTF">2016-06-01T00:03:00Z</dcterms:modified>
</cp:coreProperties>
</file>