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44350" w14:textId="1D0901AE" w:rsidR="00FA4A3B" w:rsidRDefault="004C58AC" w:rsidP="00C96540">
      <w:pPr>
        <w:spacing w:after="120"/>
      </w:pPr>
      <w:r>
        <w:t>20</w:t>
      </w:r>
      <w:r w:rsidR="00C2031F">
        <w:t xml:space="preserve"> March</w:t>
      </w:r>
      <w:r w:rsidR="00172317" w:rsidRPr="00172317">
        <w:t xml:space="preserve"> 2019</w:t>
      </w:r>
    </w:p>
    <w:p w14:paraId="7F3F5798" w14:textId="573C4174" w:rsidR="00C96540" w:rsidRDefault="00C96540" w:rsidP="00172317"/>
    <w:p w14:paraId="745E9C8E" w14:textId="77777777" w:rsidR="003E1DF1" w:rsidRPr="00172317" w:rsidRDefault="003E1DF1" w:rsidP="00172317"/>
    <w:p w14:paraId="2AFCD068" w14:textId="4B457C4D" w:rsidR="00172317" w:rsidRDefault="00172317" w:rsidP="00F7225D">
      <w:r w:rsidRPr="00172317">
        <w:t>Majority and minority staffs</w:t>
      </w:r>
      <w:r>
        <w:t xml:space="preserve"> —</w:t>
      </w:r>
    </w:p>
    <w:p w14:paraId="43BE7D73" w14:textId="77777777" w:rsidR="00F7225D" w:rsidRPr="00172317" w:rsidRDefault="00F7225D" w:rsidP="00F7225D"/>
    <w:p w14:paraId="07A51080" w14:textId="5969E510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House </w:t>
      </w:r>
      <w:r w:rsidR="00572DE7">
        <w:t xml:space="preserve">Committee on </w:t>
      </w:r>
      <w:r w:rsidRPr="00172317">
        <w:t>Homeland Security</w:t>
      </w:r>
    </w:p>
    <w:p w14:paraId="5D26A20D" w14:textId="14456284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>House Science</w:t>
      </w:r>
      <w:r w:rsidR="00E4443F">
        <w:t>, Space, &amp; Technology</w:t>
      </w:r>
      <w:r w:rsidRPr="00172317">
        <w:t xml:space="preserve"> Committee</w:t>
      </w:r>
    </w:p>
    <w:p w14:paraId="047C5F87" w14:textId="6F0943D3" w:rsidR="00172317" w:rsidRPr="00567EB7" w:rsidRDefault="00172317" w:rsidP="003E1DF1">
      <w:pPr>
        <w:pStyle w:val="ListParagraph"/>
        <w:numPr>
          <w:ilvl w:val="0"/>
          <w:numId w:val="3"/>
        </w:numPr>
        <w:ind w:left="360"/>
        <w:rPr>
          <w:color w:val="7800D2"/>
        </w:rPr>
      </w:pPr>
      <w:r w:rsidRPr="00172317">
        <w:t xml:space="preserve">House </w:t>
      </w:r>
      <w:r w:rsidR="00EB5AE0">
        <w:t xml:space="preserve">Committee on </w:t>
      </w:r>
      <w:r w:rsidRPr="00172317">
        <w:t>Energy &amp; Co</w:t>
      </w:r>
      <w:bookmarkStart w:id="0" w:name="_GoBack"/>
      <w:bookmarkEnd w:id="0"/>
      <w:r w:rsidRPr="00172317">
        <w:t>mmerce</w:t>
      </w:r>
    </w:p>
    <w:p w14:paraId="0CEDD95E" w14:textId="67CDF52B" w:rsidR="0051154A" w:rsidRPr="00567EB7" w:rsidRDefault="004209FD" w:rsidP="003E1DF1">
      <w:pPr>
        <w:pStyle w:val="ListParagraph"/>
        <w:numPr>
          <w:ilvl w:val="0"/>
          <w:numId w:val="3"/>
        </w:numPr>
        <w:ind w:left="360"/>
        <w:rPr>
          <w:color w:val="7800D2"/>
        </w:rPr>
      </w:pPr>
      <w:r w:rsidRPr="00567EB7">
        <w:rPr>
          <w:color w:val="7800D2"/>
        </w:rPr>
        <w:t xml:space="preserve">House </w:t>
      </w:r>
      <w:r w:rsidR="00567EB7" w:rsidRPr="00567EB7">
        <w:rPr>
          <w:color w:val="7800D2"/>
        </w:rPr>
        <w:t xml:space="preserve">Committee on </w:t>
      </w:r>
      <w:r w:rsidRPr="00567EB7">
        <w:rPr>
          <w:color w:val="7800D2"/>
        </w:rPr>
        <w:t>Transportation &amp; Infrastructure [</w:t>
      </w:r>
      <w:r w:rsidRPr="00567EB7">
        <w:rPr>
          <w:i/>
          <w:color w:val="7800D2"/>
        </w:rPr>
        <w:t xml:space="preserve">omitted </w:t>
      </w:r>
      <w:r w:rsidR="00567EB7" w:rsidRPr="00567EB7">
        <w:rPr>
          <w:i/>
          <w:color w:val="7800D2"/>
        </w:rPr>
        <w:t>by mistake</w:t>
      </w:r>
      <w:r w:rsidRPr="00567EB7">
        <w:rPr>
          <w:color w:val="7800D2"/>
        </w:rPr>
        <w:t>]</w:t>
      </w:r>
    </w:p>
    <w:p w14:paraId="18B66AED" w14:textId="0AF0C8A4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Senate </w:t>
      </w:r>
      <w:r w:rsidR="00EB5AE0">
        <w:t xml:space="preserve">Committee on </w:t>
      </w:r>
      <w:r w:rsidRPr="00172317">
        <w:t xml:space="preserve">Homeland Security &amp; Governmental </w:t>
      </w:r>
      <w:r w:rsidR="00EB5AE0">
        <w:t>Affairs</w:t>
      </w:r>
    </w:p>
    <w:p w14:paraId="7CAF326D" w14:textId="0E8BD72B" w:rsidR="00172317" w:rsidRPr="00172317" w:rsidRDefault="00172317" w:rsidP="003E1DF1">
      <w:pPr>
        <w:pStyle w:val="ListParagraph"/>
        <w:numPr>
          <w:ilvl w:val="0"/>
          <w:numId w:val="3"/>
        </w:numPr>
        <w:ind w:left="360"/>
      </w:pPr>
      <w:r w:rsidRPr="00172317">
        <w:t xml:space="preserve">Senate </w:t>
      </w:r>
      <w:r w:rsidR="00EB5AE0">
        <w:t xml:space="preserve">Committee on </w:t>
      </w:r>
      <w:r w:rsidR="00E4443F">
        <w:t xml:space="preserve">Commerce, </w:t>
      </w:r>
      <w:r w:rsidRPr="00172317">
        <w:t>Science</w:t>
      </w:r>
      <w:r w:rsidR="00E4443F">
        <w:t>, &amp; Transportation</w:t>
      </w:r>
    </w:p>
    <w:p w14:paraId="2C2679BC" w14:textId="7DDF78B2" w:rsidR="00C96540" w:rsidRDefault="00C96540" w:rsidP="008663FE"/>
    <w:p w14:paraId="6F34840C" w14:textId="616CC889" w:rsidR="00172317" w:rsidRPr="00172317" w:rsidRDefault="001A059E" w:rsidP="008663FE">
      <w:r>
        <w:t>Subject</w:t>
      </w:r>
      <w:r w:rsidR="00F7225D">
        <w:t xml:space="preserve">: </w:t>
      </w:r>
      <w:r w:rsidR="00172317" w:rsidRPr="00172317">
        <w:t>Strategic National Risk Assessment</w:t>
      </w:r>
    </w:p>
    <w:p w14:paraId="666D5625" w14:textId="30F0EFA4" w:rsidR="00C96540" w:rsidRDefault="00C96540" w:rsidP="008663FE"/>
    <w:p w14:paraId="23B32F78" w14:textId="6A86D031" w:rsidR="00172317" w:rsidRPr="00172317" w:rsidRDefault="00172317" w:rsidP="008663FE">
      <w:r w:rsidRPr="00172317">
        <w:t xml:space="preserve">The Strategic National Risk Assessment (SNRA) is the national risk assessment underlying the present (PPD-8) National Preparedness System.  It was created in 2011, by the former DHS Office of Risk Management &amp; Analysis (RMA), to inform FEMA’s </w:t>
      </w:r>
      <w:r>
        <w:t>plans and doctrine</w:t>
      </w:r>
      <w:r w:rsidRPr="00172317">
        <w:t>.  FEMA led the 2015 update itself.</w:t>
      </w:r>
    </w:p>
    <w:p w14:paraId="4677F633" w14:textId="77777777" w:rsidR="003E1DF1" w:rsidRDefault="003E1DF1" w:rsidP="008663FE"/>
    <w:p w14:paraId="6774E87B" w14:textId="4FB3F983" w:rsidR="00172317" w:rsidRPr="00172317" w:rsidRDefault="00172317" w:rsidP="008663FE">
      <w:r w:rsidRPr="00172317">
        <w:t>The SNRA has a larger policy footprint than any other risk, technical, or science project or product that the U.S. Government has ever made.  But it has not gotten to peer or public review; to you; to its state, local, private, and whole community stakeholders; or to anybody else.</w:t>
      </w:r>
    </w:p>
    <w:p w14:paraId="69C162D2" w14:textId="77777777" w:rsidR="003E1DF1" w:rsidRDefault="003E1DF1" w:rsidP="008663FE"/>
    <w:p w14:paraId="41A9B804" w14:textId="1584B1D9" w:rsidR="00172317" w:rsidRPr="00172317" w:rsidRDefault="00172317" w:rsidP="008663FE">
      <w:r w:rsidRPr="00172317">
        <w:t xml:space="preserve">I was </w:t>
      </w:r>
      <w:r w:rsidR="006F1193">
        <w:t xml:space="preserve">the </w:t>
      </w:r>
      <w:r w:rsidRPr="00172317">
        <w:t>technical lead for FEMA’s 2015 revision.  We removed the obstacles which had kept the 2011 SNRA from its stakeholders.  But I messed up the rollout, and it got stuck again.  I haven’t been able to get it loose.</w:t>
      </w:r>
    </w:p>
    <w:p w14:paraId="7D1CB8EA" w14:textId="77777777" w:rsidR="003E1DF1" w:rsidRDefault="003E1DF1" w:rsidP="008663FE"/>
    <w:p w14:paraId="533D85DF" w14:textId="77777777" w:rsidR="006F1193" w:rsidRDefault="00172317" w:rsidP="008663FE">
      <w:r w:rsidRPr="00172317">
        <w:t xml:space="preserve">I would like your help getting my team’s work </w:t>
      </w:r>
      <w:r w:rsidR="008C69EF">
        <w:t xml:space="preserve">to the outside eyes that FEMA needs on it, and to </w:t>
      </w:r>
      <w:r w:rsidRPr="00172317">
        <w:t>the people we made it for</w:t>
      </w:r>
      <w:r w:rsidR="00871523">
        <w:t>.</w:t>
      </w:r>
    </w:p>
    <w:p w14:paraId="5B3F161B" w14:textId="77777777" w:rsidR="006F1193" w:rsidRDefault="006F1193" w:rsidP="008663FE"/>
    <w:p w14:paraId="5F2D2533" w14:textId="7A459A58" w:rsidR="00172317" w:rsidRDefault="006F1193" w:rsidP="008663FE">
      <w:r>
        <w:t>You may find it useful too.</w:t>
      </w:r>
    </w:p>
    <w:p w14:paraId="7DF40219" w14:textId="77777777" w:rsidR="003E1DF1" w:rsidRDefault="003E1DF1" w:rsidP="008663FE"/>
    <w:p w14:paraId="331D21F7" w14:textId="505544FA" w:rsidR="00172317" w:rsidRDefault="00172317" w:rsidP="006F1193">
      <w:r w:rsidRPr="00172317">
        <w:t>Thank you,</w:t>
      </w:r>
    </w:p>
    <w:p w14:paraId="7244027C" w14:textId="362053D2" w:rsidR="003102AA" w:rsidRDefault="003102AA" w:rsidP="006F1193"/>
    <w:p w14:paraId="018DC53C" w14:textId="77777777" w:rsidR="00414804" w:rsidRDefault="00414804" w:rsidP="00172317"/>
    <w:p w14:paraId="23ABF756" w14:textId="1FF20A83" w:rsidR="00172317" w:rsidRPr="00172317" w:rsidRDefault="00172317" w:rsidP="00172317">
      <w:r w:rsidRPr="00172317">
        <w:t>Andrew Janca</w:t>
      </w:r>
    </w:p>
    <w:p w14:paraId="173C6367" w14:textId="77777777" w:rsidR="00172317" w:rsidRPr="00172317" w:rsidRDefault="00172317" w:rsidP="00172317">
      <w:r w:rsidRPr="00172317">
        <w:t>andrew.janca@outlook.com</w:t>
      </w:r>
    </w:p>
    <w:p w14:paraId="18C6564A" w14:textId="777AA661" w:rsidR="00D05798" w:rsidRPr="00172317" w:rsidRDefault="00172317" w:rsidP="00172317">
      <w:r w:rsidRPr="00172317">
        <w:t>(202) 375-0023 (personal)</w:t>
      </w:r>
    </w:p>
    <w:sectPr w:rsidR="00D05798" w:rsidRPr="00172317" w:rsidSect="00F279EF">
      <w:pgSz w:w="12240" w:h="15840" w:code="1"/>
      <w:pgMar w:top="1440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B064C"/>
    <w:multiLevelType w:val="hybridMultilevel"/>
    <w:tmpl w:val="768C6844"/>
    <w:lvl w:ilvl="0" w:tplc="6B62F0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EB0"/>
    <w:multiLevelType w:val="hybridMultilevel"/>
    <w:tmpl w:val="A0929EB4"/>
    <w:lvl w:ilvl="0" w:tplc="454A77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A61E2"/>
    <w:multiLevelType w:val="hybridMultilevel"/>
    <w:tmpl w:val="17AA5B7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7"/>
    <w:rsid w:val="00014F2B"/>
    <w:rsid w:val="00053A66"/>
    <w:rsid w:val="00055BE6"/>
    <w:rsid w:val="00073D18"/>
    <w:rsid w:val="000F5D58"/>
    <w:rsid w:val="00172317"/>
    <w:rsid w:val="00173924"/>
    <w:rsid w:val="00193717"/>
    <w:rsid w:val="001A059E"/>
    <w:rsid w:val="002D0EBE"/>
    <w:rsid w:val="003102AA"/>
    <w:rsid w:val="003E1DF1"/>
    <w:rsid w:val="00414804"/>
    <w:rsid w:val="004209FD"/>
    <w:rsid w:val="004452DD"/>
    <w:rsid w:val="004978C9"/>
    <w:rsid w:val="004B5E88"/>
    <w:rsid w:val="004C58AC"/>
    <w:rsid w:val="004D6D99"/>
    <w:rsid w:val="0051154A"/>
    <w:rsid w:val="00521919"/>
    <w:rsid w:val="00546004"/>
    <w:rsid w:val="005533E6"/>
    <w:rsid w:val="00562003"/>
    <w:rsid w:val="0056646E"/>
    <w:rsid w:val="00567EB7"/>
    <w:rsid w:val="00572DE7"/>
    <w:rsid w:val="006A2153"/>
    <w:rsid w:val="006F1193"/>
    <w:rsid w:val="0074729C"/>
    <w:rsid w:val="00802355"/>
    <w:rsid w:val="00821352"/>
    <w:rsid w:val="008663FE"/>
    <w:rsid w:val="00871523"/>
    <w:rsid w:val="008C69EF"/>
    <w:rsid w:val="0092181A"/>
    <w:rsid w:val="00931F24"/>
    <w:rsid w:val="00A43C70"/>
    <w:rsid w:val="00A861F9"/>
    <w:rsid w:val="00AB7247"/>
    <w:rsid w:val="00AD1932"/>
    <w:rsid w:val="00B36E78"/>
    <w:rsid w:val="00B37C45"/>
    <w:rsid w:val="00B94217"/>
    <w:rsid w:val="00C2031F"/>
    <w:rsid w:val="00C76DD2"/>
    <w:rsid w:val="00C96540"/>
    <w:rsid w:val="00D05798"/>
    <w:rsid w:val="00D44EFD"/>
    <w:rsid w:val="00DD1A75"/>
    <w:rsid w:val="00DD6931"/>
    <w:rsid w:val="00E4443F"/>
    <w:rsid w:val="00E65243"/>
    <w:rsid w:val="00EB5AE0"/>
    <w:rsid w:val="00EF5B2E"/>
    <w:rsid w:val="00F279EF"/>
    <w:rsid w:val="00F7225D"/>
    <w:rsid w:val="00FA4A3B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6606"/>
  <w15:chartTrackingRefBased/>
  <w15:docId w15:val="{48402322-6580-4604-8288-240324B3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317"/>
    <w:pPr>
      <w:spacing w:after="0"/>
      <w:jc w:val="left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E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F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F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FD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FD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FD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F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F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F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F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F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F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F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F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F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EFD"/>
    <w:rPr>
      <w:b/>
      <w:bCs/>
      <w:sz w:val="18"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D44EFD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EF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F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EFD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4EF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EFD"/>
    <w:rPr>
      <w:i/>
      <w:iCs/>
      <w:color w:val="auto"/>
    </w:rPr>
  </w:style>
  <w:style w:type="paragraph" w:styleId="NoSpacing">
    <w:name w:val="No Spacing"/>
    <w:uiPriority w:val="1"/>
    <w:qFormat/>
    <w:rsid w:val="00D44EF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6004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D44EF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EF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F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E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E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EF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EF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EF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Janca</dc:creator>
  <cp:keywords/>
  <dc:description/>
  <cp:lastModifiedBy>winuser</cp:lastModifiedBy>
  <cp:revision>4</cp:revision>
  <cp:lastPrinted>2019-02-27T00:21:00Z</cp:lastPrinted>
  <dcterms:created xsi:type="dcterms:W3CDTF">2020-06-25T23:53:00Z</dcterms:created>
  <dcterms:modified xsi:type="dcterms:W3CDTF">2020-06-25T23:58:00Z</dcterms:modified>
</cp:coreProperties>
</file>