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0" w:type="auto"/>
        <w:tblLook w:val="04A0"/>
      </w:tblPr>
      <w:tblGrid>
        <w:gridCol w:w="9571"/>
      </w:tblGrid>
      <w:tr w:rsidR="00125183" w:rsidTr="00125183">
        <w:tc>
          <w:tcPr>
            <w:tcW w:w="9571" w:type="dxa"/>
          </w:tcPr>
          <w:p w:rsidR="00125183" w:rsidRPr="00390096" w:rsidRDefault="00125183" w:rsidP="00125183">
            <w:pPr>
              <w:pStyle w:val="a6"/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 xml:space="preserve">МИУ </w:t>
            </w:r>
            <w:r w:rsidRPr="00390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MFIE H-</w:t>
            </w: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  <w:p w:rsidR="00125183" w:rsidRPr="00125183" w:rsidRDefault="00125183" w:rsidP="00125183">
            <w:r w:rsidRPr="00390096">
              <w:rPr>
                <w:rFonts w:ascii="Times New Roman" w:hAnsi="Times New Roman" w:cs="Times New Roman"/>
                <w:b/>
                <w:sz w:val="24"/>
                <w:szCs w:val="24"/>
              </w:rPr>
              <w:t>04-02-21</w:t>
            </w:r>
          </w:p>
        </w:tc>
      </w:tr>
    </w:tbl>
    <w:p w:rsidR="00125183" w:rsidRDefault="00125183" w:rsidP="00125183">
      <w:pPr>
        <w:pStyle w:val="a6"/>
        <w:spacing w:before="0"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28131"/>
        <w:docPartObj>
          <w:docPartGallery w:val="Table of Contents"/>
          <w:docPartUnique/>
        </w:docPartObj>
      </w:sdtPr>
      <w:sdtContent>
        <w:p w:rsidR="00125183" w:rsidRDefault="00125183" w:rsidP="00125183">
          <w:pPr>
            <w:pStyle w:val="a6"/>
            <w:spacing w:before="0" w:line="360" w:lineRule="auto"/>
          </w:pPr>
          <w:r>
            <w:t>Оглавление</w:t>
          </w:r>
        </w:p>
        <w:p w:rsidR="00125183" w:rsidRDefault="00D3039E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125183">
            <w:instrText xml:space="preserve"> TOC \o "1-3" \h \z \u </w:instrText>
          </w:r>
          <w:r>
            <w:fldChar w:fldCharType="separate"/>
          </w:r>
          <w:hyperlink w:anchor="_Toc63334735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1. Граничное условие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D3039E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6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2. Падающее поле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D3039E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7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3. Рассеянное поле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D3039E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8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</w:rPr>
              <w:t>4. Взятие интеграла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D3039E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9" w:history="1">
            <w:r w:rsidR="00125183" w:rsidRPr="002D47E2">
              <w:rPr>
                <w:rStyle w:val="a7"/>
                <w:rFonts w:ascii="Times New Roman" w:hAnsi="Times New Roman" w:cs="Times New Roman"/>
                <w:noProof/>
              </w:rPr>
              <w:t>5. Итоговые формулы ДЛЯ ОТПРАВКИ</w:t>
            </w:r>
            <w:r w:rsidR="001251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183">
              <w:rPr>
                <w:noProof/>
                <w:webHidden/>
              </w:rPr>
              <w:instrText xml:space="preserve"> PAGEREF _Toc63334739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1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D3039E" w:rsidP="00125183">
          <w:pPr>
            <w:spacing w:after="0" w:line="360" w:lineRule="auto"/>
          </w:pPr>
          <w:r>
            <w:fldChar w:fldCharType="end"/>
          </w:r>
        </w:p>
      </w:sdtContent>
    </w:sdt>
    <w:p w:rsidR="000C03C3" w:rsidRDefault="00125183" w:rsidP="006D21E4">
      <w:pPr>
        <w:spacing w:after="0" w:line="360" w:lineRule="auto"/>
        <w:jc w:val="center"/>
        <w:rPr>
          <w:rFonts w:ascii="Times New Roman" w:hAnsi="Times New Roman" w:cs="Times New Roman"/>
          <w:b/>
          <w:position w:val="-14"/>
          <w:sz w:val="24"/>
          <w:szCs w:val="24"/>
        </w:rPr>
      </w:pPr>
      <w:r>
        <w:rPr>
          <w:rFonts w:ascii="Times New Roman" w:hAnsi="Times New Roman" w:cs="Times New Roman"/>
          <w:b/>
          <w:position w:val="-14"/>
          <w:sz w:val="24"/>
          <w:szCs w:val="24"/>
        </w:rPr>
        <w:br w:type="column"/>
      </w:r>
      <w:r w:rsidR="000C03C3" w:rsidRPr="00EC697E">
        <w:rPr>
          <w:rFonts w:ascii="Times New Roman" w:hAnsi="Times New Roman" w:cs="Times New Roman"/>
          <w:b/>
          <w:position w:val="-14"/>
          <w:sz w:val="24"/>
          <w:szCs w:val="24"/>
        </w:rPr>
        <w:lastRenderedPageBreak/>
        <w:t>В случае касательных составляющих</w:t>
      </w:r>
    </w:p>
    <w:p w:rsidR="00EC69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0" w:name="_Toc63334735"/>
      <w:r w:rsidRPr="006D21E4">
        <w:rPr>
          <w:rFonts w:ascii="Times New Roman" w:hAnsi="Times New Roman" w:cs="Times New Roman"/>
          <w:position w:val="-14"/>
          <w:sz w:val="24"/>
          <w:szCs w:val="24"/>
        </w:rPr>
        <w:t>1. Граничное условие</w:t>
      </w:r>
      <w:bookmarkEnd w:id="0"/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1) </w:t>
      </w:r>
      <w:r w:rsidR="002D2F3A"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Граничное условие </w:t>
      </w:r>
    </w:p>
    <w:p w:rsidR="002D2F3A" w:rsidRPr="00EC697E" w:rsidRDefault="002D2F3A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7E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9.15pt" o:ole="">
            <v:imagedata r:id="rId9" o:title=""/>
          </v:shape>
          <o:OLEObject Type="Embed" ProgID="Equation.DSMT4" ShapeID="_x0000_i1025" DrawAspect="Content" ObjectID="_1680345411" r:id="rId10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2)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Падающее поле имеет только одну магнитную составляющую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t>Hy</w:t>
      </w:r>
    </w:p>
    <w:p w:rsidR="002D2F3A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26" type="#_x0000_t75" style="width:122.25pt;height:21.75pt" o:ole="">
            <v:imagedata r:id="rId11" o:title=""/>
          </v:shape>
          <o:OLEObject Type="Embed" ProgID="Equation.DSMT4" ShapeID="_x0000_i1026" DrawAspect="Content" ObjectID="_1680345412" r:id="rId12"/>
        </w:object>
      </w:r>
    </w:p>
    <w:p w:rsidR="002D2F3A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  <w:lang w:val="en-US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740" w:dyaOrig="400">
          <v:shape id="_x0000_i1027" type="#_x0000_t75" style="width:169.5pt;height:24pt" o:ole="">
            <v:imagedata r:id="rId13" o:title=""/>
          </v:shape>
          <o:OLEObject Type="Embed" ProgID="Equation.DSMT4" ShapeID="_x0000_i1027" DrawAspect="Content" ObjectID="_1680345413" r:id="rId14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3) </w:t>
      </w:r>
      <w:r w:rsidR="002D2F3A"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Возьмем векторное произведение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в локальных координатах</w:t>
      </w:r>
    </w:p>
    <w:p w:rsidR="00765EFB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50"/>
          <w:sz w:val="24"/>
          <w:szCs w:val="24"/>
        </w:rPr>
        <w:object w:dxaOrig="2860" w:dyaOrig="1120">
          <v:shape id="_x0000_i1028" type="#_x0000_t75" style="width:150.4pt;height:58.5pt" o:ole="">
            <v:imagedata r:id="rId15" o:title=""/>
          </v:shape>
          <o:OLEObject Type="Embed" ProgID="Equation.DSMT4" ShapeID="_x0000_i1028" DrawAspect="Content" ObjectID="_1680345414" r:id="rId16"/>
        </w:object>
      </w:r>
      <w:r w:rsidR="00E56F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F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029" type="#_x0000_t75" style="width:134.25pt;height:24.4pt" o:ole="">
            <v:imagedata r:id="rId17" o:title=""/>
          </v:shape>
          <o:OLEObject Type="Embed" ProgID="Equation.DSMT4" ShapeID="_x0000_i1029" DrawAspect="Content" ObjectID="_1680345415" r:id="rId18"/>
        </w:object>
      </w:r>
      <w:r w:rsidR="00683E0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bookmarkStart w:id="1" w:name="_GoBack"/>
      <w:bookmarkEnd w:id="1"/>
    </w:p>
    <w:p w:rsidR="001625F3" w:rsidRPr="00EC697E" w:rsidRDefault="00E42C8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AC01BA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2680" w:dyaOrig="400">
          <v:shape id="_x0000_i1030" type="#_x0000_t75" style="width:134.25pt;height:20.25pt" o:ole="">
            <v:imagedata r:id="rId19" o:title=""/>
          </v:shape>
          <o:OLEObject Type="Embed" ProgID="Equation.3" ShapeID="_x0000_i1030" DrawAspect="Content" ObjectID="_1680345416" r:id="rId20"/>
        </w:object>
      </w:r>
    </w:p>
    <w:p w:rsidR="00C82D83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4)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Система уравнений</w:t>
      </w:r>
    </w:p>
    <w:p w:rsidR="00C82D83" w:rsidRPr="00EC697E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200" w:dyaOrig="680">
          <v:shape id="_x0000_i1031" type="#_x0000_t75" style="width:103.9pt;height:31.5pt" o:ole="">
            <v:imagedata r:id="rId21" o:title=""/>
          </v:shape>
          <o:OLEObject Type="Embed" ProgID="Equation.DSMT4" ShapeID="_x0000_i1031" DrawAspect="Content" ObjectID="_1680345417" r:id="rId22"/>
        </w:object>
      </w:r>
    </w:p>
    <w:p w:rsidR="00C82D83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439" w:dyaOrig="680">
          <v:shape id="_x0000_i1032" type="#_x0000_t75" style="width:122.25pt;height:33.4pt" o:ole="">
            <v:imagedata r:id="rId23" o:title=""/>
          </v:shape>
          <o:OLEObject Type="Embed" ProgID="Equation.DSMT4" ShapeID="_x0000_i1032" DrawAspect="Content" ObjectID="_1680345418" r:id="rId24"/>
        </w:object>
      </w:r>
    </w:p>
    <w:p w:rsidR="00683E09" w:rsidRDefault="004764B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33" type="#_x0000_t75" style="width:83.25pt;height:33.4pt" o:ole="">
            <v:imagedata r:id="rId25" o:title=""/>
          </v:shape>
          <o:OLEObject Type="Embed" ProgID="Equation.DSMT4" ShapeID="_x0000_i1033" DrawAspect="Content" ObjectID="_1680345419" r:id="rId26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="004764B3"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34" type="#_x0000_t75" style="width:77.65pt;height:20.25pt" o:ole="">
            <v:imagedata r:id="rId27" o:title=""/>
          </v:shape>
          <o:OLEObject Type="Embed" ProgID="Equation.DSMT4" ShapeID="_x0000_i1034" DrawAspect="Content" ObjectID="_1680345420" r:id="rId28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35" type="#_x0000_t75" style="width:75.4pt;height:36.4pt" o:ole="">
            <v:imagedata r:id="rId29" o:title=""/>
          </v:shape>
          <o:OLEObject Type="Embed" ProgID="Equation.DSMT4" ShapeID="_x0000_i1035" DrawAspect="Content" ObjectID="_1680345421" r:id="rId3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3E09" w:rsidRPr="00EC697E" w:rsidRDefault="00683E09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E56F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2" w:name="_Toc63334736"/>
      <w:r w:rsidRPr="006D21E4">
        <w:rPr>
          <w:rFonts w:ascii="Times New Roman" w:hAnsi="Times New Roman" w:cs="Times New Roman"/>
          <w:position w:val="-14"/>
          <w:sz w:val="24"/>
          <w:szCs w:val="24"/>
        </w:rPr>
        <w:t xml:space="preserve">2.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Падающее поле</w:t>
      </w:r>
      <w:bookmarkEnd w:id="2"/>
    </w:p>
    <w:p w:rsidR="000C03C3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36" type="#_x0000_t75" style="width:115.9pt;height:20.65pt" o:ole="">
            <v:imagedata r:id="rId31" o:title=""/>
          </v:shape>
          <o:OLEObject Type="Embed" ProgID="Equation.DSMT4" ShapeID="_x0000_i1036" DrawAspect="Content" ObjectID="_1680345422" r:id="rId32"/>
        </w:object>
      </w:r>
    </w:p>
    <w:p w:rsidR="00E56F7E" w:rsidRPr="006D21E4" w:rsidRDefault="006D21E4" w:rsidP="00125183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br w:type="column"/>
      </w:r>
      <w:bookmarkStart w:id="3" w:name="_Toc63334737"/>
      <w:r w:rsidR="00EC697E" w:rsidRPr="006D21E4">
        <w:rPr>
          <w:rFonts w:ascii="Times New Roman" w:hAnsi="Times New Roman" w:cs="Times New Roman"/>
          <w:position w:val="-14"/>
          <w:sz w:val="24"/>
          <w:szCs w:val="24"/>
        </w:rPr>
        <w:lastRenderedPageBreak/>
        <w:t xml:space="preserve">3.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Рассеянное поле</w:t>
      </w:r>
      <w:bookmarkEnd w:id="3"/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>1) Векторный потенциал имеет одну составляющую (В ЛСК)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37" type="#_x0000_t75" style="width:46.15pt;height:18pt" o:ole="">
            <v:imagedata r:id="rId33" o:title=""/>
          </v:shape>
          <o:OLEObject Type="Embed" ProgID="Equation.DSMT4" ShapeID="_x0000_i1037" DrawAspect="Content" ObjectID="_1680345423" r:id="rId34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t>* т.к. ток имеет одну составляющую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И определяется выражением </w:t>
      </w:r>
    </w:p>
    <w:p w:rsidR="00E56F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829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5pt;height:31.15pt" o:ole="">
            <v:imagedata r:id="rId35" o:title=""/>
          </v:shape>
          <o:OLEObject Type="Embed" ProgID="Equation.DSMT4" ShapeID="_x0000_i1038" DrawAspect="Content" ObjectID="_1680345424" r:id="rId36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1.65pt;height:21.75pt" o:ole="">
            <v:imagedata r:id="rId37" o:title=""/>
          </v:shape>
          <o:OLEObject Type="Embed" ProgID="Equation.DSMT4" ShapeID="_x0000_i1039" DrawAspect="Content" ObjectID="_1680345425" r:id="rId38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Магнитное поле через векторный потенциал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0" type="#_x0000_t75" style="width:52.9pt;height:15pt" o:ole="">
            <v:imagedata r:id="rId39" o:title=""/>
          </v:shape>
          <o:OLEObject Type="Embed" ProgID="Equation.DSMT4" ShapeID="_x0000_i1040" DrawAspect="Content" ObjectID="_1680345426" r:id="rId40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t>Возьмем ротор в ЛСК</w:t>
      </w:r>
    </w:p>
    <w:p w:rsidR="00E56F7E" w:rsidRPr="004764B3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70"/>
          <w:sz w:val="24"/>
          <w:szCs w:val="24"/>
        </w:rPr>
        <w:object w:dxaOrig="6420" w:dyaOrig="1520">
          <v:shape id="_x0000_i1041" type="#_x0000_t75" style="width:305.65pt;height:71.65pt" o:ole="">
            <v:imagedata r:id="rId41" o:title=""/>
          </v:shape>
          <o:OLEObject Type="Embed" ProgID="Equation.DSMT4" ShapeID="_x0000_i1041" DrawAspect="Content" ObjectID="_1680345427" r:id="rId42"/>
        </w:object>
      </w:r>
    </w:p>
    <w:p w:rsidR="00F55AFA" w:rsidRPr="004764B3" w:rsidRDefault="00F55AFA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sz w:val="24"/>
          <w:szCs w:val="24"/>
        </w:rPr>
        <w:t xml:space="preserve">т.к. у нас  двумерный случай и цилиндр бесконечный то </w:t>
      </w:r>
      <w:r w:rsidR="00390096" w:rsidRPr="004764B3">
        <w:rPr>
          <w:rFonts w:ascii="Times New Roman" w:hAnsi="Times New Roman" w:cs="Times New Roman"/>
          <w:sz w:val="24"/>
          <w:szCs w:val="24"/>
        </w:rPr>
        <w:t>векторный</w:t>
      </w:r>
      <w:r w:rsidRPr="004764B3">
        <w:rPr>
          <w:rFonts w:ascii="Times New Roman" w:hAnsi="Times New Roman" w:cs="Times New Roman"/>
          <w:sz w:val="24"/>
          <w:szCs w:val="24"/>
        </w:rPr>
        <w:t xml:space="preserve"> потенциал не изменяется вдоль оси </w:t>
      </w:r>
      <w:r w:rsidRPr="004764B3">
        <w:rPr>
          <w:rFonts w:ascii="Times New Roman" w:hAnsi="Times New Roman" w:cs="Times New Roman"/>
          <w:sz w:val="24"/>
          <w:szCs w:val="24"/>
        </w:rPr>
        <w:object w:dxaOrig="279" w:dyaOrig="380">
          <v:shape id="_x0000_i1042" type="#_x0000_t75" style="width:13.9pt;height:19.15pt" o:ole="">
            <v:imagedata r:id="rId43" o:title=""/>
          </v:shape>
          <o:OLEObject Type="Embed" ProgID="Equation.DSMT4" ShapeID="_x0000_i1042" DrawAspect="Content" ObjectID="_1680345428" r:id="rId44"/>
        </w:object>
      </w:r>
      <w:r w:rsidR="001E6330" w:rsidRPr="004764B3">
        <w:rPr>
          <w:rFonts w:ascii="Times New Roman" w:hAnsi="Times New Roman" w:cs="Times New Roman"/>
          <w:sz w:val="24"/>
          <w:szCs w:val="24"/>
        </w:rPr>
        <w:t xml:space="preserve">т.е. </w:t>
      </w:r>
      <w:r w:rsidR="001E6330" w:rsidRPr="004764B3">
        <w:rPr>
          <w:rFonts w:ascii="Times New Roman" w:hAnsi="Times New Roman" w:cs="Times New Roman"/>
          <w:position w:val="-28"/>
          <w:sz w:val="24"/>
          <w:szCs w:val="24"/>
        </w:rPr>
        <w:object w:dxaOrig="700" w:dyaOrig="660">
          <v:shape id="_x0000_i1043" type="#_x0000_t75" style="width:35.25pt;height:33.4pt" o:ole="">
            <v:imagedata r:id="rId45" o:title=""/>
          </v:shape>
          <o:OLEObject Type="Embed" ProgID="Equation.DSMT4" ShapeID="_x0000_i1043" DrawAspect="Content" ObjectID="_1680345429" r:id="rId46"/>
        </w:object>
      </w:r>
    </w:p>
    <w:p w:rsidR="001E6330" w:rsidRPr="004764B3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sz w:val="24"/>
          <w:szCs w:val="24"/>
        </w:rPr>
        <w:t>Итого</w:t>
      </w:r>
      <w:r w:rsidR="001E6330" w:rsidRPr="004764B3">
        <w:rPr>
          <w:rFonts w:ascii="Times New Roman" w:hAnsi="Times New Roman" w:cs="Times New Roman"/>
          <w:sz w:val="24"/>
          <w:szCs w:val="24"/>
        </w:rPr>
        <w:t xml:space="preserve"> получим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44" type="#_x0000_t75" style="width:55.15pt;height:31.15pt" o:ole="">
            <v:imagedata r:id="rId47" o:title=""/>
          </v:shape>
          <o:OLEObject Type="Embed" ProgID="Equation.DSMT4" ShapeID="_x0000_i1044" DrawAspect="Content" ObjectID="_1680345430" r:id="rId48"/>
        </w:object>
      </w:r>
      <w:r w:rsidR="00EC697E" w:rsidRPr="004764B3">
        <w:rPr>
          <w:rFonts w:ascii="Times New Roman" w:hAnsi="Times New Roman" w:cs="Times New Roman"/>
          <w:sz w:val="24"/>
          <w:szCs w:val="24"/>
        </w:rPr>
        <w:t xml:space="preserve"> т.е. </w:t>
      </w:r>
      <w:r w:rsidRPr="004764B3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45" type="#_x0000_t75" style="width:52.15pt;height:32.25pt" o:ole="">
            <v:imagedata r:id="rId49" o:title=""/>
          </v:shape>
          <o:OLEObject Type="Embed" ProgID="Equation.DSMT4" ShapeID="_x0000_i1045" DrawAspect="Content" ObjectID="_1680345431" r:id="rId50"/>
        </w:object>
      </w:r>
    </w:p>
    <w:p w:rsidR="001E6330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3) Рассчитаем магнитное поле 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68"/>
          <w:sz w:val="24"/>
          <w:szCs w:val="24"/>
        </w:rPr>
        <w:object w:dxaOrig="7140" w:dyaOrig="1480">
          <v:shape id="_x0000_i1046" type="#_x0000_t75" style="width:356.65pt;height:73.9pt" o:ole="">
            <v:imagedata r:id="rId51" o:title=""/>
          </v:shape>
          <o:OLEObject Type="Embed" ProgID="Equation.DSMT4" ShapeID="_x0000_i1046" DrawAspect="Content" ObjectID="_1680345432" r:id="rId52"/>
        </w:objec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7" type="#_x0000_t75" style="width:105.4pt;height:21.75pt" o:ole="">
            <v:imagedata r:id="rId53" o:title=""/>
          </v:shape>
          <o:OLEObject Type="Embed" ProgID="Equation.DSMT4" ShapeID="_x0000_i1047" DrawAspect="Content" ObjectID="_1680345433" r:id="rId54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6D21E4" w:rsidRDefault="006D21E4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63334738"/>
      <w:r w:rsidRPr="006D21E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EC697E" w:rsidRPr="006D21E4">
        <w:rPr>
          <w:rFonts w:ascii="Times New Roman" w:hAnsi="Times New Roman" w:cs="Times New Roman"/>
          <w:sz w:val="24"/>
          <w:szCs w:val="24"/>
        </w:rPr>
        <w:t>. Взятие интеграла</w:t>
      </w:r>
      <w:bookmarkEnd w:id="4"/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Взятие интеграла аналогично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MFIE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E6330" w:rsidRPr="00EC697E">
        <w:rPr>
          <w:rFonts w:ascii="Times New Roman" w:hAnsi="Times New Roman" w:cs="Times New Roman"/>
          <w:sz w:val="24"/>
          <w:szCs w:val="24"/>
        </w:rPr>
        <w:t>-поляризации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1) Ханкель малого аргумента</w: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48" type="#_x0000_t75" style="width:108.4pt;height:33.4pt" o:ole="">
            <v:imagedata r:id="rId55" o:title=""/>
          </v:shape>
          <o:OLEObject Type="Embed" ProgID="Equation.DSMT4" ShapeID="_x0000_i1048" DrawAspect="Content" ObjectID="_1680345434" r:id="rId56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2) Взятие половины интеграл</w:t>
      </w:r>
    </w:p>
    <w:p w:rsidR="001E6330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32"/>
          <w:sz w:val="24"/>
          <w:szCs w:val="24"/>
        </w:rPr>
        <w:object w:dxaOrig="8059" w:dyaOrig="760">
          <v:shape id="_x0000_i1049" type="#_x0000_t75" style="width:403.5pt;height:37.9pt" o:ole="">
            <v:imagedata r:id="rId57" o:title=""/>
          </v:shape>
          <o:OLEObject Type="Embed" ProgID="Equation.DSMT4" ShapeID="_x0000_i1049" DrawAspect="Content" ObjectID="_1680345435" r:id="rId58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Взятие интеграла от 1/ро</w:t>
      </w:r>
    </w:p>
    <w:p w:rsidR="00EC697E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object w:dxaOrig="9380" w:dyaOrig="760">
          <v:shape id="_x0000_i1050" type="#_x0000_t75" style="width:468.4pt;height:37.9pt" o:ole="">
            <v:imagedata r:id="rId59" o:title=""/>
          </v:shape>
          <o:OLEObject Type="Embed" ProgID="Equation.DSMT4" ShapeID="_x0000_i1050" DrawAspect="Content" ObjectID="_1680345436" r:id="rId60"/>
        </w:object>
      </w:r>
      <w:r w:rsidR="00EC697E" w:rsidRPr="00EC697E">
        <w:rPr>
          <w:rFonts w:ascii="Times New Roman" w:hAnsi="Times New Roman" w:cs="Times New Roman"/>
          <w:b/>
          <w:sz w:val="24"/>
          <w:szCs w:val="24"/>
        </w:rPr>
        <w:t>4) Итоговое выражение</w:t>
      </w:r>
    </w:p>
    <w:p w:rsidR="001E6330" w:rsidRPr="00EC697E" w:rsidRDefault="007F6E25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64B3">
        <w:rPr>
          <w:rFonts w:ascii="Times New Roman" w:hAnsi="Times New Roman" w:cs="Times New Roman"/>
          <w:position w:val="-30"/>
          <w:sz w:val="24"/>
          <w:szCs w:val="24"/>
        </w:rPr>
        <w:object w:dxaOrig="6960" w:dyaOrig="720">
          <v:shape id="_x0000_i1063" type="#_x0000_t75" style="width:349.15pt;height:36.4pt" o:ole="">
            <v:imagedata r:id="rId61" o:title=""/>
          </v:shape>
          <o:OLEObject Type="Embed" ProgID="Equation.DSMT4" ShapeID="_x0000_i1063" DrawAspect="Content" ObjectID="_1680345437" r:id="rId62"/>
        </w:object>
      </w:r>
    </w:p>
    <w:p w:rsidR="00EC697E" w:rsidRPr="00EC697E" w:rsidRDefault="00EC697E" w:rsidP="006D21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97E">
        <w:rPr>
          <w:rFonts w:ascii="Times New Roman" w:hAnsi="Times New Roman" w:cs="Times New Roman"/>
          <w:b/>
          <w:sz w:val="24"/>
          <w:szCs w:val="24"/>
          <w:u w:val="single"/>
        </w:rPr>
        <w:t>Итоговые формулы для интеграла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36"/>
          <w:sz w:val="24"/>
          <w:szCs w:val="24"/>
        </w:rPr>
        <w:object w:dxaOrig="7420" w:dyaOrig="840">
          <v:shape id="_x0000_i1051" type="#_x0000_t75" style="width:371.25pt;height:42pt" o:ole="">
            <v:imagedata r:id="rId63" o:title=""/>
          </v:shape>
          <o:OLEObject Type="Embed" ProgID="Equation.DSMT4" ShapeID="_x0000_i1051" DrawAspect="Content" ObjectID="_1680345438" r:id="rId64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52" type="#_x0000_t75" style="width:48.75pt;height:31.15pt" o:ole="">
            <v:imagedata r:id="rId65" o:title=""/>
          </v:shape>
          <o:OLEObject Type="Embed" ProgID="Equation.DSMT4" ShapeID="_x0000_i1052" DrawAspect="Content" ObjectID="_1680345439" r:id="rId66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940" w:dyaOrig="760">
          <v:shape id="_x0000_i1053" type="#_x0000_t75" style="width:196.9pt;height:37.9pt" o:ole="">
            <v:imagedata r:id="rId67" o:title=""/>
          </v:shape>
          <o:OLEObject Type="Embed" ProgID="Equation.DSMT4" ShapeID="_x0000_i1053" DrawAspect="Content" ObjectID="_1680345440" r:id="rId68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="00EC697E"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54" type="#_x0000_t75" style="width:95.25pt;height:22.9pt" o:ole="">
            <v:imagedata r:id="rId69" o:title=""/>
          </v:shape>
          <o:OLEObject Type="Embed" ProgID="Equation.DSMT4" ShapeID="_x0000_i1054" DrawAspect="Content" ObjectID="_1680345441" r:id="rId70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EC697E" w:rsidRDefault="00EC697E" w:rsidP="00B95D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br w:type="column"/>
      </w:r>
      <w:bookmarkStart w:id="5" w:name="_Toc62656725"/>
      <w:bookmarkStart w:id="6" w:name="_Toc63334739"/>
      <w:r w:rsidR="006D21E4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EC697E">
        <w:rPr>
          <w:rFonts w:ascii="Times New Roman" w:hAnsi="Times New Roman" w:cs="Times New Roman"/>
          <w:sz w:val="24"/>
          <w:szCs w:val="24"/>
        </w:rPr>
        <w:t>. Итоговые формулы ДЛЯ ОТПРАВКИ</w:t>
      </w:r>
      <w:bookmarkEnd w:id="5"/>
      <w:bookmarkEnd w:id="6"/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55" type="#_x0000_t75" style="width:115.9pt;height:20.65pt" o:ole="">
            <v:imagedata r:id="rId31" o:title=""/>
          </v:shape>
          <o:OLEObject Type="Embed" ProgID="Equation.DSMT4" ShapeID="_x0000_i1055" DrawAspect="Content" ObjectID="_1680345442" r:id="rId71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EC697E"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83E09" w:rsidRDefault="00683E09" w:rsidP="00683E09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56" type="#_x0000_t75" style="width:76.15pt;height:33.4pt" o:ole="">
            <v:imagedata r:id="rId72" o:title=""/>
          </v:shape>
          <o:OLEObject Type="Embed" ProgID="Equation.DSMT4" ShapeID="_x0000_i1056" DrawAspect="Content" ObjectID="_1680345443" r:id="rId73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57" type="#_x0000_t75" style="width:77.65pt;height:20.25pt" o:ole="">
            <v:imagedata r:id="rId74" o:title=""/>
          </v:shape>
          <o:OLEObject Type="Embed" ProgID="Equation.DSMT4" ShapeID="_x0000_i1057" DrawAspect="Content" ObjectID="_1680345444" r:id="rId75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58" type="#_x0000_t75" style="width:75.4pt;height:36.4pt" o:ole="">
            <v:imagedata r:id="rId29" o:title=""/>
          </v:shape>
          <o:OLEObject Type="Embed" ProgID="Equation.DSMT4" ShapeID="_x0000_i1058" DrawAspect="Content" ObjectID="_1680345445" r:id="rId76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6"/>
          <w:sz w:val="24"/>
          <w:szCs w:val="24"/>
        </w:rPr>
        <w:object w:dxaOrig="7420" w:dyaOrig="840">
          <v:shape id="_x0000_i1059" type="#_x0000_t75" style="width:371.25pt;height:42pt" o:ole="">
            <v:imagedata r:id="rId77" o:title=""/>
          </v:shape>
          <o:OLEObject Type="Embed" ProgID="Equation.DSMT4" ShapeID="_x0000_i1059" DrawAspect="Content" ObjectID="_1680345446" r:id="rId78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60" type="#_x0000_t75" style="width:48.75pt;height:31.15pt" o:ole="">
            <v:imagedata r:id="rId79" o:title=""/>
          </v:shape>
          <o:OLEObject Type="Embed" ProgID="Equation.DSMT4" ShapeID="_x0000_i1060" DrawAspect="Content" ObjectID="_1680345447" r:id="rId80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4764B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940" w:dyaOrig="760">
          <v:shape id="_x0000_i1061" type="#_x0000_t75" style="width:196.9pt;height:37.9pt" o:ole="">
            <v:imagedata r:id="rId81" o:title=""/>
          </v:shape>
          <o:OLEObject Type="Embed" ProgID="Equation.DSMT4" ShapeID="_x0000_i1061" DrawAspect="Content" ObjectID="_1680345448" r:id="rId82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="00EC697E"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2" type="#_x0000_t75" style="width:95.25pt;height:22.9pt" o:ole="">
            <v:imagedata r:id="rId69" o:title=""/>
          </v:shape>
          <o:OLEObject Type="Embed" ProgID="Equation.DSMT4" ShapeID="_x0000_i1062" DrawAspect="Content" ObjectID="_1680345449" r:id="rId83"/>
        </w:object>
      </w:r>
      <w:r w:rsidR="00EC697E"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330" w:rsidRPr="001E6330" w:rsidRDefault="001E6330" w:rsidP="006D21E4">
      <w:pPr>
        <w:spacing w:after="0" w:line="360" w:lineRule="auto"/>
      </w:pPr>
    </w:p>
    <w:p w:rsidR="00E56F7E" w:rsidRPr="00F55AFA" w:rsidRDefault="00E56F7E" w:rsidP="006D21E4">
      <w:pPr>
        <w:spacing w:after="0" w:line="360" w:lineRule="auto"/>
      </w:pPr>
    </w:p>
    <w:p w:rsidR="008919C4" w:rsidRPr="00E56F7E" w:rsidRDefault="008919C4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8919C4" w:rsidRPr="00E56F7E" w:rsidRDefault="008919C4"/>
    <w:sectPr w:rsidR="008919C4" w:rsidRPr="00E56F7E" w:rsidSect="00A37D20">
      <w:footerReference w:type="default" r:id="rId8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1C3" w:rsidRDefault="00C211C3" w:rsidP="00125183">
      <w:pPr>
        <w:spacing w:after="0" w:line="240" w:lineRule="auto"/>
      </w:pPr>
      <w:r>
        <w:separator/>
      </w:r>
    </w:p>
  </w:endnote>
  <w:endnote w:type="continuationSeparator" w:id="0">
    <w:p w:rsidR="00C211C3" w:rsidRDefault="00C211C3" w:rsidP="0012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8133"/>
      <w:docPartObj>
        <w:docPartGallery w:val="Page Numbers (Bottom of Page)"/>
        <w:docPartUnique/>
      </w:docPartObj>
    </w:sdtPr>
    <w:sdtContent>
      <w:p w:rsidR="00125183" w:rsidRDefault="00D3039E">
        <w:pPr>
          <w:pStyle w:val="aa"/>
          <w:jc w:val="center"/>
        </w:pPr>
        <w:r>
          <w:fldChar w:fldCharType="begin"/>
        </w:r>
        <w:r w:rsidR="0042488E">
          <w:instrText xml:space="preserve"> PAGE   \* MERGEFORMAT </w:instrText>
        </w:r>
        <w:r>
          <w:fldChar w:fldCharType="separate"/>
        </w:r>
        <w:r w:rsidR="007F6E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5183" w:rsidRDefault="0012518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1C3" w:rsidRDefault="00C211C3" w:rsidP="00125183">
      <w:pPr>
        <w:spacing w:after="0" w:line="240" w:lineRule="auto"/>
      </w:pPr>
      <w:r>
        <w:separator/>
      </w:r>
    </w:p>
  </w:footnote>
  <w:footnote w:type="continuationSeparator" w:id="0">
    <w:p w:rsidR="00C211C3" w:rsidRDefault="00C211C3" w:rsidP="0012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1A11"/>
    <w:multiLevelType w:val="hybridMultilevel"/>
    <w:tmpl w:val="168EA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B39"/>
    <w:rsid w:val="00054B39"/>
    <w:rsid w:val="000C03C3"/>
    <w:rsid w:val="00125183"/>
    <w:rsid w:val="001625F3"/>
    <w:rsid w:val="001E6330"/>
    <w:rsid w:val="00200829"/>
    <w:rsid w:val="002A2BE6"/>
    <w:rsid w:val="002D2F3A"/>
    <w:rsid w:val="00390096"/>
    <w:rsid w:val="00417A55"/>
    <w:rsid w:val="0042488E"/>
    <w:rsid w:val="00433D9F"/>
    <w:rsid w:val="004679A3"/>
    <w:rsid w:val="004764B3"/>
    <w:rsid w:val="00666633"/>
    <w:rsid w:val="00683E09"/>
    <w:rsid w:val="006D21E4"/>
    <w:rsid w:val="00765EFB"/>
    <w:rsid w:val="007E334F"/>
    <w:rsid w:val="007F6E25"/>
    <w:rsid w:val="008919C4"/>
    <w:rsid w:val="00A37D20"/>
    <w:rsid w:val="00AC01BA"/>
    <w:rsid w:val="00AF1725"/>
    <w:rsid w:val="00B95D63"/>
    <w:rsid w:val="00C211C3"/>
    <w:rsid w:val="00C82D83"/>
    <w:rsid w:val="00CF4F4C"/>
    <w:rsid w:val="00D3039E"/>
    <w:rsid w:val="00DA78F6"/>
    <w:rsid w:val="00E42C8E"/>
    <w:rsid w:val="00E56F7E"/>
    <w:rsid w:val="00E60D4E"/>
    <w:rsid w:val="00E63B10"/>
    <w:rsid w:val="00EB755C"/>
    <w:rsid w:val="00EC697E"/>
    <w:rsid w:val="00F54472"/>
    <w:rsid w:val="00F5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20"/>
  </w:style>
  <w:style w:type="paragraph" w:styleId="1">
    <w:name w:val="heading 1"/>
    <w:basedOn w:val="a"/>
    <w:next w:val="a"/>
    <w:link w:val="10"/>
    <w:uiPriority w:val="9"/>
    <w:qFormat/>
    <w:rsid w:val="00EC6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B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B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6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251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5183"/>
    <w:pPr>
      <w:spacing w:after="100"/>
    </w:pPr>
  </w:style>
  <w:style w:type="character" w:styleId="a7">
    <w:name w:val="Hyperlink"/>
    <w:basedOn w:val="a0"/>
    <w:uiPriority w:val="99"/>
    <w:unhideWhenUsed/>
    <w:rsid w:val="001251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25183"/>
  </w:style>
  <w:style w:type="paragraph" w:styleId="aa">
    <w:name w:val="footer"/>
    <w:basedOn w:val="a"/>
    <w:link w:val="ab"/>
    <w:uiPriority w:val="99"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5183"/>
  </w:style>
  <w:style w:type="table" w:styleId="ac">
    <w:name w:val="Table Grid"/>
    <w:basedOn w:val="a1"/>
    <w:uiPriority w:val="59"/>
    <w:rsid w:val="001251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5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87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3E124-D831-44AD-967C-58EE4142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17</cp:revision>
  <dcterms:created xsi:type="dcterms:W3CDTF">2021-02-02T13:47:00Z</dcterms:created>
  <dcterms:modified xsi:type="dcterms:W3CDTF">2021-04-19T11:36:00Z</dcterms:modified>
</cp:coreProperties>
</file>